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CB3D86" w:rsidRPr="00324071" w14:paraId="59A8588F" w14:textId="77777777" w:rsidTr="001E3256">
        <w:trPr>
          <w:trHeight w:val="540"/>
        </w:trPr>
        <w:tc>
          <w:tcPr>
            <w:tcW w:w="4097" w:type="dxa"/>
            <w:hideMark/>
          </w:tcPr>
          <w:p w14:paraId="517B1C9C" w14:textId="77777777" w:rsidR="00CB3D86" w:rsidRPr="00611790" w:rsidRDefault="00CB3D86" w:rsidP="001E3256">
            <w:pPr>
              <w:spacing w:after="0" w:line="252" w:lineRule="auto"/>
              <w:jc w:val="center"/>
              <w:rPr>
                <w:rFonts w:ascii="Arial" w:eastAsia="Calibri" w:hAnsi="Arial" w:cs="Arial"/>
                <w:b/>
                <w:sz w:val="26"/>
                <w:szCs w:val="20"/>
                <w:lang w:val="fr-FR"/>
              </w:rPr>
            </w:pPr>
            <w:r>
              <w:rPr>
                <w:noProof/>
              </w:rPr>
              <mc:AlternateContent>
                <mc:Choice Requires="wpg">
                  <w:drawing>
                    <wp:anchor distT="0" distB="0" distL="114300" distR="114300" simplePos="0" relativeHeight="251660288" behindDoc="0" locked="0" layoutInCell="1" allowOverlap="1" wp14:anchorId="7E5DD874" wp14:editId="7145D1F3">
                      <wp:simplePos x="0" y="0"/>
                      <wp:positionH relativeFrom="column">
                        <wp:posOffset>2245360</wp:posOffset>
                      </wp:positionH>
                      <wp:positionV relativeFrom="paragraph">
                        <wp:posOffset>171450</wp:posOffset>
                      </wp:positionV>
                      <wp:extent cx="1657350" cy="1552575"/>
                      <wp:effectExtent l="0" t="0" r="0" b="0"/>
                      <wp:wrapNone/>
                      <wp:docPr id="863291108"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289787297" name="Picture 105"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596" name="Group 106"/>
                              <wpg:cNvGrpSpPr>
                                <a:grpSpLocks/>
                              </wpg:cNvGrpSpPr>
                              <wpg:grpSpPr bwMode="auto">
                                <a:xfrm>
                                  <a:off x="0" y="2022"/>
                                  <a:ext cx="2718" cy="718"/>
                                  <a:chOff x="0" y="2022"/>
                                  <a:chExt cx="2544" cy="572"/>
                                </a:xfrm>
                              </wpg:grpSpPr>
                              <wps:wsp>
                                <wps:cNvPr id="597"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74C9A7" w14:textId="77777777" w:rsidR="00CB3D86" w:rsidRDefault="00CB3D86" w:rsidP="00CB3D86"/>
                                  </w:txbxContent>
                                </wps:txbx>
                                <wps:bodyPr rot="0" vert="horz" wrap="square" lIns="91440" tIns="45720" rIns="91440" bIns="45720" anchor="t" anchorCtr="0" upright="1">
                                  <a:noAutofit/>
                                </wps:bodyPr>
                              </wps:wsp>
                              <wps:wsp>
                                <wps:cNvPr id="598"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68B182" w14:textId="77777777" w:rsidR="00CB3D86" w:rsidRDefault="00CB3D86" w:rsidP="00CB3D86"/>
                                  </w:txbxContent>
                                </wps:txbx>
                                <wps:bodyPr rot="0" vert="horz" wrap="square" lIns="91440" tIns="45720" rIns="91440" bIns="45720" anchor="t" anchorCtr="0" upright="1">
                                  <a:noAutofit/>
                                </wps:bodyPr>
                              </wps:wsp>
                              <wps:wsp>
                                <wps:cNvPr id="599"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196E97A7" w14:textId="77777777" w:rsidR="00CB3D86" w:rsidRDefault="00CB3D86" w:rsidP="00CB3D86"/>
                                  </w:txbxContent>
                                </wps:txbx>
                                <wps:bodyPr rot="0" vert="horz" wrap="square" lIns="91440" tIns="45720" rIns="91440" bIns="45720" anchor="t" anchorCtr="0" upright="1">
                                  <a:noAutofit/>
                                </wps:bodyPr>
                              </wps:wsp>
                              <wps:wsp>
                                <wps:cNvPr id="600"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BCA9D3" w14:textId="77777777" w:rsidR="00CB3D86" w:rsidRDefault="00CB3D86" w:rsidP="00CB3D86"/>
                                  </w:txbxContent>
                                </wps:txbx>
                                <wps:bodyPr rot="0" vert="horz" wrap="square" lIns="91440" tIns="45720" rIns="91440" bIns="45720" anchor="t" anchorCtr="0" upright="1">
                                  <a:noAutofit/>
                                </wps:bodyPr>
                              </wps:wsp>
                              <wps:wsp>
                                <wps:cNvPr id="601"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5ACBDA6B" w14:textId="77777777" w:rsidR="00CB3D86" w:rsidRDefault="00CB3D86" w:rsidP="00CB3D86"/>
                                  </w:txbxContent>
                                </wps:txbx>
                                <wps:bodyPr rot="0" vert="horz" wrap="square" lIns="91440" tIns="45720" rIns="91440" bIns="45720" anchor="t" anchorCtr="0" upright="1">
                                  <a:noAutofit/>
                                </wps:bodyPr>
                              </wps:wsp>
                              <wps:wsp>
                                <wps:cNvPr id="602"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8721BF" w14:textId="77777777" w:rsidR="00CB3D86" w:rsidRDefault="00CB3D86" w:rsidP="00CB3D86"/>
                                  </w:txbxContent>
                                </wps:txbx>
                                <wps:bodyPr rot="0" vert="horz" wrap="square" lIns="91440" tIns="45720" rIns="91440" bIns="45720" anchor="t" anchorCtr="0" upright="1">
                                  <a:noAutofit/>
                                </wps:bodyPr>
                              </wps:wsp>
                              <wps:wsp>
                                <wps:cNvPr id="603"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3026854A" w14:textId="77777777" w:rsidR="00CB3D86" w:rsidRDefault="00CB3D86" w:rsidP="00CB3D86"/>
                                  </w:txbxContent>
                                </wps:txbx>
                                <wps:bodyPr rot="0" vert="horz" wrap="square" lIns="91440" tIns="45720" rIns="91440" bIns="45720" anchor="t" anchorCtr="0" upright="1">
                                  <a:noAutofit/>
                                </wps:bodyPr>
                              </wps:wsp>
                              <wps:wsp>
                                <wps:cNvPr id="604"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D426BF" w14:textId="77777777" w:rsidR="00CB3D86" w:rsidRDefault="00CB3D86" w:rsidP="00CB3D86"/>
                                  </w:txbxContent>
                                </wps:txbx>
                                <wps:bodyPr rot="0" vert="horz" wrap="square" lIns="91440" tIns="45720" rIns="91440" bIns="45720" anchor="t" anchorCtr="0" upright="1">
                                  <a:noAutofit/>
                                </wps:bodyPr>
                              </wps:wsp>
                              <wps:wsp>
                                <wps:cNvPr id="605"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75DF566F" w14:textId="77777777" w:rsidR="00CB3D86" w:rsidRDefault="00CB3D86" w:rsidP="00CB3D86"/>
                                  </w:txbxContent>
                                </wps:txbx>
                                <wps:bodyPr rot="0" vert="horz" wrap="square" lIns="91440" tIns="45720" rIns="91440" bIns="45720" anchor="t" anchorCtr="0" upright="1">
                                  <a:noAutofit/>
                                </wps:bodyPr>
                              </wps:wsp>
                              <wps:wsp>
                                <wps:cNvPr id="606"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03D37E" w14:textId="77777777" w:rsidR="00CB3D86" w:rsidRDefault="00CB3D86" w:rsidP="00CB3D86"/>
                                  </w:txbxContent>
                                </wps:txbx>
                                <wps:bodyPr rot="0" vert="horz" wrap="square" lIns="91440" tIns="45720" rIns="91440" bIns="45720" anchor="t" anchorCtr="0" upright="1">
                                  <a:noAutofit/>
                                </wps:bodyPr>
                              </wps:wsp>
                              <wps:wsp>
                                <wps:cNvPr id="607"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D5434A" w14:textId="77777777" w:rsidR="00CB3D86" w:rsidRDefault="00CB3D86" w:rsidP="00CB3D86"/>
                                  </w:txbxContent>
                                </wps:txbx>
                                <wps:bodyPr rot="0" vert="horz" wrap="square" lIns="91440" tIns="45720" rIns="91440" bIns="45720" anchor="t" anchorCtr="0" upright="1">
                                  <a:noAutofit/>
                                </wps:bodyPr>
                              </wps:wsp>
                              <wps:wsp>
                                <wps:cNvPr id="608"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8368C5" w14:textId="77777777" w:rsidR="00CB3D86" w:rsidRDefault="00CB3D86" w:rsidP="00CB3D86"/>
                                  </w:txbxContent>
                                </wps:txbx>
                                <wps:bodyPr rot="0" vert="horz" wrap="square" lIns="91440" tIns="45720" rIns="91440" bIns="45720" anchor="t" anchorCtr="0" upright="1">
                                  <a:noAutofit/>
                                </wps:bodyPr>
                              </wps:wsp>
                              <wps:wsp>
                                <wps:cNvPr id="609"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56FCD8" w14:textId="77777777" w:rsidR="00CB3D86" w:rsidRDefault="00CB3D86" w:rsidP="00CB3D86"/>
                                  </w:txbxContent>
                                </wps:txbx>
                                <wps:bodyPr rot="0" vert="horz" wrap="square" lIns="91440" tIns="45720" rIns="91440" bIns="45720" anchor="t" anchorCtr="0" upright="1">
                                  <a:noAutofit/>
                                </wps:bodyPr>
                              </wps:wsp>
                              <wps:wsp>
                                <wps:cNvPr id="610"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52EDBEA" w14:textId="77777777" w:rsidR="00CB3D86" w:rsidRDefault="00CB3D86" w:rsidP="00CB3D86"/>
                                  </w:txbxContent>
                                </wps:txbx>
                                <wps:bodyPr rot="0" vert="horz" wrap="square" lIns="91440" tIns="45720" rIns="91440" bIns="45720" anchor="t" anchorCtr="0" upright="1">
                                  <a:noAutofit/>
                                </wps:bodyPr>
                              </wps:wsp>
                              <wps:wsp>
                                <wps:cNvPr id="611"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B753A1" w14:textId="77777777" w:rsidR="00CB3D86" w:rsidRDefault="00CB3D86" w:rsidP="00CB3D86"/>
                                  </w:txbxContent>
                                </wps:txbx>
                                <wps:bodyPr rot="0" vert="horz" wrap="square" lIns="91440" tIns="45720" rIns="91440" bIns="45720" anchor="t" anchorCtr="0" upright="1">
                                  <a:noAutofit/>
                                </wps:bodyPr>
                              </wps:wsp>
                              <wps:wsp>
                                <wps:cNvPr id="612"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104D76" w14:textId="77777777" w:rsidR="00CB3D86" w:rsidRDefault="00CB3D86" w:rsidP="00CB3D86"/>
                                  </w:txbxContent>
                                </wps:txbx>
                                <wps:bodyPr rot="0" vert="horz" wrap="square" lIns="91440" tIns="45720" rIns="91440" bIns="45720" anchor="t" anchorCtr="0" upright="1">
                                  <a:noAutofit/>
                                </wps:bodyPr>
                              </wps:wsp>
                              <wps:wsp>
                                <wps:cNvPr id="613"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787905" w14:textId="77777777" w:rsidR="00CB3D86" w:rsidRDefault="00CB3D86" w:rsidP="00CB3D86"/>
                                  </w:txbxContent>
                                </wps:txbx>
                                <wps:bodyPr rot="0" vert="horz" wrap="square" lIns="91440" tIns="45720" rIns="91440" bIns="45720" anchor="t" anchorCtr="0" upright="1">
                                  <a:noAutofit/>
                                </wps:bodyPr>
                              </wps:wsp>
                              <wps:wsp>
                                <wps:cNvPr id="614"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DC75D6D" w14:textId="77777777" w:rsidR="00CB3D86" w:rsidRDefault="00CB3D86" w:rsidP="00CB3D86"/>
                                  </w:txbxContent>
                                </wps:txbx>
                                <wps:bodyPr rot="0" vert="horz" wrap="square" lIns="91440" tIns="45720" rIns="91440" bIns="45720" anchor="t" anchorCtr="0" upright="1">
                                  <a:noAutofit/>
                                </wps:bodyPr>
                              </wps:wsp>
                              <wps:wsp>
                                <wps:cNvPr id="615"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5809AC" w14:textId="77777777" w:rsidR="00CB3D86" w:rsidRDefault="00CB3D86" w:rsidP="00CB3D86"/>
                                  </w:txbxContent>
                                </wps:txbx>
                                <wps:bodyPr rot="0" vert="horz" wrap="square" lIns="91440" tIns="45720" rIns="91440" bIns="45720" anchor="t" anchorCtr="0" upright="1">
                                  <a:noAutofit/>
                                </wps:bodyPr>
                              </wps:wsp>
                              <wps:wsp>
                                <wps:cNvPr id="616"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77D4B1" w14:textId="77777777" w:rsidR="00CB3D86" w:rsidRDefault="00CB3D86" w:rsidP="00CB3D86"/>
                                  </w:txbxContent>
                                </wps:txbx>
                                <wps:bodyPr rot="0" vert="horz" wrap="square" lIns="91440" tIns="45720" rIns="91440" bIns="45720" anchor="t" anchorCtr="0" upright="1">
                                  <a:noAutofit/>
                                </wps:bodyPr>
                              </wps:wsp>
                              <wps:wsp>
                                <wps:cNvPr id="617"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274F88" w14:textId="77777777" w:rsidR="00CB3D86" w:rsidRDefault="00CB3D86" w:rsidP="00CB3D86"/>
                                  </w:txbxContent>
                                </wps:txbx>
                                <wps:bodyPr rot="0" vert="horz" wrap="square" lIns="91440" tIns="45720" rIns="91440" bIns="45720" anchor="t" anchorCtr="0" upright="1">
                                  <a:noAutofit/>
                                </wps:bodyPr>
                              </wps:wsp>
                              <wps:wsp>
                                <wps:cNvPr id="618"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230E50" w14:textId="77777777" w:rsidR="00CB3D86" w:rsidRDefault="00CB3D86" w:rsidP="00CB3D86"/>
                                  </w:txbxContent>
                                </wps:txbx>
                                <wps:bodyPr rot="0" vert="horz" wrap="square" lIns="91440" tIns="45720" rIns="91440" bIns="45720" anchor="t" anchorCtr="0" upright="1">
                                  <a:noAutofit/>
                                </wps:bodyPr>
                              </wps:wsp>
                              <wps:wsp>
                                <wps:cNvPr id="619"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EE90135" w14:textId="77777777" w:rsidR="00CB3D86" w:rsidRDefault="00CB3D86" w:rsidP="00CB3D86"/>
                                  </w:txbxContent>
                                </wps:txbx>
                                <wps:bodyPr rot="0" vert="horz" wrap="square" lIns="91440" tIns="45720" rIns="91440" bIns="45720" anchor="t" anchorCtr="0" upright="1">
                                  <a:noAutofit/>
                                </wps:bodyPr>
                              </wps:wsp>
                              <wps:wsp>
                                <wps:cNvPr id="620"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E0288B" w14:textId="77777777" w:rsidR="00CB3D86" w:rsidRDefault="00CB3D86" w:rsidP="00CB3D86"/>
                                  </w:txbxContent>
                                </wps:txbx>
                                <wps:bodyPr rot="0" vert="horz" wrap="square" lIns="91440" tIns="45720" rIns="91440" bIns="45720" anchor="t" anchorCtr="0" upright="1">
                                  <a:noAutofit/>
                                </wps:bodyPr>
                              </wps:wsp>
                              <wps:wsp>
                                <wps:cNvPr id="621"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80319D" w14:textId="77777777" w:rsidR="00CB3D86" w:rsidRDefault="00CB3D86" w:rsidP="00CB3D86"/>
                                  </w:txbxContent>
                                </wps:txbx>
                                <wps:bodyPr rot="0" vert="horz" wrap="square" lIns="91440" tIns="45720" rIns="91440" bIns="45720" anchor="t" anchorCtr="0" upright="1">
                                  <a:noAutofit/>
                                </wps:bodyPr>
                              </wps:wsp>
                              <wps:wsp>
                                <wps:cNvPr id="622"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FC3B10" w14:textId="77777777" w:rsidR="00CB3D86" w:rsidRDefault="00CB3D86" w:rsidP="00CB3D86"/>
                                  </w:txbxContent>
                                </wps:txbx>
                                <wps:bodyPr rot="0" vert="horz" wrap="square" lIns="91440" tIns="45720" rIns="91440" bIns="45720" anchor="t" anchorCtr="0" upright="1">
                                  <a:noAutofit/>
                                </wps:bodyPr>
                              </wps:wsp>
                              <wps:wsp>
                                <wps:cNvPr id="623"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72A54A" w14:textId="77777777" w:rsidR="00CB3D86" w:rsidRDefault="00CB3D86" w:rsidP="00CB3D86"/>
                                  </w:txbxContent>
                                </wps:txbx>
                                <wps:bodyPr rot="0" vert="horz" wrap="square" lIns="91440" tIns="45720" rIns="91440" bIns="45720" anchor="t" anchorCtr="0" upright="1">
                                  <a:noAutofit/>
                                </wps:bodyPr>
                              </wps:wsp>
                              <wps:wsp>
                                <wps:cNvPr id="624"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3BBE82" w14:textId="77777777" w:rsidR="00CB3D86" w:rsidRDefault="00CB3D86" w:rsidP="00CB3D86"/>
                                  </w:txbxContent>
                                </wps:txbx>
                                <wps:bodyPr rot="0" vert="horz" wrap="square" lIns="91440" tIns="45720" rIns="91440" bIns="45720" anchor="t" anchorCtr="0" upright="1">
                                  <a:noAutofit/>
                                </wps:bodyPr>
                              </wps:wsp>
                              <wps:wsp>
                                <wps:cNvPr id="625"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0844AA" w14:textId="77777777" w:rsidR="00CB3D86" w:rsidRDefault="00CB3D86" w:rsidP="00CB3D86"/>
                                  </w:txbxContent>
                                </wps:txbx>
                                <wps:bodyPr rot="0" vert="horz" wrap="square" lIns="91440" tIns="45720" rIns="91440" bIns="45720" anchor="t" anchorCtr="0" upright="1">
                                  <a:noAutofit/>
                                </wps:bodyPr>
                              </wps:wsp>
                              <wps:wsp>
                                <wps:cNvPr id="626"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3EF384" w14:textId="77777777" w:rsidR="00CB3D86" w:rsidRDefault="00CB3D86" w:rsidP="00CB3D86"/>
                                  </w:txbxContent>
                                </wps:txbx>
                                <wps:bodyPr rot="0" vert="horz" wrap="square" lIns="91440" tIns="45720" rIns="91440" bIns="45720" anchor="t" anchorCtr="0" upright="1">
                                  <a:noAutofit/>
                                </wps:bodyPr>
                              </wps:wsp>
                              <wps:wsp>
                                <wps:cNvPr id="627"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10ECEA" w14:textId="77777777" w:rsidR="00CB3D86" w:rsidRDefault="00CB3D86" w:rsidP="00CB3D86"/>
                                  </w:txbxContent>
                                </wps:txbx>
                                <wps:bodyPr rot="0" vert="horz" wrap="square" lIns="91440" tIns="45720" rIns="91440" bIns="45720" anchor="t" anchorCtr="0" upright="1">
                                  <a:noAutofit/>
                                </wps:bodyPr>
                              </wps:wsp>
                              <wps:wsp>
                                <wps:cNvPr id="628"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5D9E75" w14:textId="77777777" w:rsidR="00CB3D86" w:rsidRDefault="00CB3D86" w:rsidP="00CB3D86"/>
                                  </w:txbxContent>
                                </wps:txbx>
                                <wps:bodyPr rot="0" vert="horz" wrap="square" lIns="91440" tIns="45720" rIns="91440" bIns="45720" anchor="t" anchorCtr="0" upright="1">
                                  <a:noAutofit/>
                                </wps:bodyPr>
                              </wps:wsp>
                              <wps:wsp>
                                <wps:cNvPr id="629"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94B2FD" w14:textId="77777777" w:rsidR="00CB3D86" w:rsidRDefault="00CB3D86" w:rsidP="00CB3D86"/>
                                  </w:txbxContent>
                                </wps:txbx>
                                <wps:bodyPr rot="0" vert="horz" wrap="square" lIns="91440" tIns="45720" rIns="91440" bIns="45720" anchor="t" anchorCtr="0" upright="1">
                                  <a:noAutofit/>
                                </wps:bodyPr>
                              </wps:wsp>
                              <wps:wsp>
                                <wps:cNvPr id="630"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A36E7F" w14:textId="77777777" w:rsidR="00CB3D86" w:rsidRDefault="00CB3D86" w:rsidP="00CB3D86"/>
                                  </w:txbxContent>
                                </wps:txbx>
                                <wps:bodyPr rot="0" vert="horz" wrap="square" lIns="91440" tIns="45720" rIns="91440" bIns="45720" anchor="t" anchorCtr="0" upright="1">
                                  <a:noAutofit/>
                                </wps:bodyPr>
                              </wps:wsp>
                              <wps:wsp>
                                <wps:cNvPr id="631"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D2EF22" w14:textId="77777777" w:rsidR="00CB3D86" w:rsidRDefault="00CB3D86" w:rsidP="00CB3D86"/>
                                  </w:txbxContent>
                                </wps:txbx>
                                <wps:bodyPr rot="0" vert="horz" wrap="square" lIns="91440" tIns="45720" rIns="91440" bIns="45720" anchor="t" anchorCtr="0" upright="1">
                                  <a:noAutofit/>
                                </wps:bodyPr>
                              </wps:wsp>
                              <wps:wsp>
                                <wps:cNvPr id="632"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62C9B89" w14:textId="77777777" w:rsidR="00CB3D86" w:rsidRDefault="00CB3D86" w:rsidP="00CB3D86"/>
                                  </w:txbxContent>
                                </wps:txbx>
                                <wps:bodyPr rot="0" vert="horz" wrap="square" lIns="91440" tIns="45720" rIns="91440" bIns="45720" anchor="t" anchorCtr="0" upright="1">
                                  <a:noAutofit/>
                                </wps:bodyPr>
                              </wps:wsp>
                              <wps:wsp>
                                <wps:cNvPr id="633"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578260" w14:textId="77777777" w:rsidR="00CB3D86" w:rsidRDefault="00CB3D86" w:rsidP="00CB3D86"/>
                                  </w:txbxContent>
                                </wps:txbx>
                                <wps:bodyPr rot="0" vert="horz" wrap="square" lIns="91440" tIns="45720" rIns="91440" bIns="45720" anchor="t" anchorCtr="0" upright="1">
                                  <a:noAutofit/>
                                </wps:bodyPr>
                              </wps:wsp>
                              <wps:wsp>
                                <wps:cNvPr id="634"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319223" w14:textId="77777777" w:rsidR="00CB3D86" w:rsidRDefault="00CB3D86" w:rsidP="00CB3D86"/>
                                  </w:txbxContent>
                                </wps:txbx>
                                <wps:bodyPr rot="0" vert="horz" wrap="square" lIns="91440" tIns="45720" rIns="91440" bIns="45720" anchor="t" anchorCtr="0" upright="1">
                                  <a:noAutofit/>
                                </wps:bodyPr>
                              </wps:wsp>
                              <wps:wsp>
                                <wps:cNvPr id="635"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C02CE6" w14:textId="77777777" w:rsidR="00CB3D86" w:rsidRDefault="00CB3D86" w:rsidP="00CB3D86"/>
                                  </w:txbxContent>
                                </wps:txbx>
                                <wps:bodyPr rot="0" vert="horz" wrap="square" lIns="91440" tIns="45720" rIns="91440" bIns="45720" anchor="t" anchorCtr="0" upright="1">
                                  <a:noAutofit/>
                                </wps:bodyPr>
                              </wps:wsp>
                              <wps:wsp>
                                <wps:cNvPr id="636"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87216A" w14:textId="77777777" w:rsidR="00CB3D86" w:rsidRDefault="00CB3D86" w:rsidP="00CB3D86"/>
                                  </w:txbxContent>
                                </wps:txbx>
                                <wps:bodyPr rot="0" vert="horz" wrap="square" lIns="91440" tIns="45720" rIns="91440" bIns="45720" anchor="t" anchorCtr="0" upright="1">
                                  <a:noAutofit/>
                                </wps:bodyPr>
                              </wps:wsp>
                              <wps:wsp>
                                <wps:cNvPr id="637"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199948" w14:textId="77777777" w:rsidR="00CB3D86" w:rsidRDefault="00CB3D86" w:rsidP="00CB3D86"/>
                                  </w:txbxContent>
                                </wps:txbx>
                                <wps:bodyPr rot="0" vert="horz" wrap="square" lIns="91440" tIns="45720" rIns="91440" bIns="45720" anchor="t" anchorCtr="0" upright="1">
                                  <a:noAutofit/>
                                </wps:bodyPr>
                              </wps:wsp>
                              <wps:wsp>
                                <wps:cNvPr id="638"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1A145B" w14:textId="77777777" w:rsidR="00CB3D86" w:rsidRDefault="00CB3D86" w:rsidP="00CB3D86"/>
                                  </w:txbxContent>
                                </wps:txbx>
                                <wps:bodyPr rot="0" vert="horz" wrap="square" lIns="91440" tIns="45720" rIns="91440" bIns="45720" anchor="t" anchorCtr="0" upright="1">
                                  <a:noAutofit/>
                                </wps:bodyPr>
                              </wps:wsp>
                              <wps:wsp>
                                <wps:cNvPr id="639"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E8BBF8D" w14:textId="77777777" w:rsidR="00CB3D86" w:rsidRDefault="00CB3D86" w:rsidP="00CB3D86"/>
                                  </w:txbxContent>
                                </wps:txbx>
                                <wps:bodyPr rot="0" vert="horz" wrap="square" lIns="91440" tIns="45720" rIns="91440" bIns="45720" anchor="t" anchorCtr="0" upright="1">
                                  <a:noAutofit/>
                                </wps:bodyPr>
                              </wps:wsp>
                              <wps:wsp>
                                <wps:cNvPr id="640"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404B8D" w14:textId="77777777" w:rsidR="00CB3D86" w:rsidRDefault="00CB3D86" w:rsidP="00CB3D86"/>
                                  </w:txbxContent>
                                </wps:txbx>
                                <wps:bodyPr rot="0" vert="horz" wrap="square" lIns="91440" tIns="45720" rIns="91440" bIns="45720" anchor="t" anchorCtr="0" upright="1">
                                  <a:noAutofit/>
                                </wps:bodyPr>
                              </wps:wsp>
                              <wps:wsp>
                                <wps:cNvPr id="641"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9F5D6E" w14:textId="77777777" w:rsidR="00CB3D86" w:rsidRDefault="00CB3D86" w:rsidP="00CB3D86"/>
                                  </w:txbxContent>
                                </wps:txbx>
                                <wps:bodyPr rot="0" vert="horz" wrap="square" lIns="91440" tIns="45720" rIns="91440" bIns="45720" anchor="t" anchorCtr="0" upright="1">
                                  <a:noAutofit/>
                                </wps:bodyPr>
                              </wps:wsp>
                              <wps:wsp>
                                <wps:cNvPr id="642"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D00C85" w14:textId="77777777" w:rsidR="00CB3D86" w:rsidRDefault="00CB3D86" w:rsidP="00CB3D86"/>
                                  </w:txbxContent>
                                </wps:txbx>
                                <wps:bodyPr rot="0" vert="horz" wrap="square" lIns="91440" tIns="45720" rIns="91440" bIns="45720" anchor="t" anchorCtr="0" upright="1">
                                  <a:noAutofit/>
                                </wps:bodyPr>
                              </wps:wsp>
                              <wps:wsp>
                                <wps:cNvPr id="643"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37D0FB2" w14:textId="77777777" w:rsidR="00CB3D86" w:rsidRDefault="00CB3D86" w:rsidP="00CB3D86"/>
                                  </w:txbxContent>
                                </wps:txbx>
                                <wps:bodyPr rot="0" vert="horz" wrap="square" lIns="91440" tIns="45720" rIns="91440" bIns="45720" anchor="t" anchorCtr="0" upright="1">
                                  <a:noAutofit/>
                                </wps:bodyPr>
                              </wps:wsp>
                              <wps:wsp>
                                <wps:cNvPr id="644"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D02783" w14:textId="77777777" w:rsidR="00CB3D86" w:rsidRDefault="00CB3D86" w:rsidP="00CB3D86"/>
                                  </w:txbxContent>
                                </wps:txbx>
                                <wps:bodyPr rot="0" vert="horz" wrap="square" lIns="91440" tIns="45720" rIns="91440" bIns="45720" anchor="t" anchorCtr="0" upright="1">
                                  <a:noAutofit/>
                                </wps:bodyPr>
                              </wps:wsp>
                              <wps:wsp>
                                <wps:cNvPr id="645"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F888C35" w14:textId="77777777" w:rsidR="00CB3D86" w:rsidRDefault="00CB3D86" w:rsidP="00CB3D86"/>
                                  </w:txbxContent>
                                </wps:txbx>
                                <wps:bodyPr rot="0" vert="horz" wrap="square" lIns="91440" tIns="45720" rIns="91440" bIns="45720" anchor="t" anchorCtr="0" upright="1">
                                  <a:noAutofit/>
                                </wps:bodyPr>
                              </wps:wsp>
                              <wps:wsp>
                                <wps:cNvPr id="646"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7788E7" w14:textId="77777777" w:rsidR="00CB3D86" w:rsidRDefault="00CB3D86" w:rsidP="00CB3D86"/>
                                  </w:txbxContent>
                                </wps:txbx>
                                <wps:bodyPr rot="0" vert="horz" wrap="square" lIns="91440" tIns="45720" rIns="91440" bIns="45720" anchor="t" anchorCtr="0" upright="1">
                                  <a:noAutofit/>
                                </wps:bodyPr>
                              </wps:wsp>
                              <wps:wsp>
                                <wps:cNvPr id="647"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8CBA981" w14:textId="77777777" w:rsidR="00CB3D86" w:rsidRDefault="00CB3D86" w:rsidP="00CB3D86"/>
                                  </w:txbxContent>
                                </wps:txbx>
                                <wps:bodyPr rot="0" vert="horz" wrap="square" lIns="91440" tIns="45720" rIns="91440" bIns="45720" anchor="t" anchorCtr="0" upright="1">
                                  <a:noAutofit/>
                                </wps:bodyPr>
                              </wps:wsp>
                              <wps:wsp>
                                <wps:cNvPr id="648"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832C4C8" w14:textId="77777777" w:rsidR="00CB3D86" w:rsidRDefault="00CB3D86" w:rsidP="00CB3D86"/>
                                  </w:txbxContent>
                                </wps:txbx>
                                <wps:bodyPr rot="0" vert="horz" wrap="square" lIns="91440" tIns="45720" rIns="91440" bIns="45720" anchor="t" anchorCtr="0" upright="1">
                                  <a:noAutofit/>
                                </wps:bodyPr>
                              </wps:wsp>
                              <wps:wsp>
                                <wps:cNvPr id="649"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EB3FD82" w14:textId="77777777" w:rsidR="00CB3D86" w:rsidRDefault="00CB3D86" w:rsidP="00CB3D86"/>
                                  </w:txbxContent>
                                </wps:txbx>
                                <wps:bodyPr rot="0" vert="horz" wrap="square" lIns="91440" tIns="45720" rIns="91440" bIns="45720" anchor="t" anchorCtr="0" upright="1">
                                  <a:noAutofit/>
                                </wps:bodyPr>
                              </wps:wsp>
                              <wps:wsp>
                                <wps:cNvPr id="650"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111754" w14:textId="77777777" w:rsidR="00CB3D86" w:rsidRDefault="00CB3D86" w:rsidP="00CB3D86"/>
                                  </w:txbxContent>
                                </wps:txbx>
                                <wps:bodyPr rot="0" vert="horz" wrap="square" lIns="91440" tIns="45720" rIns="91440" bIns="45720" anchor="t" anchorCtr="0" upright="1">
                                  <a:noAutofit/>
                                </wps:bodyPr>
                              </wps:wsp>
                              <wps:wsp>
                                <wps:cNvPr id="651"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B8C6B5" w14:textId="77777777" w:rsidR="00CB3D86" w:rsidRDefault="00CB3D86" w:rsidP="00CB3D86"/>
                                  </w:txbxContent>
                                </wps:txbx>
                                <wps:bodyPr rot="0" vert="horz" wrap="square" lIns="91440" tIns="45720" rIns="91440" bIns="45720" anchor="t" anchorCtr="0" upright="1">
                                  <a:noAutofit/>
                                </wps:bodyPr>
                              </wps:wsp>
                              <wps:wsp>
                                <wps:cNvPr id="652"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ABFBC1" w14:textId="77777777" w:rsidR="00CB3D86" w:rsidRDefault="00CB3D86" w:rsidP="00CB3D86"/>
                                  </w:txbxContent>
                                </wps:txbx>
                                <wps:bodyPr rot="0" vert="horz" wrap="square" lIns="91440" tIns="45720" rIns="91440" bIns="45720" anchor="t" anchorCtr="0" upright="1">
                                  <a:noAutofit/>
                                </wps:bodyPr>
                              </wps:wsp>
                              <wps:wsp>
                                <wps:cNvPr id="653"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E5C119" w14:textId="77777777" w:rsidR="00CB3D86" w:rsidRDefault="00CB3D86" w:rsidP="00CB3D86"/>
                                  </w:txbxContent>
                                </wps:txbx>
                                <wps:bodyPr rot="0" vert="horz" wrap="square" lIns="91440" tIns="45720" rIns="91440" bIns="45720" anchor="t" anchorCtr="0" upright="1">
                                  <a:noAutofit/>
                                </wps:bodyPr>
                              </wps:wsp>
                              <wps:wsp>
                                <wps:cNvPr id="654"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2DDFCE" w14:textId="77777777" w:rsidR="00CB3D86" w:rsidRDefault="00CB3D86" w:rsidP="00CB3D86"/>
                                  </w:txbxContent>
                                </wps:txbx>
                                <wps:bodyPr rot="0" vert="horz" wrap="square" lIns="91440" tIns="45720" rIns="91440" bIns="45720" anchor="t" anchorCtr="0" upright="1">
                                  <a:noAutofit/>
                                </wps:bodyPr>
                              </wps:wsp>
                              <wps:wsp>
                                <wps:cNvPr id="655"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EFC843" w14:textId="77777777" w:rsidR="00CB3D86" w:rsidRDefault="00CB3D86" w:rsidP="00CB3D86"/>
                                  </w:txbxContent>
                                </wps:txbx>
                                <wps:bodyPr rot="0" vert="horz" wrap="square" lIns="91440" tIns="45720" rIns="91440" bIns="45720" anchor="t" anchorCtr="0" upright="1">
                                  <a:noAutofit/>
                                </wps:bodyPr>
                              </wps:wsp>
                              <wps:wsp>
                                <wps:cNvPr id="656"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E297CC" w14:textId="77777777" w:rsidR="00CB3D86" w:rsidRDefault="00CB3D86" w:rsidP="00CB3D86"/>
                                  </w:txbxContent>
                                </wps:txbx>
                                <wps:bodyPr rot="0" vert="horz" wrap="square" lIns="91440" tIns="45720" rIns="91440" bIns="45720" anchor="t" anchorCtr="0" upright="1">
                                  <a:noAutofit/>
                                </wps:bodyPr>
                              </wps:wsp>
                              <wps:wsp>
                                <wps:cNvPr id="657"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6E61E57" w14:textId="77777777" w:rsidR="00CB3D86" w:rsidRDefault="00CB3D86" w:rsidP="00CB3D86"/>
                                  </w:txbxContent>
                                </wps:txbx>
                                <wps:bodyPr rot="0" vert="horz" wrap="square" lIns="91440" tIns="45720" rIns="91440" bIns="45720" anchor="t" anchorCtr="0" upright="1">
                                  <a:noAutofit/>
                                </wps:bodyPr>
                              </wps:wsp>
                              <wps:wsp>
                                <wps:cNvPr id="658"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26B00B" w14:textId="77777777" w:rsidR="00CB3D86" w:rsidRDefault="00CB3D86" w:rsidP="00CB3D86"/>
                                  </w:txbxContent>
                                </wps:txbx>
                                <wps:bodyPr rot="0" vert="horz" wrap="square" lIns="91440" tIns="45720" rIns="91440" bIns="45720" anchor="t" anchorCtr="0" upright="1">
                                  <a:noAutofit/>
                                </wps:bodyPr>
                              </wps:wsp>
                              <wps:wsp>
                                <wps:cNvPr id="659"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3C77EE" w14:textId="77777777" w:rsidR="00CB3D86" w:rsidRDefault="00CB3D86" w:rsidP="00CB3D86"/>
                                  </w:txbxContent>
                                </wps:txbx>
                                <wps:bodyPr rot="0" vert="horz" wrap="square" lIns="91440" tIns="45720" rIns="91440" bIns="45720" anchor="t" anchorCtr="0" upright="1">
                                  <a:noAutofit/>
                                </wps:bodyPr>
                              </wps:wsp>
                              <wps:wsp>
                                <wps:cNvPr id="660"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D1A872" w14:textId="77777777" w:rsidR="00CB3D86" w:rsidRDefault="00CB3D86" w:rsidP="00CB3D86"/>
                                  </w:txbxContent>
                                </wps:txbx>
                                <wps:bodyPr rot="0" vert="horz" wrap="square" lIns="91440" tIns="45720" rIns="91440" bIns="45720" anchor="t" anchorCtr="0" upright="1">
                                  <a:noAutofit/>
                                </wps:bodyPr>
                              </wps:wsp>
                              <wps:wsp>
                                <wps:cNvPr id="661"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380617" w14:textId="77777777" w:rsidR="00CB3D86" w:rsidRDefault="00CB3D86" w:rsidP="00CB3D86"/>
                                  </w:txbxContent>
                                </wps:txbx>
                                <wps:bodyPr rot="0" vert="horz" wrap="square" lIns="91440" tIns="45720" rIns="91440" bIns="45720" anchor="t" anchorCtr="0" upright="1">
                                  <a:noAutofit/>
                                </wps:bodyPr>
                              </wps:wsp>
                              <wps:wsp>
                                <wps:cNvPr id="662"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4E70AE" w14:textId="77777777" w:rsidR="00CB3D86" w:rsidRDefault="00CB3D86" w:rsidP="00CB3D86"/>
                                  </w:txbxContent>
                                </wps:txbx>
                                <wps:bodyPr rot="0" vert="horz" wrap="square" lIns="91440" tIns="45720" rIns="91440" bIns="45720" anchor="t" anchorCtr="0" upright="1">
                                  <a:noAutofit/>
                                </wps:bodyPr>
                              </wps:wsp>
                              <wps:wsp>
                                <wps:cNvPr id="663"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459242" w14:textId="77777777" w:rsidR="00CB3D86" w:rsidRDefault="00CB3D86" w:rsidP="00CB3D86"/>
                                  </w:txbxContent>
                                </wps:txbx>
                                <wps:bodyPr rot="0" vert="horz" wrap="square" lIns="91440" tIns="45720" rIns="91440" bIns="45720" anchor="t" anchorCtr="0" upright="1">
                                  <a:noAutofit/>
                                </wps:bodyPr>
                              </wps:wsp>
                              <wps:wsp>
                                <wps:cNvPr id="664"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08E005" w14:textId="77777777" w:rsidR="00CB3D86" w:rsidRDefault="00CB3D86" w:rsidP="00CB3D86"/>
                                  </w:txbxContent>
                                </wps:txbx>
                                <wps:bodyPr rot="0" vert="horz" wrap="square" lIns="91440" tIns="45720" rIns="91440" bIns="45720" anchor="t" anchorCtr="0" upright="1">
                                  <a:noAutofit/>
                                </wps:bodyPr>
                              </wps:wsp>
                              <wps:wsp>
                                <wps:cNvPr id="665"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86E4FA" w14:textId="77777777" w:rsidR="00CB3D86" w:rsidRDefault="00CB3D86" w:rsidP="00CB3D86"/>
                                  </w:txbxContent>
                                </wps:txbx>
                                <wps:bodyPr rot="0" vert="horz" wrap="square" lIns="91440" tIns="45720" rIns="91440" bIns="45720" anchor="t" anchorCtr="0" upright="1">
                                  <a:noAutofit/>
                                </wps:bodyPr>
                              </wps:wsp>
                              <wps:wsp>
                                <wps:cNvPr id="666"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0B1765" w14:textId="77777777" w:rsidR="00CB3D86" w:rsidRDefault="00CB3D86" w:rsidP="00CB3D86"/>
                                  </w:txbxContent>
                                </wps:txbx>
                                <wps:bodyPr rot="0" vert="horz" wrap="square" lIns="91440" tIns="45720" rIns="91440" bIns="45720" anchor="t" anchorCtr="0" upright="1">
                                  <a:noAutofit/>
                                </wps:bodyPr>
                              </wps:wsp>
                              <wps:wsp>
                                <wps:cNvPr id="667"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8D6FF6" w14:textId="77777777" w:rsidR="00CB3D86" w:rsidRDefault="00CB3D86" w:rsidP="00CB3D86"/>
                                  </w:txbxContent>
                                </wps:txbx>
                                <wps:bodyPr rot="0" vert="horz" wrap="square" lIns="91440" tIns="45720" rIns="91440" bIns="45720" anchor="t" anchorCtr="0" upright="1">
                                  <a:noAutofit/>
                                </wps:bodyPr>
                              </wps:wsp>
                              <wps:wsp>
                                <wps:cNvPr id="668"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0CE3EB" w14:textId="77777777" w:rsidR="00CB3D86" w:rsidRDefault="00CB3D86" w:rsidP="00CB3D86"/>
                                  </w:txbxContent>
                                </wps:txbx>
                                <wps:bodyPr rot="0" vert="horz" wrap="square" lIns="91440" tIns="45720" rIns="91440" bIns="45720" anchor="t" anchorCtr="0" upright="1">
                                  <a:noAutofit/>
                                </wps:bodyPr>
                              </wps:wsp>
                              <wps:wsp>
                                <wps:cNvPr id="669"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908703" w14:textId="77777777" w:rsidR="00CB3D86" w:rsidRDefault="00CB3D86" w:rsidP="00CB3D86"/>
                                  </w:txbxContent>
                                </wps:txbx>
                                <wps:bodyPr rot="0" vert="horz" wrap="square" lIns="91440" tIns="45720" rIns="91440" bIns="45720" anchor="t" anchorCtr="0" upright="1">
                                  <a:noAutofit/>
                                </wps:bodyPr>
                              </wps:wsp>
                              <wps:wsp>
                                <wps:cNvPr id="670"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A98535B" w14:textId="77777777" w:rsidR="00CB3D86" w:rsidRDefault="00CB3D86" w:rsidP="00CB3D86"/>
                                  </w:txbxContent>
                                </wps:txbx>
                                <wps:bodyPr rot="0" vert="horz" wrap="square" lIns="91440" tIns="45720" rIns="91440" bIns="45720" anchor="t" anchorCtr="0" upright="1">
                                  <a:noAutofit/>
                                </wps:bodyPr>
                              </wps:wsp>
                              <wps:wsp>
                                <wps:cNvPr id="671"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C2BF06" w14:textId="77777777" w:rsidR="00CB3D86" w:rsidRDefault="00CB3D86" w:rsidP="00CB3D86"/>
                                  </w:txbxContent>
                                </wps:txbx>
                                <wps:bodyPr rot="0" vert="horz" wrap="square" lIns="91440" tIns="45720" rIns="91440" bIns="45720" anchor="t" anchorCtr="0" upright="1">
                                  <a:noAutofit/>
                                </wps:bodyPr>
                              </wps:wsp>
                              <wps:wsp>
                                <wps:cNvPr id="672"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27117D" w14:textId="77777777" w:rsidR="00CB3D86" w:rsidRDefault="00CB3D86" w:rsidP="00CB3D86"/>
                                  </w:txbxContent>
                                </wps:txbx>
                                <wps:bodyPr rot="0" vert="horz" wrap="square" lIns="91440" tIns="45720" rIns="91440" bIns="45720" anchor="t" anchorCtr="0" upright="1">
                                  <a:noAutofit/>
                                </wps:bodyPr>
                              </wps:wsp>
                              <wps:wsp>
                                <wps:cNvPr id="673"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D6A6C1" w14:textId="77777777" w:rsidR="00CB3D86" w:rsidRDefault="00CB3D86" w:rsidP="00CB3D86"/>
                                  </w:txbxContent>
                                </wps:txbx>
                                <wps:bodyPr rot="0" vert="horz" wrap="square" lIns="91440" tIns="45720" rIns="91440" bIns="45720" anchor="t" anchorCtr="0" upright="1">
                                  <a:noAutofit/>
                                </wps:bodyPr>
                              </wps:wsp>
                              <wps:wsp>
                                <wps:cNvPr id="674"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C7F263" w14:textId="77777777" w:rsidR="00CB3D86" w:rsidRDefault="00CB3D86" w:rsidP="00CB3D86"/>
                                  </w:txbxContent>
                                </wps:txbx>
                                <wps:bodyPr rot="0" vert="horz" wrap="square" lIns="91440" tIns="45720" rIns="91440" bIns="45720" anchor="t" anchorCtr="0" upright="1">
                                  <a:noAutofit/>
                                </wps:bodyPr>
                              </wps:wsp>
                              <wps:wsp>
                                <wps:cNvPr id="675"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AA8340" w14:textId="77777777" w:rsidR="00CB3D86" w:rsidRDefault="00CB3D86" w:rsidP="00CB3D86"/>
                                  </w:txbxContent>
                                </wps:txbx>
                                <wps:bodyPr rot="0" vert="horz" wrap="square" lIns="91440" tIns="45720" rIns="91440" bIns="45720" anchor="t" anchorCtr="0" upright="1">
                                  <a:noAutofit/>
                                </wps:bodyPr>
                              </wps:wsp>
                              <wps:wsp>
                                <wps:cNvPr id="676"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57A0C6F" w14:textId="77777777" w:rsidR="00CB3D86" w:rsidRDefault="00CB3D86" w:rsidP="00CB3D86"/>
                                  </w:txbxContent>
                                </wps:txbx>
                                <wps:bodyPr rot="0" vert="horz" wrap="square" lIns="91440" tIns="45720" rIns="91440" bIns="45720" anchor="t" anchorCtr="0" upright="1">
                                  <a:noAutofit/>
                                </wps:bodyPr>
                              </wps:wsp>
                              <wps:wsp>
                                <wps:cNvPr id="677"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3BE486" w14:textId="77777777" w:rsidR="00CB3D86" w:rsidRDefault="00CB3D86" w:rsidP="00CB3D86"/>
                                  </w:txbxContent>
                                </wps:txbx>
                                <wps:bodyPr rot="0" vert="horz" wrap="square" lIns="91440" tIns="45720" rIns="91440" bIns="45720" anchor="t" anchorCtr="0" upright="1">
                                  <a:noAutofit/>
                                </wps:bodyPr>
                              </wps:wsp>
                              <wps:wsp>
                                <wps:cNvPr id="678"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2BADF98" w14:textId="77777777" w:rsidR="00CB3D86" w:rsidRDefault="00CB3D86" w:rsidP="00CB3D86"/>
                                  </w:txbxContent>
                                </wps:txbx>
                                <wps:bodyPr rot="0" vert="horz" wrap="square" lIns="91440" tIns="45720" rIns="91440" bIns="45720" anchor="t" anchorCtr="0" upright="1">
                                  <a:noAutofit/>
                                </wps:bodyPr>
                              </wps:wsp>
                              <wps:wsp>
                                <wps:cNvPr id="679"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2087CF" w14:textId="77777777" w:rsidR="00CB3D86" w:rsidRDefault="00CB3D86" w:rsidP="00CB3D86"/>
                                  </w:txbxContent>
                                </wps:txbx>
                                <wps:bodyPr rot="0" vert="horz" wrap="square" lIns="91440" tIns="45720" rIns="91440" bIns="45720" anchor="t" anchorCtr="0" upright="1">
                                  <a:noAutofit/>
                                </wps:bodyPr>
                              </wps:wsp>
                              <wps:wsp>
                                <wps:cNvPr id="680"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06F5E0" w14:textId="77777777" w:rsidR="00CB3D86" w:rsidRDefault="00CB3D86" w:rsidP="00CB3D86"/>
                                  </w:txbxContent>
                                </wps:txbx>
                                <wps:bodyPr rot="0" vert="horz" wrap="square" lIns="91440" tIns="45720" rIns="91440" bIns="45720" anchor="t" anchorCtr="0" upright="1">
                                  <a:noAutofit/>
                                </wps:bodyPr>
                              </wps:wsp>
                              <wps:wsp>
                                <wps:cNvPr id="681"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137EF1" w14:textId="77777777" w:rsidR="00CB3D86" w:rsidRDefault="00CB3D86" w:rsidP="00CB3D86"/>
                                  </w:txbxContent>
                                </wps:txbx>
                                <wps:bodyPr rot="0" vert="horz" wrap="square" lIns="91440" tIns="45720" rIns="91440" bIns="45720" anchor="t" anchorCtr="0" upright="1">
                                  <a:noAutofit/>
                                </wps:bodyPr>
                              </wps:wsp>
                              <wps:wsp>
                                <wps:cNvPr id="682"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F9EB52" w14:textId="77777777" w:rsidR="00CB3D86" w:rsidRDefault="00CB3D86" w:rsidP="00CB3D86"/>
                                  </w:txbxContent>
                                </wps:txbx>
                                <wps:bodyPr rot="0" vert="horz" wrap="square" lIns="91440" tIns="45720" rIns="91440" bIns="45720" anchor="t" anchorCtr="0" upright="1">
                                  <a:noAutofit/>
                                </wps:bodyPr>
                              </wps:wsp>
                              <wps:wsp>
                                <wps:cNvPr id="683"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C587B9" w14:textId="77777777" w:rsidR="00CB3D86" w:rsidRDefault="00CB3D86" w:rsidP="00CB3D86"/>
                                  </w:txbxContent>
                                </wps:txbx>
                                <wps:bodyPr rot="0" vert="horz" wrap="square" lIns="91440" tIns="45720" rIns="91440" bIns="45720" anchor="t" anchorCtr="0" upright="1">
                                  <a:noAutofit/>
                                </wps:bodyPr>
                              </wps:wsp>
                              <wps:wsp>
                                <wps:cNvPr id="684"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F4A35D" w14:textId="77777777" w:rsidR="00CB3D86" w:rsidRDefault="00CB3D86" w:rsidP="00CB3D86"/>
                                  </w:txbxContent>
                                </wps:txbx>
                                <wps:bodyPr rot="0" vert="horz" wrap="square" lIns="91440" tIns="45720" rIns="91440" bIns="45720" anchor="t" anchorCtr="0" upright="1">
                                  <a:noAutofit/>
                                </wps:bodyPr>
                              </wps:wsp>
                              <wps:wsp>
                                <wps:cNvPr id="68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2C1ADA" w14:textId="77777777" w:rsidR="00CB3D86" w:rsidRDefault="00CB3D86" w:rsidP="00CB3D86"/>
                                  </w:txbxContent>
                                </wps:txbx>
                                <wps:bodyPr rot="0" vert="horz" wrap="square" lIns="91440" tIns="45720" rIns="91440" bIns="45720" anchor="t" anchorCtr="0" upright="1">
                                  <a:noAutofit/>
                                </wps:bodyPr>
                              </wps:wsp>
                              <wps:wsp>
                                <wps:cNvPr id="686"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0EDE88" w14:textId="77777777" w:rsidR="00CB3D86" w:rsidRDefault="00CB3D86" w:rsidP="00CB3D86"/>
                                  </w:txbxContent>
                                </wps:txbx>
                                <wps:bodyPr rot="0" vert="horz" wrap="square" lIns="91440" tIns="45720" rIns="91440" bIns="45720" anchor="t" anchorCtr="0" upright="1">
                                  <a:noAutofit/>
                                </wps:bodyPr>
                              </wps:wsp>
                              <wps:wsp>
                                <wps:cNvPr id="687"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7BF03B" w14:textId="77777777" w:rsidR="00CB3D86" w:rsidRDefault="00CB3D86" w:rsidP="00CB3D86"/>
                                  </w:txbxContent>
                                </wps:txbx>
                                <wps:bodyPr rot="0" vert="horz" wrap="square" lIns="91440" tIns="45720" rIns="91440" bIns="45720" anchor="t" anchorCtr="0" upright="1">
                                  <a:noAutofit/>
                                </wps:bodyPr>
                              </wps:wsp>
                              <wps:wsp>
                                <wps:cNvPr id="688"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BBE5B2" w14:textId="77777777" w:rsidR="00CB3D86" w:rsidRDefault="00CB3D86" w:rsidP="00CB3D86"/>
                                  </w:txbxContent>
                                </wps:txbx>
                                <wps:bodyPr rot="0" vert="horz" wrap="square" lIns="91440" tIns="45720" rIns="91440" bIns="45720" anchor="t" anchorCtr="0" upright="1">
                                  <a:noAutofit/>
                                </wps:bodyPr>
                              </wps:wsp>
                              <wps:wsp>
                                <wps:cNvPr id="689"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67A479" w14:textId="77777777" w:rsidR="00CB3D86" w:rsidRDefault="00CB3D86" w:rsidP="00CB3D86"/>
                                  </w:txbxContent>
                                </wps:txbx>
                                <wps:bodyPr rot="0" vert="horz" wrap="square" lIns="91440" tIns="45720" rIns="91440" bIns="45720" anchor="t" anchorCtr="0" upright="1">
                                  <a:noAutofit/>
                                </wps:bodyPr>
                              </wps:wsp>
                              <wps:wsp>
                                <wps:cNvPr id="690"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1D8262" w14:textId="77777777" w:rsidR="00CB3D86" w:rsidRDefault="00CB3D86" w:rsidP="00CB3D86"/>
                                  </w:txbxContent>
                                </wps:txbx>
                                <wps:bodyPr rot="0" vert="horz" wrap="square" lIns="91440" tIns="45720" rIns="91440" bIns="45720" anchor="t" anchorCtr="0" upright="1">
                                  <a:noAutofit/>
                                </wps:bodyPr>
                              </wps:wsp>
                              <wps:wsp>
                                <wps:cNvPr id="691"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1FCDEF" w14:textId="77777777" w:rsidR="00CB3D86" w:rsidRDefault="00CB3D86" w:rsidP="00CB3D86"/>
                                  </w:txbxContent>
                                </wps:txbx>
                                <wps:bodyPr rot="0" vert="horz" wrap="square" lIns="91440" tIns="45720" rIns="91440" bIns="45720" anchor="t" anchorCtr="0" upright="1">
                                  <a:noAutofit/>
                                </wps:bodyPr>
                              </wps:wsp>
                              <wps:wsp>
                                <wps:cNvPr id="692"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2C059E" w14:textId="77777777" w:rsidR="00CB3D86" w:rsidRDefault="00CB3D86" w:rsidP="00CB3D86"/>
                                  </w:txbxContent>
                                </wps:txbx>
                                <wps:bodyPr rot="0" vert="horz" wrap="square" lIns="91440" tIns="45720" rIns="91440" bIns="45720" anchor="t" anchorCtr="0" upright="1">
                                  <a:noAutofit/>
                                </wps:bodyPr>
                              </wps:wsp>
                              <wps:wsp>
                                <wps:cNvPr id="693"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E0564B" w14:textId="77777777" w:rsidR="00CB3D86" w:rsidRDefault="00CB3D86" w:rsidP="00CB3D86"/>
                                  </w:txbxContent>
                                </wps:txbx>
                                <wps:bodyPr rot="0" vert="horz" wrap="square" lIns="91440" tIns="45720" rIns="91440" bIns="45720" anchor="t" anchorCtr="0" upright="1">
                                  <a:noAutofit/>
                                </wps:bodyPr>
                              </wps:wsp>
                              <wps:wsp>
                                <wps:cNvPr id="694"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5B3131" w14:textId="77777777" w:rsidR="00CB3D86" w:rsidRDefault="00CB3D86" w:rsidP="00CB3D86"/>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E5DD874" id="Group 6473" o:spid="_x0000_s1026" style="position:absolute;left:0;text-align:left;margin-left:176.8pt;margin-top:13.5pt;width:130.5pt;height:122.25pt;z-index:251660288"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5" o:spid="_x0000_s1027"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">
                        <v:imagedata r:id="rId10" o:title="logo"/>
                      </v:shape>
                      <v:group id="Group 106" o:spid="_x0000_s1028"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">
                        <v:shape id="Freeform 107" o:spid="_x0000_s1029"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0774C9A7" w14:textId="77777777" w:rsidR="00CB3D86" w:rsidRDefault="00CB3D86" w:rsidP="00CB3D86"/>
                            </w:txbxContent>
                          </v:textbox>
                        </v:shape>
                        <v:shape id="Freeform 108" o:spid="_x0000_s1030"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2668B182" w14:textId="77777777" w:rsidR="00CB3D86" w:rsidRDefault="00CB3D86" w:rsidP="00CB3D86"/>
                            </w:txbxContent>
                          </v:textbox>
                        </v:shape>
                        <v:shape id="Freeform 109" o:spid="_x0000_s1031"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196E97A7" w14:textId="77777777" w:rsidR="00CB3D86" w:rsidRDefault="00CB3D86" w:rsidP="00CB3D86"/>
                            </w:txbxContent>
                          </v:textbox>
                        </v:shape>
                        <v:shape id="Freeform 110" o:spid="_x0000_s1032"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42BCA9D3" w14:textId="77777777" w:rsidR="00CB3D86" w:rsidRDefault="00CB3D86" w:rsidP="00CB3D86"/>
                            </w:txbxContent>
                          </v:textbox>
                        </v:shape>
                        <v:shape id="Freeform 111" o:spid="_x0000_s1033"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5ACBDA6B" w14:textId="77777777" w:rsidR="00CB3D86" w:rsidRDefault="00CB3D86" w:rsidP="00CB3D86"/>
                            </w:txbxContent>
                          </v:textbox>
                        </v:shape>
                        <v:shape id="Freeform 112" o:spid="_x0000_s1034"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598721BF" w14:textId="77777777" w:rsidR="00CB3D86" w:rsidRDefault="00CB3D86" w:rsidP="00CB3D86"/>
                            </w:txbxContent>
                          </v:textbox>
                        </v:shape>
                        <v:shape id="Freeform 113" o:spid="_x0000_s1035"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3026854A" w14:textId="77777777" w:rsidR="00CB3D86" w:rsidRDefault="00CB3D86" w:rsidP="00CB3D86"/>
                            </w:txbxContent>
                          </v:textbox>
                        </v:shape>
                        <v:shape id="Freeform 114" o:spid="_x0000_s1036"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50D426BF" w14:textId="77777777" w:rsidR="00CB3D86" w:rsidRDefault="00CB3D86" w:rsidP="00CB3D86"/>
                            </w:txbxContent>
                          </v:textbox>
                        </v:shape>
                        <v:shape id="Freeform 115" o:spid="_x0000_s1037"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75DF566F" w14:textId="77777777" w:rsidR="00CB3D86" w:rsidRDefault="00CB3D86" w:rsidP="00CB3D86"/>
                            </w:txbxContent>
                          </v:textbox>
                        </v:shape>
                        <v:shape id="Freeform 116" o:spid="_x0000_s1038"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" adj="-11796480,,5400" path="m146,r5,18l,18,,5,146,xe" fillcolor="#1f1a17" stroked="f">
                          <v:stroke joinstyle="round"/>
                          <v:formulas/>
                          <v:path arrowok="t" o:connecttype="custom" o:connectlocs="146,0;151,18;0,18;0,5;146,0;146,0" o:connectangles="0,0,0,0,0,0" textboxrect="0,0,151,18"/>
                          <v:textbox>
                            <w:txbxContent>
                              <w:p w14:paraId="1403D37E" w14:textId="77777777" w:rsidR="00CB3D86" w:rsidRDefault="00CB3D86" w:rsidP="00CB3D86"/>
                            </w:txbxContent>
                          </v:textbox>
                        </v:shape>
                        <v:shape id="Freeform 117" o:spid="_x0000_s1039"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" adj="-11796480,,5400" path="m72,r5,17l5,22,,4,72,xe" fillcolor="#1f1a17" stroked="f">
                          <v:stroke joinstyle="round"/>
                          <v:formulas/>
                          <v:path arrowok="t" o:connecttype="custom" o:connectlocs="72,0;77,17;5,22;0,4;72,0;72,0" o:connectangles="0,0,0,0,0,0" textboxrect="0,0,77,22"/>
                          <v:textbox>
                            <w:txbxContent>
                              <w:p w14:paraId="71D5434A" w14:textId="77777777" w:rsidR="00CB3D86" w:rsidRDefault="00CB3D86" w:rsidP="00CB3D86"/>
                            </w:txbxContent>
                          </v:textbox>
                        </v:shape>
                        <v:shape id="Freeform 118" o:spid="_x0000_s1040"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" adj="-11796480,,5400" path="m78,r,18l5,26,,9,78,xe" fillcolor="#1f1a17" stroked="f">
                          <v:stroke joinstyle="round"/>
                          <v:formulas/>
                          <v:path arrowok="t" o:connecttype="custom" o:connectlocs="78,0;78,18;5,26;0,9;78,0;78,0" o:connectangles="0,0,0,0,0,0" textboxrect="0,0,78,26"/>
                          <v:textbox>
                            <w:txbxContent>
                              <w:p w14:paraId="1D8368C5" w14:textId="77777777" w:rsidR="00CB3D86" w:rsidRDefault="00CB3D86" w:rsidP="00CB3D86"/>
                            </w:txbxContent>
                          </v:textbox>
                        </v:shape>
                        <v:shape id="Freeform 119" o:spid="_x0000_s1041"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" adj="-11796480,,5400" path="m73,r4,18l5,27,,9,73,xe" fillcolor="#1f1a17" stroked="f">
                          <v:stroke joinstyle="round"/>
                          <v:formulas/>
                          <v:path arrowok="t" o:connecttype="custom" o:connectlocs="73,0;77,18;5,27;0,9;73,0;73,0" o:connectangles="0,0,0,0,0,0" textboxrect="0,0,77,27"/>
                          <v:textbox>
                            <w:txbxContent>
                              <w:p w14:paraId="5556FCD8" w14:textId="77777777" w:rsidR="00CB3D86" w:rsidRDefault="00CB3D86" w:rsidP="00CB3D86"/>
                            </w:txbxContent>
                          </v:textbox>
                        </v:shape>
                        <v:shape id="Freeform 120" o:spid="_x0000_s1042"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" adj="-11796480,,5400" path="m72,r5,18l4,31,,13,72,xe" fillcolor="#1f1a17" stroked="f">
                          <v:stroke joinstyle="round"/>
                          <v:formulas/>
                          <v:path arrowok="t" o:connecttype="custom" o:connectlocs="72,0;77,18;4,31;0,13;72,0;72,0" o:connectangles="0,0,0,0,0,0" textboxrect="0,0,77,31"/>
                          <v:textbox>
                            <w:txbxContent>
                              <w:p w14:paraId="052EDBEA" w14:textId="77777777" w:rsidR="00CB3D86" w:rsidRDefault="00CB3D86" w:rsidP="00CB3D86"/>
                            </w:txbxContent>
                          </v:textbox>
                        </v:shape>
                        <v:shape id="Freeform 121" o:spid="_x0000_s1043"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" adj="-11796480,,5400" path="m102,r5,14l5,36,,18,102,xe" fillcolor="#1f1a17" stroked="f">
                          <v:stroke joinstyle="round"/>
                          <v:formulas/>
                          <v:path arrowok="t" o:connecttype="custom" o:connectlocs="102,0;107,14;5,36;0,18;102,0;102,0" o:connectangles="0,0,0,0,0,0" textboxrect="0,0,107,36"/>
                          <v:textbox>
                            <w:txbxContent>
                              <w:p w14:paraId="71B753A1" w14:textId="77777777" w:rsidR="00CB3D86" w:rsidRDefault="00CB3D86" w:rsidP="00CB3D86"/>
                            </w:txbxContent>
                          </v:textbox>
                        </v:shape>
                        <v:shape id="Freeform 122" o:spid="_x0000_s1044"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" adj="-11796480,,5400" path="m97,r5,17l5,40,,26,97,xe" fillcolor="#1f1a17" stroked="f">
                          <v:stroke joinstyle="round"/>
                          <v:formulas/>
                          <v:path arrowok="t" o:connecttype="custom" o:connectlocs="97,0;102,17;5,40;0,26;97,0;97,0" o:connectangles="0,0,0,0,0,0" textboxrect="0,0,102,40"/>
                          <v:textbox>
                            <w:txbxContent>
                              <w:p w14:paraId="21104D76" w14:textId="77777777" w:rsidR="00CB3D86" w:rsidRDefault="00CB3D86" w:rsidP="00CB3D86"/>
                            </w:txbxContent>
                          </v:textbox>
                        </v:shape>
                        <v:shape id="Freeform 123" o:spid="_x0000_s1045"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" adj="-11796480,,5400" path="m97,r5,18l5,44,,27,97,xe" fillcolor="#1f1a17" stroked="f">
                          <v:stroke joinstyle="round"/>
                          <v:formulas/>
                          <v:path arrowok="t" o:connecttype="custom" o:connectlocs="97,0;102,18;5,44;0,27;97,0;97,0" o:connectangles="0,0,0,0,0,0" textboxrect="0,0,102,44"/>
                          <v:textbox>
                            <w:txbxContent>
                              <w:p w14:paraId="09787905" w14:textId="77777777" w:rsidR="00CB3D86" w:rsidRDefault="00CB3D86" w:rsidP="00CB3D86"/>
                            </w:txbxContent>
                          </v:textbox>
                        </v:shape>
                        <v:shape id="Freeform 124" o:spid="_x0000_s1046"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" adj="-11796480,,5400" path="m97,r4,17l9,48,,30,97,xe" fillcolor="#1f1a17" stroked="f">
                          <v:stroke joinstyle="round"/>
                          <v:formulas/>
                          <v:path arrowok="t" o:connecttype="custom" o:connectlocs="97,0;101,17;9,48;0,30;97,0;97,0" o:connectangles="0,0,0,0,0,0" textboxrect="0,0,101,48"/>
                          <v:textbox>
                            <w:txbxContent>
                              <w:p w14:paraId="6DC75D6D" w14:textId="77777777" w:rsidR="00CB3D86" w:rsidRDefault="00CB3D86" w:rsidP="00CB3D86"/>
                            </w:txbxContent>
                          </v:textbox>
                        </v:shape>
                        <v:shape id="Freeform 125" o:spid="_x0000_s1047"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" adj="-11796480,,5400" path="m34,r9,14l9,31,,14,34,xe" fillcolor="#1f1a17" stroked="f">
                          <v:stroke joinstyle="round"/>
                          <v:formulas/>
                          <v:path arrowok="t" o:connecttype="custom" o:connectlocs="34,0;43,14;9,31;0,14;34,0;34,0" o:connectangles="0,0,0,0,0,0" textboxrect="0,0,43,31"/>
                          <v:textbox>
                            <w:txbxContent>
                              <w:p w14:paraId="145809AC" w14:textId="77777777" w:rsidR="00CB3D86" w:rsidRDefault="00CB3D86" w:rsidP="00CB3D86"/>
                            </w:txbxContent>
                          </v:textbox>
                        </v:shape>
                        <v:shape id="Freeform 126" o:spid="_x0000_s1048"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" adj="-11796480,,5400" path="m33,l48,17,9,31,,17,38,,33,xe" fillcolor="#1f1a17" stroked="f">
                          <v:stroke joinstyle="round"/>
                          <v:formulas/>
                          <v:path arrowok="t" o:connecttype="custom" o:connectlocs="33,0;48,17;9,31;0,17;38,0;33,0" o:connectangles="0,0,0,0,0,0" textboxrect="0,0,48,31"/>
                          <v:textbox>
                            <w:txbxContent>
                              <w:p w14:paraId="1077D4B1" w14:textId="77777777" w:rsidR="00CB3D86" w:rsidRDefault="00CB3D86" w:rsidP="00CB3D86"/>
                            </w:txbxContent>
                          </v:textbox>
                        </v:shape>
                        <v:shape id="Freeform 127" o:spid="_x0000_s1049"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" adj="-11796480,,5400" path="m34,l49,13,15,31,,18,34,xe" fillcolor="#1f1a17" stroked="f">
                          <v:stroke joinstyle="round"/>
                          <v:formulas/>
                          <v:path arrowok="t" o:connecttype="custom" o:connectlocs="34,0;49,13;15,31;0,18;34,0;34,0" o:connectangles="0,0,0,0,0,0" textboxrect="0,0,49,31"/>
                          <v:textbox>
                            <w:txbxContent>
                              <w:p w14:paraId="60274F88" w14:textId="77777777" w:rsidR="00CB3D86" w:rsidRDefault="00CB3D86" w:rsidP="00CB3D86"/>
                            </w:txbxContent>
                          </v:textbox>
                        </v:shape>
                        <v:shape id="Freeform 128" o:spid="_x0000_s1050"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" adj="-11796480,,5400" path="m25,4r19,9l15,39,,26,25,r,4xe" fillcolor="#1f1a17" stroked="f">
                          <v:stroke joinstyle="round"/>
                          <v:formulas/>
                          <v:path arrowok="t" o:connecttype="custom" o:connectlocs="25,4;44,13;15,39;0,26;25,0;25,4" o:connectangles="0,0,0,0,0,0" textboxrect="0,0,44,39"/>
                          <v:textbox>
                            <w:txbxContent>
                              <w:p w14:paraId="5F230E50" w14:textId="77777777" w:rsidR="00CB3D86" w:rsidRDefault="00CB3D86" w:rsidP="00CB3D86"/>
                            </w:txbxContent>
                          </v:textbox>
                        </v:shape>
                        <v:shape id="Freeform 129" o:spid="_x0000_s1051"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" adj="-11796480,,5400" path="m4,l24,,19,22,,17,4,xe" fillcolor="#1f1a17" stroked="f">
                          <v:stroke joinstyle="round"/>
                          <v:formulas/>
                          <v:path arrowok="t" o:connecttype="custom" o:connectlocs="4,0;24,0;19,22;0,17;4,0;4,0" o:connectangles="0,0,0,0,0,0" textboxrect="0,0,24,22"/>
                          <v:textbox>
                            <w:txbxContent>
                              <w:p w14:paraId="5EE90135" w14:textId="77777777" w:rsidR="00CB3D86" w:rsidRDefault="00CB3D86" w:rsidP="00CB3D86"/>
                            </w:txbxContent>
                          </v:textbox>
                        </v:shape>
                        <v:shape id="Freeform 130" o:spid="_x0000_s1052"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" adj="-11796480,,5400" path="m30,35l10,39,,,20,,34,39,30,35xe" fillcolor="#1f1a17" stroked="f">
                          <v:stroke joinstyle="round"/>
                          <v:formulas/>
                          <v:path arrowok="t" o:connecttype="custom" o:connectlocs="30,35;10,39;0,0;20,0;34,39;30,35" o:connectangles="0,0,0,0,0,0" textboxrect="0,0,34,39"/>
                          <v:textbox>
                            <w:txbxContent>
                              <w:p w14:paraId="2BE0288B" w14:textId="77777777" w:rsidR="00CB3D86" w:rsidRDefault="00CB3D86" w:rsidP="00CB3D86"/>
                            </w:txbxContent>
                          </v:textbox>
                        </v:shape>
                        <v:shape id="Freeform 131" o:spid="_x0000_s1053"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" adj="-11796480,,5400" path="m34,39l15,44,,4,20,,34,39xe" fillcolor="#1f1a17" stroked="f">
                          <v:stroke joinstyle="round"/>
                          <v:formulas/>
                          <v:path arrowok="t" o:connecttype="custom" o:connectlocs="34,39;15,44;0,4;20,0;34,39;34,39" o:connectangles="0,0,0,0,0,0" textboxrect="0,0,34,44"/>
                          <v:textbox>
                            <w:txbxContent>
                              <w:p w14:paraId="5180319D" w14:textId="77777777" w:rsidR="00CB3D86" w:rsidRDefault="00CB3D86" w:rsidP="00CB3D86"/>
                            </w:txbxContent>
                          </v:textbox>
                        </v:shape>
                        <v:shape id="Freeform 132" o:spid="_x0000_s1054"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" adj="-11796480,,5400" path="m38,40l19,44,,5,19,,38,40xe" fillcolor="#1f1a17" stroked="f">
                          <v:stroke joinstyle="round"/>
                          <v:formulas/>
                          <v:path arrowok="t" o:connecttype="custom" o:connectlocs="38,40;19,44;0,5;19,0;38,40;38,40" o:connectangles="0,0,0,0,0,0" textboxrect="0,0,38,44"/>
                          <v:textbox>
                            <w:txbxContent>
                              <w:p w14:paraId="3DFC3B10" w14:textId="77777777" w:rsidR="00CB3D86" w:rsidRDefault="00CB3D86" w:rsidP="00CB3D86"/>
                            </w:txbxContent>
                          </v:textbox>
                        </v:shape>
                        <v:shape id="Freeform 133" o:spid="_x0000_s1055"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" adj="-11796480,,5400" path="m44,35l24,44,,9,19,,44,35xe" fillcolor="#1f1a17" stroked="f">
                          <v:stroke joinstyle="round"/>
                          <v:formulas/>
                          <v:path arrowok="t" o:connecttype="custom" o:connectlocs="44,35;24,44;0,9;19,0;44,35;44,35" o:connectangles="0,0,0,0,0,0" textboxrect="0,0,44,44"/>
                          <v:textbox>
                            <w:txbxContent>
                              <w:p w14:paraId="1072A54A" w14:textId="77777777" w:rsidR="00CB3D86" w:rsidRDefault="00CB3D86" w:rsidP="00CB3D86"/>
                            </w:txbxContent>
                          </v:textbox>
                        </v:shape>
                        <v:shape id="Freeform 134" o:spid="_x0000_s1056"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" adj="-11796480,,5400" path="m20,31r,l,9,20,,34,22,20,31xe" fillcolor="#1f1a17" stroked="f">
                          <v:stroke joinstyle="round"/>
                          <v:formulas/>
                          <v:path arrowok="t" o:connecttype="custom" o:connectlocs="20,31;20,31;0,9;20,0;34,22;20,31" o:connectangles="0,0,0,0,0,0" textboxrect="0,0,34,31"/>
                          <v:textbox>
                            <w:txbxContent>
                              <w:p w14:paraId="193BBE82" w14:textId="77777777" w:rsidR="00CB3D86" w:rsidRDefault="00CB3D86" w:rsidP="00CB3D86"/>
                            </w:txbxContent>
                          </v:textbox>
                        </v:shape>
                        <v:shape id="Freeform 135" o:spid="_x0000_s1057"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" adj="-11796480,,5400" path="m14,31r5,l,9,14,,34,22,14,31xe" fillcolor="#1f1a17" stroked="f">
                          <v:stroke joinstyle="round"/>
                          <v:formulas/>
                          <v:path arrowok="t" o:connecttype="custom" o:connectlocs="14,31;19,31;0,9;14,0;34,22;14,31" o:connectangles="0,0,0,0,0,0" textboxrect="0,0,34,31"/>
                          <v:textbox>
                            <w:txbxContent>
                              <w:p w14:paraId="240844AA" w14:textId="77777777" w:rsidR="00CB3D86" w:rsidRDefault="00CB3D86" w:rsidP="00CB3D86"/>
                            </w:txbxContent>
                          </v:textbox>
                        </v:shape>
                        <v:shape id="Freeform 136" o:spid="_x0000_s1058"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" adj="-11796480,,5400" path="m20,31r,l,9,20,,39,27,20,31xe" fillcolor="#1f1a17" stroked="f">
                          <v:stroke joinstyle="round"/>
                          <v:formulas/>
                          <v:path arrowok="t" o:connecttype="custom" o:connectlocs="20,31;20,31;0,9;20,0;39,27;20,31" o:connectangles="0,0,0,0,0,0" textboxrect="0,0,39,31"/>
                          <v:textbox>
                            <w:txbxContent>
                              <w:p w14:paraId="6C3EF384" w14:textId="77777777" w:rsidR="00CB3D86" w:rsidRDefault="00CB3D86" w:rsidP="00CB3D86"/>
                            </w:txbxContent>
                          </v:textbox>
                        </v:shape>
                        <v:shape id="Freeform 137" o:spid="_x0000_s1059"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" adj="-11796480,,5400" path="m,13r,4l,4,19,r5,13l,13xe" fillcolor="#1f1a17" stroked="f">
                          <v:stroke joinstyle="round"/>
                          <v:formulas/>
                          <v:path arrowok="t" o:connecttype="custom" o:connectlocs="0,13;0,17;0,4;19,0;24,13;0,13" o:connectangles="0,0,0,0,0,0" textboxrect="0,0,24,17"/>
                          <v:textbox>
                            <w:txbxContent>
                              <w:p w14:paraId="4610ECEA" w14:textId="77777777" w:rsidR="00CB3D86" w:rsidRDefault="00CB3D86" w:rsidP="00CB3D86"/>
                            </w:txbxContent>
                          </v:textbox>
                        </v:shape>
                        <v:shape id="Freeform 138" o:spid="_x0000_s1060"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" adj="-11796480,,5400" path="m4,9r,4l,,24,r,13l4,9xe" fillcolor="#1f1a17" stroked="f">
                          <v:stroke joinstyle="round"/>
                          <v:formulas/>
                          <v:path arrowok="t" o:connecttype="custom" o:connectlocs="4,9;4,13;0,0;24,0;24,13;4,9" o:connectangles="0,0,0,0,0,0" textboxrect="0,0,24,13"/>
                          <v:textbox>
                            <w:txbxContent>
                              <w:p w14:paraId="125D9E75" w14:textId="77777777" w:rsidR="00CB3D86" w:rsidRDefault="00CB3D86" w:rsidP="00CB3D86"/>
                            </w:txbxContent>
                          </v:textbox>
                        </v:shape>
                        <v:shape id="Freeform 139" o:spid="_x0000_s1061"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" adj="-11796480,,5400" path="m,13r,l4,,24,9r-5,8l,13xe" fillcolor="#1f1a17" stroked="f">
                          <v:stroke joinstyle="round"/>
                          <v:formulas/>
                          <v:path arrowok="t" o:connecttype="custom" o:connectlocs="0,13;0,13;4,0;24,9;19,17;0,13" o:connectangles="0,0,0,0,0,0" textboxrect="0,0,24,17"/>
                          <v:textbox>
                            <w:txbxContent>
                              <w:p w14:paraId="2C94B2FD" w14:textId="77777777" w:rsidR="00CB3D86" w:rsidRDefault="00CB3D86" w:rsidP="00CB3D86"/>
                            </w:txbxContent>
                          </v:textbox>
                        </v:shape>
                        <v:shape id="Freeform 140" o:spid="_x0000_s1062"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" adj="-11796480,,5400" path="m5,4l,4,5,,24,4r-5,9l5,4xe" fillcolor="#1f1a17" stroked="f">
                          <v:stroke joinstyle="round"/>
                          <v:formulas/>
                          <v:path arrowok="t" o:connecttype="custom" o:connectlocs="5,4;0,4;5,0;24,4;19,13;5,4" o:connectangles="0,0,0,0,0,0" textboxrect="0,0,24,13"/>
                          <v:textbox>
                            <w:txbxContent>
                              <w:p w14:paraId="5FA36E7F" w14:textId="77777777" w:rsidR="00CB3D86" w:rsidRDefault="00CB3D86" w:rsidP="00CB3D86"/>
                            </w:txbxContent>
                          </v:textbox>
                        </v:shape>
                        <v:shape id="Freeform 141" o:spid="_x0000_s1063"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" adj="-11796480,,5400" path="m5,14l,14,20,,34,9,20,27,5,14xe" fillcolor="#1f1a17" stroked="f">
                          <v:stroke joinstyle="round"/>
                          <v:formulas/>
                          <v:path arrowok="t" o:connecttype="custom" o:connectlocs="5,14;0,14;20,0;34,9;20,27;5,14" o:connectangles="0,0,0,0,0,0" textboxrect="0,0,34,27"/>
                          <v:textbox>
                            <w:txbxContent>
                              <w:p w14:paraId="1BD2EF22" w14:textId="77777777" w:rsidR="00CB3D86" w:rsidRDefault="00CB3D86" w:rsidP="00CB3D86"/>
                            </w:txbxContent>
                          </v:textbox>
                        </v:shape>
                        <v:shape id="Freeform 142" o:spid="_x0000_s1064"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" adj="-11796480,,5400" path="m,22r,l44,,54,13,15,35,,22xe" fillcolor="#1f1a17" stroked="f">
                          <v:stroke joinstyle="round"/>
                          <v:formulas/>
                          <v:path arrowok="t" o:connecttype="custom" o:connectlocs="0,22;0,22;44,0;54,13;15,35;0,22" o:connectangles="0,0,0,0,0,0" textboxrect="0,0,54,35"/>
                          <v:textbox>
                            <w:txbxContent>
                              <w:p w14:paraId="062C9B89" w14:textId="77777777" w:rsidR="00CB3D86" w:rsidRDefault="00CB3D86" w:rsidP="00CB3D86"/>
                            </w:txbxContent>
                          </v:textbox>
                        </v:shape>
                        <v:shape id="Freeform 143" o:spid="_x0000_s1065"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" adj="-11796480,,5400" path="m,26r,l63,,78,13,10,44,,26xe" fillcolor="#1f1a17" stroked="f">
                          <v:stroke joinstyle="round"/>
                          <v:formulas/>
                          <v:path arrowok="t" o:connecttype="custom" o:connectlocs="0,26;0,26;63,0;78,13;10,44;0,26" o:connectangles="0,0,0,0,0,0" textboxrect="0,0,78,44"/>
                          <v:textbox>
                            <w:txbxContent>
                              <w:p w14:paraId="78578260" w14:textId="77777777" w:rsidR="00CB3D86" w:rsidRDefault="00CB3D86" w:rsidP="00CB3D86"/>
                            </w:txbxContent>
                          </v:textbox>
                        </v:shape>
                        <v:shape id="Freeform 144" o:spid="_x0000_s1066"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" adj="-11796480,,5400" path="m,26r,l72,r5,18l9,44,,26xe" fillcolor="#1f1a17" stroked="f">
                          <v:stroke joinstyle="round"/>
                          <v:formulas/>
                          <v:path arrowok="t" o:connecttype="custom" o:connectlocs="0,26;0,26;72,0;77,18;9,44;0,26" o:connectangles="0,0,0,0,0,0" textboxrect="0,0,77,44"/>
                          <v:textbox>
                            <w:txbxContent>
                              <w:p w14:paraId="50319223" w14:textId="77777777" w:rsidR="00CB3D86" w:rsidRDefault="00CB3D86" w:rsidP="00CB3D86"/>
                            </w:txbxContent>
                          </v:textbox>
                        </v:shape>
                        <v:shape id="Freeform 145" o:spid="_x0000_s1067"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" adj="-11796480,,5400" path="m,27r,l68,r9,18l5,40,,27xe" fillcolor="#1f1a17" stroked="f">
                          <v:stroke joinstyle="round"/>
                          <v:formulas/>
                          <v:path arrowok="t" o:connecttype="custom" o:connectlocs="0,27;0,27;68,0;77,18;5,40;0,27" o:connectangles="0,0,0,0,0,0" textboxrect="0,0,77,40"/>
                          <v:textbox>
                            <w:txbxContent>
                              <w:p w14:paraId="18C02CE6" w14:textId="77777777" w:rsidR="00CB3D86" w:rsidRDefault="00CB3D86" w:rsidP="00CB3D86"/>
                            </w:txbxContent>
                          </v:textbox>
                        </v:shape>
                        <v:shape id="Freeform 146" o:spid="_x0000_s1068"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" adj="-11796480,,5400" path="m,17r,l73,r5,13l5,35,,17xe" fillcolor="#1f1a17" stroked="f">
                          <v:stroke joinstyle="round"/>
                          <v:formulas/>
                          <v:path arrowok="t" o:connecttype="custom" o:connectlocs="0,17;0,17;73,0;78,13;5,35;0,17" o:connectangles="0,0,0,0,0,0" textboxrect="0,0,78,35"/>
                          <v:textbox>
                            <w:txbxContent>
                              <w:p w14:paraId="1F87216A" w14:textId="77777777" w:rsidR="00CB3D86" w:rsidRDefault="00CB3D86" w:rsidP="00CB3D86"/>
                            </w:txbxContent>
                          </v:textbox>
                        </v:shape>
                        <v:shape id="Freeform 147" o:spid="_x0000_s1069"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" adj="-11796480,,5400" path="m,23r,l77,r5,18l5,36,,23xe" fillcolor="#1f1a17" stroked="f">
                          <v:stroke joinstyle="round"/>
                          <v:formulas/>
                          <v:path arrowok="t" o:connecttype="custom" o:connectlocs="0,23;0,23;77,0;82,18;5,36;0,23" o:connectangles="0,0,0,0,0,0" textboxrect="0,0,82,36"/>
                          <v:textbox>
                            <w:txbxContent>
                              <w:p w14:paraId="1E199948" w14:textId="77777777" w:rsidR="00CB3D86" w:rsidRDefault="00CB3D86" w:rsidP="00CB3D86"/>
                            </w:txbxContent>
                          </v:textbox>
                        </v:shape>
                        <v:shape id="Freeform 148" o:spid="_x0000_s1070"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" adj="-11796480,,5400" path="m,13r,l73,r5,13l5,30,,13xe" fillcolor="#1f1a17" stroked="f">
                          <v:stroke joinstyle="round"/>
                          <v:formulas/>
                          <v:path arrowok="t" o:connecttype="custom" o:connectlocs="0,13;0,13;73,0;78,13;5,30;0,13" o:connectangles="0,0,0,0,0,0" textboxrect="0,0,78,30"/>
                          <v:textbox>
                            <w:txbxContent>
                              <w:p w14:paraId="571A145B" w14:textId="77777777" w:rsidR="00CB3D86" w:rsidRDefault="00CB3D86" w:rsidP="00CB3D86"/>
                            </w:txbxContent>
                          </v:textbox>
                        </v:shape>
                        <v:shape id="Freeform 149" o:spid="_x0000_s1071"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" adj="-11796480,,5400" path="m,31r,l150,r5,17l5,44,,31xe" fillcolor="#1f1a17" stroked="f">
                          <v:stroke joinstyle="round"/>
                          <v:formulas/>
                          <v:path arrowok="t" o:connecttype="custom" o:connectlocs="0,31;0,31;150,0;155,17;5,44;0,31" o:connectangles="0,0,0,0,0,0" textboxrect="0,0,155,44"/>
                          <v:textbox>
                            <w:txbxContent>
                              <w:p w14:paraId="1E8BBF8D" w14:textId="77777777" w:rsidR="00CB3D86" w:rsidRDefault="00CB3D86" w:rsidP="00CB3D86"/>
                            </w:txbxContent>
                          </v:textbox>
                        </v:shape>
                        <v:shape id="Freeform 150" o:spid="_x0000_s1072"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" adj="-11796480,,5400" path="m,13r,l116,r5,13l4,30,,13xe" fillcolor="#1f1a17" stroked="f">
                          <v:stroke joinstyle="round"/>
                          <v:formulas/>
                          <v:path arrowok="t" o:connecttype="custom" o:connectlocs="0,13;0,13;116,0;121,13;4,30;0,13" o:connectangles="0,0,0,0,0,0" textboxrect="0,0,121,30"/>
                          <v:textbox>
                            <w:txbxContent>
                              <w:p w14:paraId="72404B8D" w14:textId="77777777" w:rsidR="00CB3D86" w:rsidRDefault="00CB3D86" w:rsidP="00CB3D86"/>
                            </w:txbxContent>
                          </v:textbox>
                        </v:shape>
                        <v:shape id="Freeform 151" o:spid="_x0000_s1073"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" adj="-11796480,,5400" path="m,9r,l117,r4,17l,26,,9xe" fillcolor="#1f1a17" stroked="f">
                          <v:stroke joinstyle="round"/>
                          <v:formulas/>
                          <v:path arrowok="t" o:connecttype="custom" o:connectlocs="0,9;0,9;117,0;121,17;0,26;0,9" o:connectangles="0,0,0,0,0,0" textboxrect="0,0,121,26"/>
                          <v:textbox>
                            <w:txbxContent>
                              <w:p w14:paraId="279F5D6E" w14:textId="77777777" w:rsidR="00CB3D86" w:rsidRDefault="00CB3D86" w:rsidP="00CB3D86"/>
                            </w:txbxContent>
                          </v:textbox>
                        </v:shape>
                        <v:shape id="Freeform 152" o:spid="_x0000_s1074"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" adj="-11796480,,5400" path="m,8r,l121,r,17l5,26,,8xe" fillcolor="#1f1a17" stroked="f">
                          <v:stroke joinstyle="round"/>
                          <v:formulas/>
                          <v:path arrowok="t" o:connecttype="custom" o:connectlocs="0,8;0,8;121,0;121,17;5,26;0,8" o:connectangles="0,0,0,0,0,0" textboxrect="0,0,121,26"/>
                          <v:textbox>
                            <w:txbxContent>
                              <w:p w14:paraId="27D00C85" w14:textId="77777777" w:rsidR="00CB3D86" w:rsidRDefault="00CB3D86" w:rsidP="00CB3D86"/>
                            </w:txbxContent>
                          </v:textbox>
                        </v:shape>
                        <v:shape id="Freeform 153" o:spid="_x0000_s1075"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" adj="-11796480,,5400" path="m,5r,l116,r,18l,22,,5xe" fillcolor="#1f1a17" stroked="f">
                          <v:stroke joinstyle="round"/>
                          <v:formulas/>
                          <v:path arrowok="t" o:connecttype="custom" o:connectlocs="0,5;0,5;116,0;116,18;0,22;0,5" o:connectangles="0,0,0,0,0,0" textboxrect="0,0,116,22"/>
                          <v:textbox>
                            <w:txbxContent>
                              <w:p w14:paraId="737D0FB2" w14:textId="77777777" w:rsidR="00CB3D86" w:rsidRDefault="00CB3D86" w:rsidP="00CB3D86"/>
                            </w:txbxContent>
                          </v:textbox>
                        </v:shape>
                        <v:shape id="Freeform 154" o:spid="_x0000_s1076"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" adj="-11796480,,5400" path="m5,r,l126,5r,17l,18,5,xe" fillcolor="#1f1a17" stroked="f">
                          <v:stroke joinstyle="round"/>
                          <v:formulas/>
                          <v:path arrowok="t" o:connecttype="custom" o:connectlocs="5,0;5,0;126,5;126,22;0,18;5,0" o:connectangles="0,0,0,0,0,0" textboxrect="0,0,126,22"/>
                          <v:textbox>
                            <w:txbxContent>
                              <w:p w14:paraId="1FD02783" w14:textId="77777777" w:rsidR="00CB3D86" w:rsidRDefault="00CB3D86" w:rsidP="00CB3D86"/>
                            </w:txbxContent>
                          </v:textbox>
                        </v:shape>
                        <v:shape id="Freeform 155" o:spid="_x0000_s1077"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" adj="-11796480,,5400" path="m5,l,,126,8r-5,18l,17,5,xe" fillcolor="#1f1a17" stroked="f">
                          <v:stroke joinstyle="round"/>
                          <v:formulas/>
                          <v:path arrowok="t" o:connecttype="custom" o:connectlocs="5,0;0,0;126,8;121,26;0,17;5,0" o:connectangles="0,0,0,0,0,0" textboxrect="0,0,126,26"/>
                          <v:textbox>
                            <w:txbxContent>
                              <w:p w14:paraId="0F888C35" w14:textId="77777777" w:rsidR="00CB3D86" w:rsidRDefault="00CB3D86" w:rsidP="00CB3D86"/>
                            </w:txbxContent>
                          </v:textbox>
                        </v:shape>
                        <v:shape id="Freeform 156" o:spid="_x0000_s1078"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" adj="-11796480,,5400" path="m,l,,126,14r-5,17l,18,,xe" fillcolor="#1f1a17" stroked="f">
                          <v:stroke joinstyle="round"/>
                          <v:formulas/>
                          <v:path arrowok="t" o:connecttype="custom" o:connectlocs="0,0;0,0;126,14;121,31;0,18;0,0" o:connectangles="0,0,0,0,0,0" textboxrect="0,0,126,31"/>
                          <v:textbox>
                            <w:txbxContent>
                              <w:p w14:paraId="047788E7" w14:textId="77777777" w:rsidR="00CB3D86" w:rsidRDefault="00CB3D86" w:rsidP="00CB3D86"/>
                            </w:txbxContent>
                          </v:textbox>
                        </v:shape>
                        <v:shape id="Freeform 157" o:spid="_x0000_s1079"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" adj="-11796480,,5400" path="m5,l,,121,17r,18l,17,5,xe" fillcolor="#1f1a17" stroked="f">
                          <v:stroke joinstyle="round"/>
                          <v:formulas/>
                          <v:path arrowok="t" o:connecttype="custom" o:connectlocs="5,0;0,0;121,17;121,35;0,17;5,0" o:connectangles="0,0,0,0,0,0" textboxrect="0,0,121,35"/>
                          <v:textbox>
                            <w:txbxContent>
                              <w:p w14:paraId="78CBA981" w14:textId="77777777" w:rsidR="00CB3D86" w:rsidRDefault="00CB3D86" w:rsidP="00CB3D86"/>
                            </w:txbxContent>
                          </v:textbox>
                        </v:shape>
                        <v:shape id="Freeform 158" o:spid="_x0000_s1080"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" adj="-11796480,,5400" path="m4,r,l126,22r-5,17l,17,4,xe" fillcolor="#1f1a17" stroked="f">
                          <v:stroke joinstyle="round"/>
                          <v:formulas/>
                          <v:path arrowok="t" o:connecttype="custom" o:connectlocs="4,0;4,0;126,22;121,39;0,17;4,0" o:connectangles="0,0,0,0,0,0" textboxrect="0,0,126,39"/>
                          <v:textbox>
                            <w:txbxContent>
                              <w:p w14:paraId="3832C4C8" w14:textId="77777777" w:rsidR="00CB3D86" w:rsidRDefault="00CB3D86" w:rsidP="00CB3D86"/>
                            </w:txbxContent>
                          </v:textbox>
                        </v:shape>
                        <v:shape id="Freeform 159" o:spid="_x0000_s1081"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" adj="-11796480,,5400" path="m5,r,l121,27r-4,17l,18,5,xe" fillcolor="#1f1a17" stroked="f">
                          <v:stroke joinstyle="round"/>
                          <v:formulas/>
                          <v:path arrowok="t" o:connecttype="custom" o:connectlocs="5,0;5,0;121,27;117,44;0,18;5,0" o:connectangles="0,0,0,0,0,0" textboxrect="0,0,121,44"/>
                          <v:textbox>
                            <w:txbxContent>
                              <w:p w14:paraId="0EB3FD82" w14:textId="77777777" w:rsidR="00CB3D86" w:rsidRDefault="00CB3D86" w:rsidP="00CB3D86"/>
                            </w:txbxContent>
                          </v:textbox>
                        </v:shape>
                        <v:shape id="Freeform 160" o:spid="_x0000_s1082"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" adj="-11796480,,5400" path="m10,r,l126,31,116,49,,14,10,xe" fillcolor="#1f1a17" stroked="f">
                          <v:stroke joinstyle="round"/>
                          <v:formulas/>
                          <v:path arrowok="t" o:connecttype="custom" o:connectlocs="10,0;10,0;126,31;116,49;0,14;10,0" o:connectangles="0,0,0,0,0,0" textboxrect="0,0,126,49"/>
                          <v:textbox>
                            <w:txbxContent>
                              <w:p w14:paraId="2A111754" w14:textId="77777777" w:rsidR="00CB3D86" w:rsidRDefault="00CB3D86" w:rsidP="00CB3D86"/>
                            </w:txbxContent>
                          </v:textbox>
                        </v:shape>
                        <v:shape id="Freeform 161" o:spid="_x0000_s1083"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" adj="-11796480,,5400" path="m9,l5,,121,39,111,53,,13,9,xe" fillcolor="#1f1a17" stroked="f">
                          <v:stroke joinstyle="round"/>
                          <v:formulas/>
                          <v:path arrowok="t" o:connecttype="custom" o:connectlocs="9,0;5,0;121,39;111,53;0,13;9,0" o:connectangles="0,0,0,0,0,0" textboxrect="0,0,121,53"/>
                          <v:textbox>
                            <w:txbxContent>
                              <w:p w14:paraId="6CB8C6B5" w14:textId="77777777" w:rsidR="00CB3D86" w:rsidRDefault="00CB3D86" w:rsidP="00CB3D86"/>
                            </w:txbxContent>
                          </v:textbox>
                        </v:shape>
                        <v:shape id="Freeform 162" o:spid="_x0000_s1084"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" adj="-11796480,,5400" path="m15,l10,,63,22,49,35,,13,15,xe" fillcolor="#1f1a17" stroked="f">
                          <v:stroke joinstyle="round"/>
                          <v:formulas/>
                          <v:path arrowok="t" o:connecttype="custom" o:connectlocs="15,0;10,0;63,22;49,35;0,13;15,0" o:connectangles="0,0,0,0,0,0" textboxrect="0,0,63,35"/>
                          <v:textbox>
                            <w:txbxContent>
                              <w:p w14:paraId="07ABFBC1" w14:textId="77777777" w:rsidR="00CB3D86" w:rsidRDefault="00CB3D86" w:rsidP="00CB3D86"/>
                            </w:txbxContent>
                          </v:textbox>
                        </v:shape>
                        <v:shape id="Freeform 163" o:spid="_x0000_s1085"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" adj="-11796480,,5400" path="m15,5l15,,63,27,48,40,,18,15,5xe" fillcolor="#1f1a17" stroked="f">
                          <v:stroke joinstyle="round"/>
                          <v:formulas/>
                          <v:path arrowok="t" o:connecttype="custom" o:connectlocs="15,5;15,0;63,27;48,40;0,18;15,5" o:connectangles="0,0,0,0,0,0" textboxrect="0,0,63,40"/>
                          <v:textbox>
                            <w:txbxContent>
                              <w:p w14:paraId="6BE5C119" w14:textId="77777777" w:rsidR="00CB3D86" w:rsidRDefault="00CB3D86" w:rsidP="00CB3D86"/>
                            </w:txbxContent>
                          </v:textbox>
                        </v:shape>
                        <v:shape id="Freeform 164" o:spid="_x0000_s1086"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" adj="-11796480,,5400" path="m20,l15,,30,13,15,22,,8,20,xe" fillcolor="#1f1a17" stroked="f">
                          <v:stroke joinstyle="round"/>
                          <v:formulas/>
                          <v:path arrowok="t" o:connecttype="custom" o:connectlocs="20,0;15,0;30,13;15,22;0,8;20,0" o:connectangles="0,0,0,0,0,0" textboxrect="0,0,30,22"/>
                          <v:textbox>
                            <w:txbxContent>
                              <w:p w14:paraId="682DDFCE" w14:textId="77777777" w:rsidR="00CB3D86" w:rsidRDefault="00CB3D86" w:rsidP="00CB3D86"/>
                            </w:txbxContent>
                          </v:textbox>
                        </v:shape>
                        <v:shape id="Freeform 165" o:spid="_x0000_s1087"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" adj="-11796480,,5400" path="m19,5l19,,29,14,9,22,,9,19,5xe" fillcolor="#1f1a17" stroked="f">
                          <v:stroke joinstyle="round"/>
                          <v:formulas/>
                          <v:path arrowok="t" o:connecttype="custom" o:connectlocs="19,5;19,0;29,14;9,22;0,9;19,5" o:connectangles="0,0,0,0,0,0" textboxrect="0,0,29,22"/>
                          <v:textbox>
                            <w:txbxContent>
                              <w:p w14:paraId="42EFC843" w14:textId="77777777" w:rsidR="00CB3D86" w:rsidRDefault="00CB3D86" w:rsidP="00CB3D86"/>
                            </w:txbxContent>
                          </v:textbox>
                        </v:shape>
                        <v:shape id="Freeform 166" o:spid="_x0000_s1088"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" adj="-11796480,,5400" path="m24,r,l24,13,5,13,,,24,xe" fillcolor="#1f1a17" stroked="f">
                          <v:stroke joinstyle="round"/>
                          <v:formulas/>
                          <v:path arrowok="t" o:connecttype="custom" o:connectlocs="24,0;24,0;24,13;5,13;0,0;24,0" o:connectangles="0,0,0,0,0,0" textboxrect="0,0,24,13"/>
                          <v:textbox>
                            <w:txbxContent>
                              <w:p w14:paraId="03E297CC" w14:textId="77777777" w:rsidR="00CB3D86" w:rsidRDefault="00CB3D86" w:rsidP="00CB3D86"/>
                            </w:txbxContent>
                          </v:textbox>
                        </v:shape>
                        <v:shape id="Freeform 167" o:spid="_x0000_s1089"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" adj="-11796480,,5400" path="m24,5l24,r,14l,14,5,,24,5xe" fillcolor="#1f1a17" stroked="f">
                          <v:stroke joinstyle="round"/>
                          <v:formulas/>
                          <v:path arrowok="t" o:connecttype="custom" o:connectlocs="24,5;24,0;24,14;0,14;5,0;24,5" o:connectangles="0,0,0,0,0,0" textboxrect="0,0,24,14"/>
                          <v:textbox>
                            <w:txbxContent>
                              <w:p w14:paraId="26E61E57" w14:textId="77777777" w:rsidR="00CB3D86" w:rsidRDefault="00CB3D86" w:rsidP="00CB3D86"/>
                            </w:txbxContent>
                          </v:textbox>
                        </v:shape>
                        <v:shape id="Freeform 168" o:spid="_x0000_s1090"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" adj="-11796480,,5400" path="m24,5r,l19,18,,13,5,,24,5xe" fillcolor="#1f1a17" stroked="f">
                          <v:stroke joinstyle="round"/>
                          <v:formulas/>
                          <v:path arrowok="t" o:connecttype="custom" o:connectlocs="24,5;24,5;19,18;0,13;5,0;24,5" o:connectangles="0,0,0,0,0,0" textboxrect="0,0,24,18"/>
                          <v:textbox>
                            <w:txbxContent>
                              <w:p w14:paraId="6526B00B" w14:textId="77777777" w:rsidR="00CB3D86" w:rsidRDefault="00CB3D86" w:rsidP="00CB3D86"/>
                            </w:txbxContent>
                          </v:textbox>
                        </v:shape>
                        <v:shape id="Freeform 169" o:spid="_x0000_s1091"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" adj="-11796480,,5400" path="m10,l25,9,15,18,,9,10,xe" fillcolor="#1f1a17" stroked="f">
                          <v:stroke joinstyle="round"/>
                          <v:formulas/>
                          <v:path arrowok="t" o:connecttype="custom" o:connectlocs="10,0;25,9;15,18;0,9;10,0;10,0" o:connectangles="0,0,0,0,0,0" textboxrect="0,0,25,18"/>
                          <v:textbox>
                            <w:txbxContent>
                              <w:p w14:paraId="183C77EE" w14:textId="77777777" w:rsidR="00CB3D86" w:rsidRDefault="00CB3D86" w:rsidP="00CB3D86"/>
                            </w:txbxContent>
                          </v:textbox>
                        </v:shape>
                        <v:shape id="Freeform 170" o:spid="_x0000_s1092"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" adj="-11796480,,5400" path="m20,l34,8,15,35,,26,20,xe" fillcolor="#1f1a17" stroked="f">
                          <v:stroke joinstyle="round"/>
                          <v:formulas/>
                          <v:path arrowok="t" o:connecttype="custom" o:connectlocs="20,0;34,8;15,35;0,26;20,0;20,0" o:connectangles="0,0,0,0,0,0" textboxrect="0,0,34,35"/>
                          <v:textbox>
                            <w:txbxContent>
                              <w:p w14:paraId="62D1A872" w14:textId="77777777" w:rsidR="00CB3D86" w:rsidRDefault="00CB3D86" w:rsidP="00CB3D86"/>
                            </w:txbxContent>
                          </v:textbox>
                        </v:shape>
                        <v:shape id="Freeform 171" o:spid="_x0000_s1093"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" adj="-11796480,,5400" path="m24,l43,9,19,53,,45,29,,24,xe" fillcolor="#1f1a17" stroked="f">
                          <v:stroke joinstyle="round"/>
                          <v:formulas/>
                          <v:path arrowok="t" o:connecttype="custom" o:connectlocs="24,0;43,9;19,53;0,45;29,0;24,0" o:connectangles="0,0,0,0,0,0" textboxrect="0,0,43,53"/>
                          <v:textbox>
                            <w:txbxContent>
                              <w:p w14:paraId="20380617" w14:textId="77777777" w:rsidR="00CB3D86" w:rsidRDefault="00CB3D86" w:rsidP="00CB3D86"/>
                            </w:txbxContent>
                          </v:textbox>
                        </v:shape>
                        <v:shape id="Freeform 172" o:spid="_x0000_s1094"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" adj="-11796480,,5400" path="m24,l43,5,24,53,,44,24,xe" fillcolor="#1f1a17" stroked="f">
                          <v:stroke joinstyle="round"/>
                          <v:formulas/>
                          <v:path arrowok="t" o:connecttype="custom" o:connectlocs="24,0;43,5;24,53;0,44;24,0;24,0" o:connectangles="0,0,0,0,0,0" textboxrect="0,0,43,53"/>
                          <v:textbox>
                            <w:txbxContent>
                              <w:p w14:paraId="204E70AE" w14:textId="77777777" w:rsidR="00CB3D86" w:rsidRDefault="00CB3D86" w:rsidP="00CB3D86"/>
                            </w:txbxContent>
                          </v:textbox>
                        </v:shape>
                        <v:shape id="Freeform 173" o:spid="_x0000_s1095"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" adj="-11796480,,5400" path="m14,l39,5,19,49,,44,14,xe" fillcolor="#1f1a17" stroked="f">
                          <v:stroke joinstyle="round"/>
                          <v:formulas/>
                          <v:path arrowok="t" o:connecttype="custom" o:connectlocs="14,0;39,5;19,49;0,44;14,0;14,0" o:connectangles="0,0,0,0,0,0" textboxrect="0,0,39,49"/>
                          <v:textbox>
                            <w:txbxContent>
                              <w:p w14:paraId="7C459242" w14:textId="77777777" w:rsidR="00CB3D86" w:rsidRDefault="00CB3D86" w:rsidP="00CB3D86"/>
                            </w:txbxContent>
                          </v:textbox>
                        </v:shape>
                        <v:shape id="Freeform 174" o:spid="_x0000_s1096"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" adj="-11796480,,5400" path="m15,4r19,l25,53,,48,15,r,4xe" fillcolor="#1f1a17" stroked="f">
                          <v:stroke joinstyle="round"/>
                          <v:formulas/>
                          <v:path arrowok="t" o:connecttype="custom" o:connectlocs="15,4;34,4;25,53;0,48;15,0;15,4" o:connectangles="0,0,0,0,0,0" textboxrect="0,0,34,53"/>
                          <v:textbox>
                            <w:txbxContent>
                              <w:p w14:paraId="1408E005" w14:textId="77777777" w:rsidR="00CB3D86" w:rsidRDefault="00CB3D86" w:rsidP="00CB3D86"/>
                            </w:txbxContent>
                          </v:textbox>
                        </v:shape>
                        <v:shape id="Freeform 175" o:spid="_x0000_s1097"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" adj="-11796480,,5400" path="m24,13l5,22,,4,19,r5,18l24,13xe" fillcolor="#1f1a17" stroked="f">
                          <v:stroke joinstyle="round"/>
                          <v:formulas/>
                          <v:path arrowok="t" o:connecttype="custom" o:connectlocs="24,13;5,22;0,4;19,0;24,18;24,13" o:connectangles="0,0,0,0,0,0" textboxrect="0,0,24,22"/>
                          <v:textbox>
                            <w:txbxContent>
                              <w:p w14:paraId="3386E4FA" w14:textId="77777777" w:rsidR="00CB3D86" w:rsidRDefault="00CB3D86" w:rsidP="00CB3D86"/>
                            </w:txbxContent>
                          </v:textbox>
                        </v:shape>
                        <v:shape id="Freeform 176" o:spid="_x0000_s1098"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" adj="-11796480,,5400" path="m29,13l10,22,,9,19,,29,13xe" fillcolor="#1f1a17" stroked="f">
                          <v:stroke joinstyle="round"/>
                          <v:formulas/>
                          <v:path arrowok="t" o:connecttype="custom" o:connectlocs="29,13;10,22;0,9;19,0;29,13;29,13" o:connectangles="0,0,0,0,0,0" textboxrect="0,0,29,22"/>
                          <v:textbox>
                            <w:txbxContent>
                              <w:p w14:paraId="590B1765" w14:textId="77777777" w:rsidR="00CB3D86" w:rsidRDefault="00CB3D86" w:rsidP="00CB3D86"/>
                            </w:txbxContent>
                          </v:textbox>
                        </v:shape>
                        <v:shape id="Freeform 177" o:spid="_x0000_s1099"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" adj="-11796480,,5400" path="m29,9l14,22,,14,19,,33,9r-4,xe" fillcolor="#1f1a17" stroked="f">
                          <v:stroke joinstyle="round"/>
                          <v:formulas/>
                          <v:path arrowok="t" o:connecttype="custom" o:connectlocs="29,9;14,22;0,14;19,0;33,9;29,9" o:connectangles="0,0,0,0,0,0" textboxrect="0,0,33,22"/>
                          <v:textbox>
                            <w:txbxContent>
                              <w:p w14:paraId="198D6FF6" w14:textId="77777777" w:rsidR="00CB3D86" w:rsidRDefault="00CB3D86" w:rsidP="00CB3D86"/>
                            </w:txbxContent>
                          </v:textbox>
                        </v:shape>
                        <v:shape id="Freeform 178" o:spid="_x0000_s1100"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" adj="-11796480,,5400" path="m29,13l14,27,,13,10,,29,13xe" fillcolor="#1f1a17" stroked="f">
                          <v:stroke joinstyle="round"/>
                          <v:formulas/>
                          <v:path arrowok="t" o:connecttype="custom" o:connectlocs="29,13;14,27;0,13;10,0;29,13;29,13" o:connectangles="0,0,0,0,0,0" textboxrect="0,0,29,27"/>
                          <v:textbox>
                            <w:txbxContent>
                              <w:p w14:paraId="620CE3EB" w14:textId="77777777" w:rsidR="00CB3D86" w:rsidRDefault="00CB3D86" w:rsidP="00CB3D86"/>
                            </w:txbxContent>
                          </v:textbox>
                        </v:shape>
                        <v:shape id="Freeform 179" o:spid="_x0000_s1101"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" adj="-11796480,,5400" path="m49,18l34,31,,14,15,,49,18xe" fillcolor="#1f1a17" stroked="f">
                          <v:stroke joinstyle="round"/>
                          <v:formulas/>
                          <v:path arrowok="t" o:connecttype="custom" o:connectlocs="49,18;34,31;0,14;15,0;49,18;49,18" o:connectangles="0,0,0,0,0,0" textboxrect="0,0,49,31"/>
                          <v:textbox>
                            <w:txbxContent>
                              <w:p w14:paraId="23908703" w14:textId="77777777" w:rsidR="00CB3D86" w:rsidRDefault="00CB3D86" w:rsidP="00CB3D86"/>
                            </w:txbxContent>
                          </v:textbox>
                        </v:shape>
                        <v:shape id="Freeform 180" o:spid="_x0000_s1102"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" adj="-11796480,,5400" path="m44,13l39,31,,18,15,,49,13r-5,xe" fillcolor="#1f1a17" stroked="f">
                          <v:stroke joinstyle="round"/>
                          <v:formulas/>
                          <v:path arrowok="t" o:connecttype="custom" o:connectlocs="44,13;39,31;0,18;15,0;49,13;44,13" o:connectangles="0,0,0,0,0,0" textboxrect="0,0,49,31"/>
                          <v:textbox>
                            <w:txbxContent>
                              <w:p w14:paraId="7A98535B" w14:textId="77777777" w:rsidR="00CB3D86" w:rsidRDefault="00CB3D86" w:rsidP="00CB3D86"/>
                            </w:txbxContent>
                          </v:textbox>
                        </v:shape>
                        <v:shape id="Freeform 181" o:spid="_x0000_s1103"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" adj="-11796480,,5400" path="m97,31l92,49,,18,5,,97,31xe" fillcolor="#1f1a17" stroked="f">
                          <v:stroke joinstyle="round"/>
                          <v:formulas/>
                          <v:path arrowok="t" o:connecttype="custom" o:connectlocs="97,31;92,49;0,18;5,0;97,31;97,31" o:connectangles="0,0,0,0,0,0" textboxrect="0,0,97,49"/>
                          <v:textbox>
                            <w:txbxContent>
                              <w:p w14:paraId="40C2BF06" w14:textId="77777777" w:rsidR="00CB3D86" w:rsidRDefault="00CB3D86" w:rsidP="00CB3D86"/>
                            </w:txbxContent>
                          </v:textbox>
                        </v:shape>
                        <v:shape id="Freeform 182" o:spid="_x0000_s1104"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" adj="-11796480,,5400" path="m102,26l92,44,,18,5,r97,26xe" fillcolor="#1f1a17" stroked="f">
                          <v:stroke joinstyle="round"/>
                          <v:formulas/>
                          <v:path arrowok="t" o:connecttype="custom" o:connectlocs="102,26;92,44;0,18;5,0;102,26;102,26" o:connectangles="0,0,0,0,0,0" textboxrect="0,0,102,44"/>
                          <v:textbox>
                            <w:txbxContent>
                              <w:p w14:paraId="0A27117D" w14:textId="77777777" w:rsidR="00CB3D86" w:rsidRDefault="00CB3D86" w:rsidP="00CB3D86"/>
                            </w:txbxContent>
                          </v:textbox>
                        </v:shape>
                        <v:shape id="Freeform 183" o:spid="_x0000_s1105"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b1exQAAANwAAAAPAAAAZHJzL2Rvd25yZXYueG1sRI9Ba8JA&#10;FITvhf6H5RW81U0U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BU4b1exQAAANwAAAAP&#10;AAAAAAAAAAAAAAAAAAcCAABkcnMvZG93bnJldi54bWxQSwUGAAAAAAMAAwC3AAAA+QIAAAAA&#10;" adj="-11796480,,5400" path="m102,22l97,40,,18,10,r92,22xe" fillcolor="#1f1a17" stroked="f">
                          <v:stroke joinstyle="round"/>
                          <v:formulas/>
                          <v:path arrowok="t" o:connecttype="custom" o:connectlocs="102,22;97,40;0,18;10,0;102,22;102,22" o:connectangles="0,0,0,0,0,0" textboxrect="0,0,102,40"/>
                          <v:textbox>
                            <w:txbxContent>
                              <w:p w14:paraId="17D6A6C1" w14:textId="77777777" w:rsidR="00CB3D86" w:rsidRDefault="00CB3D86" w:rsidP="00CB3D86"/>
                            </w:txbxContent>
                          </v:textbox>
                        </v:shape>
                        <v:shape id="Freeform 184" o:spid="_x0000_s1106"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" adj="-11796480,,5400" path="m102,23l97,40,,18,5,r97,23xe" fillcolor="#1f1a17" stroked="f">
                          <v:stroke joinstyle="round"/>
                          <v:formulas/>
                          <v:path arrowok="t" o:connecttype="custom" o:connectlocs="102,23;97,40;0,18;5,0;102,23;102,23" o:connectangles="0,0,0,0,0,0" textboxrect="0,0,102,40"/>
                          <v:textbox>
                            <w:txbxContent>
                              <w:p w14:paraId="20C7F263" w14:textId="77777777" w:rsidR="00CB3D86" w:rsidRDefault="00CB3D86" w:rsidP="00CB3D86"/>
                            </w:txbxContent>
                          </v:textbox>
                        </v:shape>
                        <v:shape id="Freeform 185" o:spid="_x0000_s1107"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" adj="-11796480,,5400" path="m63,13l58,26,,17,5,,63,13xe" fillcolor="#1f1a17" stroked="f">
                          <v:stroke joinstyle="round"/>
                          <v:formulas/>
                          <v:path arrowok="t" o:connecttype="custom" o:connectlocs="63,13;58,26;0,17;5,0;63,13;63,13" o:connectangles="0,0,0,0,0,0" textboxrect="0,0,63,26"/>
                          <v:textbox>
                            <w:txbxContent>
                              <w:p w14:paraId="31AA8340" w14:textId="77777777" w:rsidR="00CB3D86" w:rsidRDefault="00CB3D86" w:rsidP="00CB3D86"/>
                            </w:txbxContent>
                          </v:textbox>
                        </v:shape>
                        <v:shape id="Freeform 186" o:spid="_x0000_s1108"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" adj="-11796480,,5400" path="m63,9r,17l,13,5,,68,9r-5,xe" fillcolor="#1f1a17" stroked="f">
                          <v:stroke joinstyle="round"/>
                          <v:formulas/>
                          <v:path arrowok="t" o:connecttype="custom" o:connectlocs="63,9;63,26;0,13;5,0;68,9;63,9" o:connectangles="0,0,0,0,0,0" textboxrect="0,0,68,26"/>
                          <v:textbox>
                            <w:txbxContent>
                              <w:p w14:paraId="757A0C6F" w14:textId="77777777" w:rsidR="00CB3D86" w:rsidRDefault="00CB3D86" w:rsidP="00CB3D86"/>
                            </w:txbxContent>
                          </v:textbox>
                        </v:shape>
                        <v:shape id="Freeform 187" o:spid="_x0000_s1109"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" adj="-11796480,,5400" path="m63,4r,18l,17,,,63,4xe" fillcolor="#1f1a17" stroked="f">
                          <v:stroke joinstyle="round"/>
                          <v:formulas/>
                          <v:path arrowok="t" o:connecttype="custom" o:connectlocs="63,4;63,22;0,17;0,0;63,4;63,4" o:connectangles="0,0,0,0,0,0" textboxrect="0,0,63,22"/>
                          <v:textbox>
                            <w:txbxContent>
                              <w:p w14:paraId="663BE486" w14:textId="77777777" w:rsidR="00CB3D86" w:rsidRDefault="00CB3D86" w:rsidP="00CB3D86"/>
                            </w:txbxContent>
                          </v:textbox>
                        </v:shape>
                        <v:shape id="Freeform 188" o:spid="_x0000_s1110"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" adj="-11796480,,5400" path="m63,4l58,22,,18,,,63,4xe" fillcolor="#1f1a17" stroked="f">
                          <v:stroke joinstyle="round"/>
                          <v:formulas/>
                          <v:path arrowok="t" o:connecttype="custom" o:connectlocs="63,4;58,22;0,18;0,0;63,4;63,4" o:connectangles="0,0,0,0,0,0" textboxrect="0,0,63,22"/>
                          <v:textbox>
                            <w:txbxContent>
                              <w:p w14:paraId="22BADF98" w14:textId="77777777" w:rsidR="00CB3D86" w:rsidRDefault="00CB3D86" w:rsidP="00CB3D86"/>
                            </w:txbxContent>
                          </v:textbox>
                        </v:shape>
                        <v:shape id="Freeform 189" o:spid="_x0000_s1111"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" adj="-11796480,,5400" path="m126,9r,18l,18,5,,126,9xe" fillcolor="#1f1a17" stroked="f">
                          <v:stroke joinstyle="round"/>
                          <v:formulas/>
                          <v:path arrowok="t" o:connecttype="custom" o:connectlocs="126,9;126,27;0,18;5,0;126,9;126,9" o:connectangles="0,0,0,0,0,0" textboxrect="0,0,126,27"/>
                          <v:textbox>
                            <w:txbxContent>
                              <w:p w14:paraId="762087CF" w14:textId="77777777" w:rsidR="00CB3D86" w:rsidRDefault="00CB3D86" w:rsidP="00CB3D86"/>
                            </w:txbxContent>
                          </v:textbox>
                        </v:shape>
                        <v:shape id="Freeform 190" o:spid="_x0000_s1112"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" adj="-11796480,,5400" path="m121,5r,13l,18,,,121,5xe" fillcolor="#1f1a17" stroked="f">
                          <v:stroke joinstyle="round"/>
                          <v:formulas/>
                          <v:path arrowok="t" o:connecttype="custom" o:connectlocs="121,5;121,18;0,18;0,0;121,5;121,5" o:connectangles="0,0,0,0,0,0" textboxrect="0,0,121,18"/>
                          <v:textbox>
                            <w:txbxContent>
                              <w:p w14:paraId="5906F5E0" w14:textId="77777777" w:rsidR="00CB3D86" w:rsidRDefault="00CB3D86" w:rsidP="00CB3D86"/>
                            </w:txbxContent>
                          </v:textbox>
                        </v:shape>
                        <v:shape id="Freeform 191" o:spid="_x0000_s1113"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7B137EF1" w14:textId="77777777" w:rsidR="00CB3D86" w:rsidRDefault="00CB3D86" w:rsidP="00CB3D86"/>
                            </w:txbxContent>
                          </v:textbox>
                        </v:shape>
                        <v:shape id="Freeform 192" o:spid="_x0000_s1114"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35F9EB52" w14:textId="77777777" w:rsidR="00CB3D86" w:rsidRDefault="00CB3D86" w:rsidP="00CB3D86"/>
                            </w:txbxContent>
                          </v:textbox>
                        </v:shape>
                        <v:shape id="Freeform 193" o:spid="_x0000_s1115"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4FC587B9" w14:textId="77777777" w:rsidR="00CB3D86" w:rsidRDefault="00CB3D86" w:rsidP="00CB3D86"/>
                            </w:txbxContent>
                          </v:textbox>
                        </v:shape>
                        <v:shape id="Freeform 194" o:spid="_x0000_s1116"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67F4A35D" w14:textId="77777777" w:rsidR="00CB3D86" w:rsidRDefault="00CB3D86" w:rsidP="00CB3D86"/>
                            </w:txbxContent>
                          </v:textbox>
                        </v:shape>
                        <v:shape id="Freeform 195" o:spid="_x0000_s1117"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2F2C1ADA" w14:textId="77777777" w:rsidR="00CB3D86" w:rsidRDefault="00CB3D86" w:rsidP="00CB3D86"/>
                            </w:txbxContent>
                          </v:textbox>
                        </v:shape>
                        <v:shape id="Freeform 196" o:spid="_x0000_s1118"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4A0EDE88" w14:textId="77777777" w:rsidR="00CB3D86" w:rsidRDefault="00CB3D86" w:rsidP="00CB3D86"/>
                            </w:txbxContent>
                          </v:textbox>
                        </v:shape>
                        <v:shape id="Freeform 197" o:spid="_x0000_s1119"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377BF03B" w14:textId="77777777" w:rsidR="00CB3D86" w:rsidRDefault="00CB3D86" w:rsidP="00CB3D86"/>
                            </w:txbxContent>
                          </v:textbox>
                        </v:shape>
                        <v:shape id="Freeform 198" o:spid="_x0000_s1120"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28BBE5B2" w14:textId="77777777" w:rsidR="00CB3D86" w:rsidRDefault="00CB3D86" w:rsidP="00CB3D86"/>
                            </w:txbxContent>
                          </v:textbox>
                        </v:shape>
                        <v:shape id="Freeform 199" o:spid="_x0000_s1121"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4B67A479" w14:textId="77777777" w:rsidR="00CB3D86" w:rsidRDefault="00CB3D86" w:rsidP="00CB3D86"/>
                            </w:txbxContent>
                          </v:textbox>
                        </v:shape>
                        <v:shape id="Freeform 200" o:spid="_x0000_s1122"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621D8262" w14:textId="77777777" w:rsidR="00CB3D86" w:rsidRDefault="00CB3D86" w:rsidP="00CB3D86"/>
                            </w:txbxContent>
                          </v:textbox>
                        </v:shape>
                        <v:shape id="Freeform 201" o:spid="_x0000_s1123"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211FCDEF" w14:textId="77777777" w:rsidR="00CB3D86" w:rsidRDefault="00CB3D86" w:rsidP="00CB3D86"/>
                            </w:txbxContent>
                          </v:textbox>
                        </v:shape>
                        <v:shape id="Freeform 202" o:spid="_x0000_s1124"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5C2C059E" w14:textId="77777777" w:rsidR="00CB3D86" w:rsidRDefault="00CB3D86" w:rsidP="00CB3D86"/>
                            </w:txbxContent>
                          </v:textbox>
                        </v:shape>
                        <v:shape id="Freeform 203" o:spid="_x0000_s1125"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1FE0564B" w14:textId="77777777" w:rsidR="00CB3D86" w:rsidRDefault="00CB3D86" w:rsidP="00CB3D86"/>
                            </w:txbxContent>
                          </v:textbox>
                        </v:shape>
                        <v:shape id="Freeform 204" o:spid="_x0000_s1126"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7C5B3131" w14:textId="77777777" w:rsidR="00CB3D86" w:rsidRDefault="00CB3D86" w:rsidP="00CB3D86"/>
                            </w:txbxContent>
                          </v:textbox>
                        </v:shape>
                      </v:group>
                    </v:group>
                  </w:pict>
                </mc:Fallback>
              </mc:AlternateContent>
            </w:r>
            <w:r w:rsidRPr="00611790">
              <w:rPr>
                <w:rFonts w:ascii="Arial" w:eastAsia="Calibri" w:hAnsi="Arial" w:cs="Arial"/>
                <w:b/>
                <w:sz w:val="22"/>
                <w:szCs w:val="20"/>
                <w:lang w:val="fr-FR"/>
              </w:rPr>
              <w:t>REPUBLIQUE DU CAMEROUN</w:t>
            </w:r>
          </w:p>
          <w:p w14:paraId="7B057797" w14:textId="77777777" w:rsidR="00CB3D86" w:rsidRPr="00611790" w:rsidRDefault="00CB3D86" w:rsidP="001E3256">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1BC9E3C7" w14:textId="77777777" w:rsidR="00CB3D86" w:rsidRPr="00611790" w:rsidRDefault="00CB3D86" w:rsidP="001E3256">
            <w:pPr>
              <w:spacing w:after="0" w:line="252" w:lineRule="auto"/>
              <w:jc w:val="center"/>
              <w:rPr>
                <w:rFonts w:ascii="Arial" w:eastAsia="Calibri" w:hAnsi="Arial" w:cs="Arial"/>
                <w:b/>
                <w:sz w:val="18"/>
                <w:szCs w:val="20"/>
                <w:lang w:val="fr-FR"/>
              </w:rPr>
            </w:pPr>
          </w:p>
        </w:tc>
        <w:tc>
          <w:tcPr>
            <w:tcW w:w="4708" w:type="dxa"/>
            <w:hideMark/>
          </w:tcPr>
          <w:p w14:paraId="2B340FF4" w14:textId="77777777" w:rsidR="00CB3D86" w:rsidRPr="00FB20E4" w:rsidRDefault="00CB3D86" w:rsidP="001E3256">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0754C222" w14:textId="77777777" w:rsidR="00CB3D86" w:rsidRPr="00FB20E4" w:rsidRDefault="00CB3D86" w:rsidP="001E3256">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CB3D86" w:rsidRPr="00324071" w14:paraId="43468B6F" w14:textId="77777777" w:rsidTr="001E3256">
        <w:trPr>
          <w:gridAfter w:val="1"/>
          <w:wAfter w:w="4708" w:type="dxa"/>
          <w:trHeight w:val="257"/>
        </w:trPr>
        <w:tc>
          <w:tcPr>
            <w:tcW w:w="4097" w:type="dxa"/>
          </w:tcPr>
          <w:p w14:paraId="2A5A475C" w14:textId="77777777" w:rsidR="00CB3D86" w:rsidRPr="00FB20E4" w:rsidRDefault="00CB3D86" w:rsidP="001E3256">
            <w:pPr>
              <w:spacing w:after="0" w:line="252" w:lineRule="auto"/>
              <w:rPr>
                <w:rFonts w:ascii="Arial" w:eastAsia="Calibri" w:hAnsi="Arial" w:cs="Arial"/>
                <w:sz w:val="10"/>
                <w:szCs w:val="20"/>
              </w:rPr>
            </w:pPr>
          </w:p>
        </w:tc>
        <w:tc>
          <w:tcPr>
            <w:tcW w:w="1763" w:type="dxa"/>
          </w:tcPr>
          <w:p w14:paraId="64704CFE" w14:textId="77777777" w:rsidR="00CB3D86" w:rsidRPr="00FB20E4" w:rsidRDefault="00CB3D86" w:rsidP="001E3256">
            <w:pPr>
              <w:spacing w:after="0" w:line="252" w:lineRule="auto"/>
              <w:jc w:val="center"/>
              <w:rPr>
                <w:rFonts w:ascii="Arial" w:eastAsia="Calibri" w:hAnsi="Arial" w:cs="Arial"/>
                <w:b/>
                <w:sz w:val="2"/>
                <w:szCs w:val="20"/>
              </w:rPr>
            </w:pPr>
          </w:p>
        </w:tc>
      </w:tr>
      <w:tr w:rsidR="00CB3D86" w:rsidRPr="00324071" w14:paraId="4D9932A6" w14:textId="77777777" w:rsidTr="001E3256">
        <w:trPr>
          <w:trHeight w:val="379"/>
        </w:trPr>
        <w:tc>
          <w:tcPr>
            <w:tcW w:w="4097" w:type="dxa"/>
            <w:hideMark/>
          </w:tcPr>
          <w:p w14:paraId="045FEF07" w14:textId="77777777" w:rsidR="00CB3D86" w:rsidRPr="00611790" w:rsidRDefault="00CB3D86" w:rsidP="001E3256">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6F61A0E1" w14:textId="77777777" w:rsidR="00CB3D86" w:rsidRPr="00611790" w:rsidRDefault="00CB3D86" w:rsidP="001E3256">
            <w:pPr>
              <w:spacing w:after="0" w:line="252" w:lineRule="auto"/>
              <w:jc w:val="center"/>
              <w:rPr>
                <w:rFonts w:ascii="Arial" w:eastAsia="Calibri" w:hAnsi="Arial" w:cs="Arial"/>
                <w:b/>
                <w:sz w:val="18"/>
                <w:szCs w:val="20"/>
                <w:lang w:val="fr-FR"/>
              </w:rPr>
            </w:pPr>
          </w:p>
        </w:tc>
        <w:tc>
          <w:tcPr>
            <w:tcW w:w="4708" w:type="dxa"/>
            <w:hideMark/>
          </w:tcPr>
          <w:p w14:paraId="0F65C091" w14:textId="77777777" w:rsidR="00CB3D86" w:rsidRPr="00FB20E4" w:rsidRDefault="00CB3D86" w:rsidP="001E3256">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CB3D86" w:rsidRPr="00324071" w14:paraId="2A0727AE" w14:textId="77777777" w:rsidTr="001E3256">
        <w:trPr>
          <w:trHeight w:val="99"/>
        </w:trPr>
        <w:tc>
          <w:tcPr>
            <w:tcW w:w="4097" w:type="dxa"/>
          </w:tcPr>
          <w:p w14:paraId="0938D815" w14:textId="77777777" w:rsidR="00CB3D86" w:rsidRPr="00FB20E4" w:rsidRDefault="00CB3D86" w:rsidP="001E3256">
            <w:pPr>
              <w:spacing w:after="0" w:line="252" w:lineRule="auto"/>
              <w:jc w:val="center"/>
              <w:rPr>
                <w:rFonts w:ascii="Arial" w:eastAsia="Calibri" w:hAnsi="Arial" w:cs="Arial"/>
                <w:b/>
                <w:sz w:val="7"/>
                <w:szCs w:val="17"/>
              </w:rPr>
            </w:pPr>
          </w:p>
        </w:tc>
        <w:tc>
          <w:tcPr>
            <w:tcW w:w="1763" w:type="dxa"/>
          </w:tcPr>
          <w:p w14:paraId="64C665EF" w14:textId="77777777" w:rsidR="00CB3D86" w:rsidRPr="00FB20E4" w:rsidRDefault="00CB3D86" w:rsidP="001E3256">
            <w:pPr>
              <w:spacing w:after="0" w:line="252" w:lineRule="auto"/>
              <w:jc w:val="center"/>
              <w:rPr>
                <w:rFonts w:ascii="Arial" w:eastAsia="Calibri" w:hAnsi="Arial" w:cs="Arial"/>
                <w:b/>
                <w:sz w:val="7"/>
                <w:szCs w:val="20"/>
              </w:rPr>
            </w:pPr>
          </w:p>
        </w:tc>
        <w:tc>
          <w:tcPr>
            <w:tcW w:w="4708" w:type="dxa"/>
          </w:tcPr>
          <w:p w14:paraId="2A416688" w14:textId="77777777" w:rsidR="00CB3D86" w:rsidRPr="00FB20E4" w:rsidRDefault="00CB3D86" w:rsidP="001E3256">
            <w:pPr>
              <w:spacing w:after="0" w:line="252" w:lineRule="auto"/>
              <w:jc w:val="center"/>
              <w:rPr>
                <w:rFonts w:ascii="Arial" w:eastAsia="Calibri" w:hAnsi="Arial" w:cs="Arial"/>
                <w:b/>
                <w:i/>
                <w:sz w:val="7"/>
                <w:szCs w:val="17"/>
              </w:rPr>
            </w:pPr>
          </w:p>
        </w:tc>
      </w:tr>
      <w:tr w:rsidR="00CB3D86" w:rsidRPr="00324071" w14:paraId="12C36A7B" w14:textId="77777777" w:rsidTr="001E3256">
        <w:trPr>
          <w:trHeight w:val="428"/>
        </w:trPr>
        <w:tc>
          <w:tcPr>
            <w:tcW w:w="4097" w:type="dxa"/>
            <w:hideMark/>
          </w:tcPr>
          <w:p w14:paraId="6F8A017E" w14:textId="77777777" w:rsidR="00CB3D86" w:rsidRPr="00611790" w:rsidRDefault="00CB3D86" w:rsidP="001E3256">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1C684353" w14:textId="77777777" w:rsidR="00CB3D86" w:rsidRPr="00611790" w:rsidRDefault="00CB3D86" w:rsidP="001E3256">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66EB8710" w14:textId="77777777" w:rsidR="00CB3D86" w:rsidRPr="00611790" w:rsidRDefault="00CB3D86" w:rsidP="001E3256">
            <w:pPr>
              <w:spacing w:after="0" w:line="252" w:lineRule="auto"/>
              <w:jc w:val="center"/>
              <w:rPr>
                <w:rFonts w:ascii="Arial" w:eastAsia="Calibri" w:hAnsi="Arial" w:cs="Arial"/>
                <w:b/>
                <w:sz w:val="18"/>
                <w:szCs w:val="20"/>
                <w:lang w:val="fr-FR"/>
              </w:rPr>
            </w:pPr>
          </w:p>
        </w:tc>
        <w:tc>
          <w:tcPr>
            <w:tcW w:w="4708" w:type="dxa"/>
            <w:hideMark/>
          </w:tcPr>
          <w:p w14:paraId="74A96EB0" w14:textId="77777777" w:rsidR="00CB3D86" w:rsidRPr="00FB20E4" w:rsidRDefault="00CB3D86" w:rsidP="001E3256">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23085C23" w14:textId="77777777" w:rsidR="00CB3D86" w:rsidRPr="00FB20E4" w:rsidRDefault="00CB3D86" w:rsidP="001E3256">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CB3D86" w:rsidRPr="00324071" w14:paraId="4266C416" w14:textId="77777777" w:rsidTr="001E3256">
        <w:trPr>
          <w:trHeight w:val="82"/>
        </w:trPr>
        <w:tc>
          <w:tcPr>
            <w:tcW w:w="4097" w:type="dxa"/>
          </w:tcPr>
          <w:p w14:paraId="6DD8BA43" w14:textId="77777777" w:rsidR="00CB3D86" w:rsidRPr="00FB20E4" w:rsidRDefault="00CB3D86" w:rsidP="001E3256">
            <w:pPr>
              <w:spacing w:after="0" w:line="252" w:lineRule="auto"/>
              <w:jc w:val="center"/>
              <w:rPr>
                <w:rFonts w:ascii="Arial" w:eastAsia="Calibri" w:hAnsi="Arial" w:cs="Arial"/>
                <w:b/>
                <w:sz w:val="7"/>
                <w:szCs w:val="17"/>
              </w:rPr>
            </w:pPr>
          </w:p>
        </w:tc>
        <w:tc>
          <w:tcPr>
            <w:tcW w:w="1763" w:type="dxa"/>
          </w:tcPr>
          <w:p w14:paraId="2E6E846B" w14:textId="77777777" w:rsidR="00CB3D86" w:rsidRPr="00FB20E4" w:rsidRDefault="00CB3D86" w:rsidP="001E3256">
            <w:pPr>
              <w:spacing w:after="0" w:line="252" w:lineRule="auto"/>
              <w:jc w:val="center"/>
              <w:rPr>
                <w:rFonts w:ascii="Arial" w:eastAsia="Calibri" w:hAnsi="Arial" w:cs="Arial"/>
                <w:b/>
                <w:sz w:val="7"/>
                <w:szCs w:val="20"/>
              </w:rPr>
            </w:pPr>
          </w:p>
        </w:tc>
        <w:tc>
          <w:tcPr>
            <w:tcW w:w="4708" w:type="dxa"/>
          </w:tcPr>
          <w:p w14:paraId="60DABBE2" w14:textId="77777777" w:rsidR="00CB3D86" w:rsidRPr="00FB20E4" w:rsidRDefault="00CB3D86" w:rsidP="001E3256">
            <w:pPr>
              <w:spacing w:after="0" w:line="252" w:lineRule="auto"/>
              <w:jc w:val="center"/>
              <w:rPr>
                <w:rFonts w:ascii="Arial" w:eastAsia="Calibri" w:hAnsi="Arial" w:cs="Arial"/>
                <w:b/>
                <w:sz w:val="7"/>
                <w:szCs w:val="20"/>
              </w:rPr>
            </w:pPr>
          </w:p>
        </w:tc>
      </w:tr>
      <w:tr w:rsidR="00CB3D86" w:rsidRPr="00FB20E4" w14:paraId="63D2C245" w14:textId="77777777" w:rsidTr="001E3256">
        <w:trPr>
          <w:trHeight w:val="659"/>
        </w:trPr>
        <w:tc>
          <w:tcPr>
            <w:tcW w:w="4097" w:type="dxa"/>
            <w:hideMark/>
          </w:tcPr>
          <w:p w14:paraId="7B7D6AE9" w14:textId="77777777" w:rsidR="00CB3D86" w:rsidRPr="00611790" w:rsidRDefault="00CB3D86" w:rsidP="001E3256">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157B7491" w14:textId="77777777" w:rsidR="00CB3D86" w:rsidRPr="00611790" w:rsidRDefault="00CB3D86" w:rsidP="001E3256">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3C33A555" w14:textId="77777777" w:rsidR="00CB3D86" w:rsidRPr="00611790" w:rsidRDefault="00CB3D86" w:rsidP="001E3256">
            <w:pPr>
              <w:spacing w:after="0" w:line="252" w:lineRule="auto"/>
              <w:jc w:val="center"/>
              <w:rPr>
                <w:rFonts w:ascii="Arial" w:eastAsia="Calibri" w:hAnsi="Arial" w:cs="Arial"/>
                <w:b/>
                <w:sz w:val="18"/>
                <w:szCs w:val="20"/>
                <w:lang w:val="fr-FR"/>
              </w:rPr>
            </w:pPr>
          </w:p>
        </w:tc>
        <w:tc>
          <w:tcPr>
            <w:tcW w:w="4708" w:type="dxa"/>
            <w:hideMark/>
          </w:tcPr>
          <w:p w14:paraId="245A92BC" w14:textId="77777777" w:rsidR="00CB3D86" w:rsidRPr="00FB20E4" w:rsidRDefault="00CB3D86" w:rsidP="001E3256">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41BBFC81" w14:textId="77777777" w:rsidR="00CB3D86" w:rsidRPr="00FB20E4" w:rsidRDefault="00CB3D86" w:rsidP="001E3256">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CB3D86" w:rsidRPr="00FB20E4" w14:paraId="1C33CF29" w14:textId="77777777" w:rsidTr="001E3256">
        <w:trPr>
          <w:trHeight w:val="16"/>
        </w:trPr>
        <w:tc>
          <w:tcPr>
            <w:tcW w:w="10568" w:type="dxa"/>
            <w:gridSpan w:val="3"/>
          </w:tcPr>
          <w:p w14:paraId="2773B001" w14:textId="77777777" w:rsidR="00CB3D86" w:rsidRPr="00FB20E4" w:rsidRDefault="00CB3D86" w:rsidP="001E3256">
            <w:pPr>
              <w:spacing w:after="0" w:line="252" w:lineRule="auto"/>
              <w:rPr>
                <w:rFonts w:ascii="Arial" w:eastAsia="Calibri" w:hAnsi="Arial" w:cs="Arial"/>
                <w:b/>
                <w:sz w:val="2"/>
                <w:szCs w:val="20"/>
              </w:rPr>
            </w:pPr>
          </w:p>
        </w:tc>
      </w:tr>
      <w:tr w:rsidR="00CB3D86" w:rsidRPr="00FB20E4" w14:paraId="21CD536D" w14:textId="77777777" w:rsidTr="001E3256">
        <w:trPr>
          <w:trHeight w:val="279"/>
        </w:trPr>
        <w:tc>
          <w:tcPr>
            <w:tcW w:w="4097" w:type="dxa"/>
            <w:hideMark/>
          </w:tcPr>
          <w:p w14:paraId="0A9F2599" w14:textId="77777777" w:rsidR="00CB3D86" w:rsidRPr="00FB20E4" w:rsidRDefault="00CB3D86" w:rsidP="001E3256">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16721FEC" w14:textId="77777777" w:rsidR="00CB3D86" w:rsidRPr="00FB20E4" w:rsidRDefault="00CB3D86" w:rsidP="001E3256">
            <w:pPr>
              <w:spacing w:after="0" w:line="252" w:lineRule="auto"/>
              <w:jc w:val="center"/>
              <w:rPr>
                <w:rFonts w:ascii="Arial" w:eastAsia="Calibri" w:hAnsi="Arial" w:cs="Arial"/>
                <w:b/>
                <w:sz w:val="16"/>
                <w:szCs w:val="16"/>
              </w:rPr>
            </w:pPr>
          </w:p>
        </w:tc>
        <w:tc>
          <w:tcPr>
            <w:tcW w:w="4708" w:type="dxa"/>
            <w:hideMark/>
          </w:tcPr>
          <w:p w14:paraId="333F6332" w14:textId="77777777" w:rsidR="00CB3D86" w:rsidRPr="00FB20E4" w:rsidRDefault="00CB3D86" w:rsidP="001E3256">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CB3D86" w:rsidRPr="00FB20E4" w14:paraId="11B2406A" w14:textId="77777777" w:rsidTr="001E3256">
        <w:trPr>
          <w:trHeight w:val="478"/>
        </w:trPr>
        <w:tc>
          <w:tcPr>
            <w:tcW w:w="5860" w:type="dxa"/>
            <w:gridSpan w:val="2"/>
          </w:tcPr>
          <w:p w14:paraId="5D064367" w14:textId="77777777" w:rsidR="00CB3D86" w:rsidRPr="00FB20E4" w:rsidRDefault="00CB3D86" w:rsidP="001E3256">
            <w:pPr>
              <w:spacing w:after="0" w:line="252" w:lineRule="auto"/>
              <w:rPr>
                <w:rFonts w:ascii="Arial" w:eastAsia="Calibri" w:hAnsi="Arial" w:cs="Arial"/>
                <w:b/>
                <w:i/>
                <w:sz w:val="14"/>
                <w:szCs w:val="20"/>
              </w:rPr>
            </w:pPr>
          </w:p>
          <w:p w14:paraId="5454B935" w14:textId="77777777" w:rsidR="00CB3D86" w:rsidRPr="00FB20E4" w:rsidRDefault="00000000" w:rsidP="001E3256">
            <w:pPr>
              <w:spacing w:after="0" w:line="252" w:lineRule="auto"/>
              <w:rPr>
                <w:rFonts w:ascii="Arial" w:eastAsia="Calibri" w:hAnsi="Arial" w:cs="Arial"/>
                <w:b/>
                <w:szCs w:val="20"/>
              </w:rPr>
            </w:pPr>
            <w:r>
              <w:rPr>
                <w:szCs w:val="24"/>
                <w:lang w:val="fr-FR" w:eastAsia="fr-FR"/>
              </w:rPr>
              <w:pict w14:anchorId="54777FF5">
                <v:shape id="_x0000_s1026" type="#_x0000_t75" style="position:absolute;left:0;text-align:left;margin-left:10.65pt;margin-top:19.45pt;width:486.7pt;height:10pt;z-index:251659264" o:hrpct="0" o:hralign="center" o:hr="t">
                  <v:imagedata r:id="rId11" o:title="BD21315_"/>
                </v:shape>
              </w:pict>
            </w:r>
            <w:r w:rsidR="00CB3D86" w:rsidRPr="00FB20E4">
              <w:rPr>
                <w:rFonts w:ascii="Arial" w:eastAsia="Calibri" w:hAnsi="Arial" w:cs="Arial"/>
                <w:b/>
                <w:i/>
                <w:sz w:val="22"/>
                <w:szCs w:val="20"/>
              </w:rPr>
              <w:t>REF. N</w:t>
            </w:r>
            <w:r w:rsidR="00CB3D86" w:rsidRPr="00FB20E4">
              <w:rPr>
                <w:rFonts w:ascii="Arial" w:eastAsia="Calibri" w:hAnsi="Arial" w:cs="Arial"/>
                <w:b/>
                <w:i/>
                <w:sz w:val="22"/>
                <w:szCs w:val="20"/>
                <w:vertAlign w:val="superscript"/>
              </w:rPr>
              <w:t>O</w:t>
            </w:r>
            <w:r w:rsidR="00CB3D86" w:rsidRPr="00FB20E4">
              <w:rPr>
                <w:rFonts w:ascii="Arial" w:eastAsia="Calibri" w:hAnsi="Arial" w:cs="Arial"/>
                <w:b/>
                <w:i/>
                <w:sz w:val="22"/>
                <w:szCs w:val="20"/>
              </w:rPr>
              <w:t xml:space="preserve"> </w:t>
            </w:r>
            <w:r w:rsidR="00CB3D86">
              <w:rPr>
                <w:rFonts w:ascii="Arial" w:eastAsia="Calibri" w:hAnsi="Arial" w:cs="Arial"/>
                <w:b/>
                <w:i/>
                <w:sz w:val="22"/>
                <w:szCs w:val="20"/>
              </w:rPr>
              <w:t>__</w:t>
            </w:r>
            <w:r w:rsidR="00CB3D86" w:rsidRPr="00FB20E4">
              <w:rPr>
                <w:rFonts w:ascii="Arial" w:eastAsia="Calibri" w:hAnsi="Arial" w:cs="Arial"/>
                <w:b/>
                <w:i/>
                <w:sz w:val="22"/>
                <w:szCs w:val="20"/>
              </w:rPr>
              <w:t>BIIC/VOL.1/SG/202</w:t>
            </w:r>
            <w:r w:rsidR="00CB3D86">
              <w:rPr>
                <w:rFonts w:ascii="Arial" w:eastAsia="Calibri" w:hAnsi="Arial" w:cs="Arial"/>
                <w:b/>
                <w:i/>
                <w:sz w:val="22"/>
                <w:szCs w:val="20"/>
              </w:rPr>
              <w:t>6</w:t>
            </w:r>
          </w:p>
        </w:tc>
        <w:tc>
          <w:tcPr>
            <w:tcW w:w="4708" w:type="dxa"/>
          </w:tcPr>
          <w:p w14:paraId="51520A95" w14:textId="77777777" w:rsidR="00CB3D86" w:rsidRPr="00FB20E4" w:rsidRDefault="00CB3D86" w:rsidP="001E3256">
            <w:pPr>
              <w:spacing w:after="0" w:line="252" w:lineRule="auto"/>
              <w:jc w:val="center"/>
              <w:rPr>
                <w:rFonts w:ascii="Script MT Bold" w:eastAsia="Calibri" w:hAnsi="Script MT Bold" w:cs="Arial"/>
                <w:b/>
                <w:i/>
                <w:szCs w:val="20"/>
              </w:rPr>
            </w:pPr>
          </w:p>
          <w:p w14:paraId="536CD849" w14:textId="77777777" w:rsidR="00CB3D86" w:rsidRPr="00FB20E4" w:rsidRDefault="00CB3D86" w:rsidP="001E3256">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242275FB" w14:textId="0C2DE781" w:rsidR="001E415F" w:rsidRDefault="001E415F">
      <w:pPr>
        <w:spacing w:after="0" w:line="240" w:lineRule="auto"/>
        <w:ind w:firstLine="0"/>
        <w:jc w:val="left"/>
        <w:rPr>
          <w:color w:val="auto"/>
          <w:szCs w:val="24"/>
          <w:lang w:val="en-GB" w:eastAsia="fr-FR"/>
        </w:rPr>
      </w:pPr>
    </w:p>
    <w:p w14:paraId="5914E24B" w14:textId="77777777" w:rsidR="001E415F" w:rsidRDefault="001E415F">
      <w:pPr>
        <w:spacing w:after="0" w:line="259" w:lineRule="auto"/>
        <w:ind w:left="180" w:firstLine="0"/>
        <w:jc w:val="center"/>
        <w:rPr>
          <w:sz w:val="28"/>
        </w:rPr>
      </w:pPr>
    </w:p>
    <w:p w14:paraId="113A355C" w14:textId="77777777" w:rsidR="001E415F" w:rsidRDefault="00000000">
      <w:pPr>
        <w:spacing w:after="0" w:line="240" w:lineRule="auto"/>
        <w:ind w:firstLine="0"/>
        <w:jc w:val="center"/>
        <w:rPr>
          <w:b/>
          <w:bCs/>
          <w:i/>
          <w:iCs/>
          <w:color w:val="auto"/>
          <w:kern w:val="28"/>
          <w:sz w:val="40"/>
          <w:szCs w:val="40"/>
          <w:lang w:val="en-GB"/>
        </w:rPr>
      </w:pPr>
      <w:r>
        <w:rPr>
          <w:b/>
          <w:bCs/>
          <w:i/>
          <w:iCs/>
          <w:color w:val="auto"/>
          <w:kern w:val="28"/>
          <w:sz w:val="40"/>
          <w:szCs w:val="40"/>
          <w:lang w:val="en-GB"/>
        </w:rPr>
        <w:t>PROCUREMENT OF SMALL WORKS</w:t>
      </w:r>
    </w:p>
    <w:p w14:paraId="011DC34C" w14:textId="77777777" w:rsidR="001E415F" w:rsidRDefault="001E415F">
      <w:pPr>
        <w:spacing w:after="0" w:line="240" w:lineRule="auto"/>
        <w:ind w:firstLine="0"/>
        <w:jc w:val="center"/>
        <w:rPr>
          <w:b/>
          <w:bCs/>
          <w:i/>
          <w:iCs/>
          <w:color w:val="auto"/>
          <w:kern w:val="28"/>
          <w:sz w:val="40"/>
          <w:szCs w:val="40"/>
          <w:highlight w:val="yellow"/>
          <w:lang w:val="en-GB"/>
        </w:rPr>
      </w:pPr>
      <w:bookmarkStart w:id="0" w:name="_Hlk206078359"/>
    </w:p>
    <w:p w14:paraId="6DD9E8EA" w14:textId="77777777" w:rsidR="001E415F" w:rsidRDefault="00000000">
      <w:pPr>
        <w:spacing w:after="0" w:line="240" w:lineRule="auto"/>
        <w:ind w:firstLine="0"/>
        <w:jc w:val="center"/>
        <w:rPr>
          <w:b/>
          <w:bCs/>
          <w:i/>
          <w:iCs/>
          <w:color w:val="auto"/>
          <w:kern w:val="28"/>
          <w:sz w:val="40"/>
          <w:szCs w:val="40"/>
          <w:lang w:val="en-GB"/>
        </w:rPr>
      </w:pPr>
      <w:r w:rsidRPr="00076399">
        <w:rPr>
          <w:b/>
          <w:bCs/>
          <w:i/>
          <w:iCs/>
          <w:color w:val="auto"/>
          <w:kern w:val="28"/>
          <w:sz w:val="40"/>
          <w:szCs w:val="40"/>
          <w:lang w:val="en-GB"/>
        </w:rPr>
        <w:t>BAMENDA II</w:t>
      </w:r>
      <w:r>
        <w:rPr>
          <w:b/>
          <w:bCs/>
          <w:i/>
          <w:iCs/>
          <w:color w:val="auto"/>
          <w:kern w:val="28"/>
          <w:sz w:val="40"/>
          <w:szCs w:val="40"/>
          <w:lang w:val="en-GB"/>
        </w:rPr>
        <w:t xml:space="preserve"> COUNCIL INTERNAL TENDER BOARD</w:t>
      </w:r>
      <w:bookmarkEnd w:id="0"/>
    </w:p>
    <w:p w14:paraId="5BC93C96" w14:textId="77777777" w:rsidR="001E415F" w:rsidRDefault="00000000">
      <w:pPr>
        <w:suppressAutoHyphens/>
        <w:autoSpaceDN w:val="0"/>
        <w:spacing w:before="120" w:after="120" w:line="276" w:lineRule="auto"/>
        <w:ind w:left="180"/>
        <w:jc w:val="center"/>
        <w:textAlignment w:val="baseline"/>
        <w:rPr>
          <w:rFonts w:eastAsia="SimSun"/>
          <w:b/>
          <w:iCs/>
          <w:sz w:val="28"/>
          <w:szCs w:val="24"/>
        </w:rPr>
      </w:pPr>
      <w:r>
        <w:rPr>
          <w:rFonts w:eastAsia="SimSun"/>
          <w:b/>
          <w:iCs/>
          <w:sz w:val="28"/>
          <w:szCs w:val="24"/>
        </w:rPr>
        <w:t xml:space="preserve">PROCUREMENT OF SMALL WORKS BY BAMENDA II COUNCIL INTERNAL TENDERS BOARD </w:t>
      </w:r>
    </w:p>
    <w:p w14:paraId="52263B4E" w14:textId="77777777" w:rsidR="001E415F" w:rsidRDefault="00000000">
      <w:pPr>
        <w:suppressAutoHyphens/>
        <w:autoSpaceDN w:val="0"/>
        <w:spacing w:before="120" w:after="120" w:line="276" w:lineRule="auto"/>
        <w:ind w:left="180"/>
        <w:textAlignment w:val="baseline"/>
        <w:rPr>
          <w:rFonts w:eastAsia="SimSun"/>
          <w:b/>
          <w:iCs/>
          <w:sz w:val="28"/>
          <w:szCs w:val="24"/>
        </w:rPr>
      </w:pPr>
      <w:r>
        <w:rPr>
          <w:noProof/>
          <w:color w:val="auto"/>
          <w:szCs w:val="24"/>
          <w:highlight w:val="yellow"/>
        </w:rPr>
        <mc:AlternateContent>
          <mc:Choice Requires="wps">
            <w:drawing>
              <wp:anchor distT="0" distB="0" distL="0" distR="0" simplePos="0" relativeHeight="4" behindDoc="0" locked="0" layoutInCell="1" allowOverlap="1" wp14:anchorId="245E8476" wp14:editId="590C5897">
                <wp:simplePos x="0" y="0"/>
                <wp:positionH relativeFrom="page">
                  <wp:posOffset>712470</wp:posOffset>
                </wp:positionH>
                <wp:positionV relativeFrom="paragraph">
                  <wp:posOffset>60325</wp:posOffset>
                </wp:positionV>
                <wp:extent cx="6409054" cy="2076449"/>
                <wp:effectExtent l="19050" t="19050" r="10795" b="19050"/>
                <wp:wrapNone/>
                <wp:docPr id="1128"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9054" cy="2076449"/>
                        </a:xfrm>
                        <a:prstGeom prst="rect">
                          <a:avLst/>
                        </a:prstGeom>
                        <a:solidFill>
                          <a:srgbClr val="FFFFFF"/>
                        </a:solidFill>
                        <a:ln w="28575" cap="flat" cmpd="sng">
                          <a:solidFill>
                            <a:srgbClr val="000000"/>
                          </a:solidFill>
                          <a:prstDash val="solid"/>
                          <a:round/>
                          <a:headEnd/>
                          <a:tailEnd/>
                        </a:ln>
                      </wps:spPr>
                      <wps:txbx>
                        <w:txbxContent>
                          <w:p w14:paraId="2D67521F" w14:textId="082D4AC1" w:rsidR="001E415F" w:rsidRDefault="00000000" w:rsidP="00076399">
                            <w:pPr>
                              <w:jc w:val="center"/>
                              <w:rPr>
                                <w:sz w:val="22"/>
                                <w:szCs w:val="20"/>
                              </w:rPr>
                            </w:pPr>
                            <w:r w:rsidRPr="00076399">
                              <w:rPr>
                                <w:b/>
                                <w:sz w:val="32"/>
                                <w:szCs w:val="32"/>
                              </w:rPr>
                              <w:t xml:space="preserve">REQUEST FOR QUOTATION(RFQ) NO: </w:t>
                            </w:r>
                            <w:r w:rsidR="00076399">
                              <w:rPr>
                                <w:b/>
                                <w:sz w:val="32"/>
                                <w:szCs w:val="32"/>
                              </w:rPr>
                              <w:t>02</w:t>
                            </w:r>
                            <w:r w:rsidRPr="00076399">
                              <w:rPr>
                                <w:b/>
                                <w:sz w:val="32"/>
                                <w:szCs w:val="32"/>
                              </w:rPr>
                              <w:t>/RFQ/BIIC/BIICITB/MINDDEVEL/PROLOG/NWR/2026 OF</w:t>
                            </w:r>
                            <w:r w:rsidR="00076399">
                              <w:rPr>
                                <w:b/>
                                <w:sz w:val="32"/>
                                <w:szCs w:val="32"/>
                              </w:rPr>
                              <w:t xml:space="preserve"> 26</w:t>
                            </w:r>
                            <w:r w:rsidRPr="00076399">
                              <w:rPr>
                                <w:b/>
                                <w:sz w:val="32"/>
                                <w:szCs w:val="32"/>
                              </w:rPr>
                              <w:t>/</w:t>
                            </w:r>
                            <w:r w:rsidR="00076399">
                              <w:rPr>
                                <w:b/>
                                <w:sz w:val="32"/>
                                <w:szCs w:val="32"/>
                              </w:rPr>
                              <w:t>08</w:t>
                            </w:r>
                            <w:r w:rsidRPr="00076399">
                              <w:rPr>
                                <w:b/>
                                <w:sz w:val="32"/>
                                <w:szCs w:val="32"/>
                              </w:rPr>
                              <w:t xml:space="preserve">/2026 FOR THE </w:t>
                            </w:r>
                            <w:bookmarkStart w:id="1" w:name="_Hlk234921410"/>
                            <w:r w:rsidRPr="00076399">
                              <w:rPr>
                                <w:b/>
                                <w:sz w:val="32"/>
                                <w:szCs w:val="32"/>
                              </w:rPr>
                              <w:t>INSTALLATION OF TWENTY</w:t>
                            </w:r>
                            <w:r w:rsidR="007C780C">
                              <w:rPr>
                                <w:b/>
                                <w:sz w:val="32"/>
                                <w:szCs w:val="32"/>
                              </w:rPr>
                              <w:t xml:space="preserve"> </w:t>
                            </w:r>
                            <w:r w:rsidRPr="00076399">
                              <w:rPr>
                                <w:b/>
                                <w:sz w:val="32"/>
                                <w:szCs w:val="32"/>
                              </w:rPr>
                              <w:t xml:space="preserve">(20) SOLAR STREET LIGHTS IN CHOMBA </w:t>
                            </w:r>
                            <w:r w:rsidR="007C780C" w:rsidRPr="00076399">
                              <w:rPr>
                                <w:b/>
                                <w:sz w:val="32"/>
                                <w:szCs w:val="32"/>
                              </w:rPr>
                              <w:t>VILLAGE, BAMENDA</w:t>
                            </w:r>
                            <w:r w:rsidRPr="00076399">
                              <w:rPr>
                                <w:b/>
                                <w:sz w:val="32"/>
                                <w:szCs w:val="32"/>
                              </w:rPr>
                              <w:t xml:space="preserve"> II COUNCIL AREA, MEZAM DIVISION OF THE NOTH WEST REGION</w:t>
                            </w:r>
                            <w:bookmarkEnd w:id="1"/>
                          </w:p>
                        </w:txbxContent>
                      </wps:txbx>
                      <wps:bodyPr vert="horz" wrap="square" lIns="91440" tIns="45720" rIns="91440" bIns="45720" anchor="t">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245E8476" id="Zone de texte 6" o:spid="_x0000_s1127" style="position:absolute;left:0;text-align:left;margin-left:56.1pt;margin-top:4.75pt;width:504.65pt;height:163.5pt;z-index: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" strokeweight="2.25pt">
                <v:stroke joinstyle="round"/>
                <v:path arrowok="t"/>
                <v:textbox>
                  <w:txbxContent>
                    <w:p w14:paraId="2D67521F" w14:textId="082D4AC1" w:rsidR="001E415F" w:rsidRDefault="00000000" w:rsidP="00076399">
                      <w:pPr>
                        <w:jc w:val="center"/>
                        <w:rPr>
                          <w:sz w:val="22"/>
                          <w:szCs w:val="20"/>
                        </w:rPr>
                      </w:pPr>
                      <w:r w:rsidRPr="00076399">
                        <w:rPr>
                          <w:b/>
                          <w:sz w:val="32"/>
                          <w:szCs w:val="32"/>
                        </w:rPr>
                        <w:t xml:space="preserve">REQUEST FOR QUOTATION(RFQ) NO: </w:t>
                      </w:r>
                      <w:r w:rsidR="00076399">
                        <w:rPr>
                          <w:b/>
                          <w:sz w:val="32"/>
                          <w:szCs w:val="32"/>
                        </w:rPr>
                        <w:t>02</w:t>
                      </w:r>
                      <w:r w:rsidRPr="00076399">
                        <w:rPr>
                          <w:b/>
                          <w:sz w:val="32"/>
                          <w:szCs w:val="32"/>
                        </w:rPr>
                        <w:t>/RFQ/BIIC/BIICITB/MINDDEVEL/PROLOG/NWR/2026 OF</w:t>
                      </w:r>
                      <w:r w:rsidR="00076399">
                        <w:rPr>
                          <w:b/>
                          <w:sz w:val="32"/>
                          <w:szCs w:val="32"/>
                        </w:rPr>
                        <w:t xml:space="preserve"> 26</w:t>
                      </w:r>
                      <w:r w:rsidRPr="00076399">
                        <w:rPr>
                          <w:b/>
                          <w:sz w:val="32"/>
                          <w:szCs w:val="32"/>
                        </w:rPr>
                        <w:t>/</w:t>
                      </w:r>
                      <w:r w:rsidR="00076399">
                        <w:rPr>
                          <w:b/>
                          <w:sz w:val="32"/>
                          <w:szCs w:val="32"/>
                        </w:rPr>
                        <w:t>08</w:t>
                      </w:r>
                      <w:r w:rsidRPr="00076399">
                        <w:rPr>
                          <w:b/>
                          <w:sz w:val="32"/>
                          <w:szCs w:val="32"/>
                        </w:rPr>
                        <w:t xml:space="preserve">/2026 FOR THE </w:t>
                      </w:r>
                      <w:bookmarkStart w:id="2" w:name="_Hlk234921410"/>
                      <w:r w:rsidRPr="00076399">
                        <w:rPr>
                          <w:b/>
                          <w:sz w:val="32"/>
                          <w:szCs w:val="32"/>
                        </w:rPr>
                        <w:t>INSTALLATION OF TWENTY</w:t>
                      </w:r>
                      <w:r w:rsidR="007C780C">
                        <w:rPr>
                          <w:b/>
                          <w:sz w:val="32"/>
                          <w:szCs w:val="32"/>
                        </w:rPr>
                        <w:t xml:space="preserve"> </w:t>
                      </w:r>
                      <w:r w:rsidRPr="00076399">
                        <w:rPr>
                          <w:b/>
                          <w:sz w:val="32"/>
                          <w:szCs w:val="32"/>
                        </w:rPr>
                        <w:t xml:space="preserve">(20) SOLAR STREET LIGHTS IN CHOMBA </w:t>
                      </w:r>
                      <w:r w:rsidR="007C780C" w:rsidRPr="00076399">
                        <w:rPr>
                          <w:b/>
                          <w:sz w:val="32"/>
                          <w:szCs w:val="32"/>
                        </w:rPr>
                        <w:t>VILLAGE, BAMENDA</w:t>
                      </w:r>
                      <w:r w:rsidRPr="00076399">
                        <w:rPr>
                          <w:b/>
                          <w:sz w:val="32"/>
                          <w:szCs w:val="32"/>
                        </w:rPr>
                        <w:t xml:space="preserve"> II COUNCIL AREA, MEZAM DIVISION OF THE NOTH WEST REGION</w:t>
                      </w:r>
                      <w:bookmarkEnd w:id="2"/>
                    </w:p>
                  </w:txbxContent>
                </v:textbox>
                <w10:wrap anchorx="page"/>
              </v:rect>
            </w:pict>
          </mc:Fallback>
        </mc:AlternateContent>
      </w:r>
    </w:p>
    <w:p w14:paraId="1FBDFFFF"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57129940"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7F8E0E41"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07C5C3EF"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48FA6617"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492B5805"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1EDCA597"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11C9494E" w14:textId="77777777" w:rsidR="001E415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Project Name: Local Governance and Resilient Communities Project (PROLOG)</w:t>
      </w:r>
    </w:p>
    <w:p w14:paraId="720DF8B2" w14:textId="77777777" w:rsidR="001E415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 xml:space="preserve">Project Owner: </w:t>
      </w:r>
      <w:r>
        <w:rPr>
          <w:b/>
          <w:bCs/>
          <w:color w:val="auto"/>
          <w:szCs w:val="24"/>
          <w:lang w:val="en-GB"/>
        </w:rPr>
        <w:t xml:space="preserve">THE MAYOR OF BAMENDA II COUNCIL (PROLOG COMMUNITY INVESTMENT SUPPORT GRANT AGREEMENT - BAMENDA II COUNCIL, </w:t>
      </w:r>
      <w:r w:rsidRPr="00076399">
        <w:rPr>
          <w:b/>
          <w:bCs/>
          <w:color w:val="auto"/>
          <w:szCs w:val="24"/>
          <w:lang w:val="en-GB"/>
        </w:rPr>
        <w:t>MEZAM</w:t>
      </w:r>
      <w:r>
        <w:rPr>
          <w:b/>
          <w:bCs/>
          <w:color w:val="auto"/>
          <w:szCs w:val="24"/>
          <w:lang w:val="en-GB"/>
        </w:rPr>
        <w:t xml:space="preserve"> DIVISION, NORTHWEST REGION)</w:t>
      </w:r>
    </w:p>
    <w:p w14:paraId="1D0AA9D2" w14:textId="77777777" w:rsidR="001E415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Country: Cameroon</w:t>
      </w:r>
    </w:p>
    <w:p w14:paraId="3D219928" w14:textId="77777777" w:rsidR="001E415F" w:rsidRDefault="00000000">
      <w:pPr>
        <w:suppressAutoHyphens/>
        <w:autoSpaceDN w:val="0"/>
        <w:spacing w:before="120" w:after="120" w:line="276" w:lineRule="auto"/>
        <w:ind w:left="180"/>
        <w:textAlignment w:val="baseline"/>
        <w:rPr>
          <w:rFonts w:eastAsia="SimSun"/>
          <w:b/>
          <w:iCs/>
          <w:sz w:val="28"/>
          <w:szCs w:val="24"/>
        </w:rPr>
      </w:pPr>
      <w:r>
        <w:rPr>
          <w:rFonts w:eastAsia="SimSun"/>
          <w:b/>
          <w:iCs/>
          <w:sz w:val="28"/>
          <w:szCs w:val="24"/>
        </w:rPr>
        <w:t>Funding: IDA No. 72130– CM</w:t>
      </w:r>
    </w:p>
    <w:p w14:paraId="4CFD7264" w14:textId="77777777" w:rsidR="001E415F" w:rsidRDefault="00000000">
      <w:pPr>
        <w:suppressAutoHyphens/>
        <w:spacing w:before="120" w:after="120" w:line="276" w:lineRule="auto"/>
        <w:ind w:left="180"/>
        <w:rPr>
          <w:rFonts w:eastAsia="SimSun"/>
          <w:b/>
          <w:iCs/>
          <w:sz w:val="28"/>
          <w:szCs w:val="24"/>
        </w:rPr>
      </w:pPr>
      <w:r>
        <w:rPr>
          <w:rFonts w:eastAsia="SimSun"/>
          <w:b/>
          <w:iCs/>
          <w:sz w:val="28"/>
          <w:szCs w:val="24"/>
        </w:rPr>
        <w:t>STEP Contract Reference No.:</w:t>
      </w:r>
    </w:p>
    <w:p w14:paraId="321A3E85" w14:textId="77777777" w:rsidR="001E415F" w:rsidRDefault="00000000">
      <w:pPr>
        <w:suppressAutoHyphens/>
        <w:spacing w:before="120" w:after="120" w:line="276" w:lineRule="auto"/>
        <w:ind w:left="180"/>
        <w:rPr>
          <w:b/>
          <w:bCs/>
          <w:sz w:val="28"/>
          <w:szCs w:val="24"/>
        </w:rPr>
      </w:pPr>
      <w:r>
        <w:rPr>
          <w:rFonts w:eastAsia="SimSun"/>
          <w:b/>
          <w:bCs/>
          <w:sz w:val="28"/>
          <w:szCs w:val="24"/>
          <w:u w:val="single"/>
        </w:rPr>
        <w:t xml:space="preserve"> Issued on: </w:t>
      </w:r>
    </w:p>
    <w:p w14:paraId="33DD4624" w14:textId="77777777" w:rsidR="001E415F" w:rsidRDefault="001E415F">
      <w:pPr>
        <w:suppressAutoHyphens/>
        <w:autoSpaceDN w:val="0"/>
        <w:spacing w:before="120" w:after="120" w:line="276" w:lineRule="auto"/>
        <w:ind w:left="180"/>
        <w:textAlignment w:val="baseline"/>
        <w:rPr>
          <w:rFonts w:eastAsia="SimSun"/>
          <w:b/>
          <w:iCs/>
          <w:sz w:val="28"/>
          <w:szCs w:val="24"/>
        </w:rPr>
      </w:pPr>
    </w:p>
    <w:p w14:paraId="4AD8940A" w14:textId="77777777" w:rsidR="001E415F" w:rsidRDefault="00000000">
      <w:pPr>
        <w:spacing w:after="0" w:line="240" w:lineRule="auto"/>
        <w:ind w:firstLine="0"/>
        <w:jc w:val="center"/>
        <w:rPr>
          <w:b/>
          <w:color w:val="auto"/>
          <w:sz w:val="44"/>
          <w:szCs w:val="44"/>
          <w:lang w:val="en-GB"/>
        </w:rPr>
      </w:pPr>
      <w:r>
        <w:rPr>
          <w:b/>
          <w:color w:val="auto"/>
          <w:sz w:val="44"/>
          <w:szCs w:val="44"/>
          <w:u w:val="single"/>
          <w:lang w:val="en-GB"/>
        </w:rPr>
        <w:lastRenderedPageBreak/>
        <w:t>Procurement of</w:t>
      </w:r>
      <w:r>
        <w:rPr>
          <w:b/>
          <w:color w:val="auto"/>
          <w:sz w:val="44"/>
          <w:szCs w:val="44"/>
          <w:lang w:val="en-GB"/>
        </w:rPr>
        <w:t xml:space="preserve">: </w:t>
      </w:r>
    </w:p>
    <w:p w14:paraId="71B42FFA" w14:textId="44181517" w:rsidR="001E415F" w:rsidRDefault="00000000">
      <w:pPr>
        <w:spacing w:before="60" w:after="60" w:line="240" w:lineRule="auto"/>
        <w:ind w:firstLine="0"/>
        <w:jc w:val="center"/>
        <w:rPr>
          <w:b/>
          <w:color w:val="auto"/>
          <w:sz w:val="28"/>
          <w:szCs w:val="28"/>
        </w:rPr>
      </w:pPr>
      <w:r w:rsidRPr="00076399">
        <w:rPr>
          <w:b/>
          <w:color w:val="auto"/>
          <w:sz w:val="28"/>
          <w:szCs w:val="28"/>
        </w:rPr>
        <w:t>THE INSTALLATION OF TWENTY</w:t>
      </w:r>
      <w:r w:rsidR="00076399" w:rsidRPr="00076399">
        <w:rPr>
          <w:b/>
          <w:color w:val="auto"/>
          <w:sz w:val="28"/>
          <w:szCs w:val="28"/>
        </w:rPr>
        <w:t xml:space="preserve"> </w:t>
      </w:r>
      <w:r w:rsidRPr="00076399">
        <w:rPr>
          <w:b/>
          <w:color w:val="auto"/>
          <w:sz w:val="28"/>
          <w:szCs w:val="28"/>
        </w:rPr>
        <w:t xml:space="preserve">(20) SOLAR STREET LIGHTS IN CHOMBA </w:t>
      </w:r>
      <w:r w:rsidR="00076399" w:rsidRPr="00076399">
        <w:rPr>
          <w:b/>
          <w:color w:val="auto"/>
          <w:sz w:val="28"/>
          <w:szCs w:val="28"/>
        </w:rPr>
        <w:t>VILLAGE, BAMENDA</w:t>
      </w:r>
      <w:r w:rsidRPr="00076399">
        <w:rPr>
          <w:b/>
          <w:color w:val="auto"/>
          <w:sz w:val="28"/>
          <w:szCs w:val="28"/>
        </w:rPr>
        <w:t xml:space="preserve"> II COUNCIL AREA, MEZAM DIVISION OF THE NOTH WEST REGION</w:t>
      </w:r>
    </w:p>
    <w:p w14:paraId="28A17CB0" w14:textId="77777777" w:rsidR="001E415F" w:rsidRDefault="001E415F">
      <w:pPr>
        <w:spacing w:before="60" w:after="60" w:line="240" w:lineRule="auto"/>
        <w:ind w:firstLine="0"/>
        <w:jc w:val="left"/>
        <w:rPr>
          <w:b/>
          <w:color w:val="auto"/>
          <w:sz w:val="28"/>
          <w:szCs w:val="28"/>
        </w:rPr>
      </w:pPr>
    </w:p>
    <w:p w14:paraId="563930F2" w14:textId="6A40B329" w:rsidR="001E415F" w:rsidRDefault="00000000">
      <w:pPr>
        <w:spacing w:before="60" w:after="60" w:line="240" w:lineRule="auto"/>
        <w:ind w:firstLine="0"/>
        <w:jc w:val="left"/>
        <w:rPr>
          <w:b/>
          <w:color w:val="auto"/>
          <w:sz w:val="32"/>
          <w:szCs w:val="10"/>
          <w:lang w:val="en-GB"/>
        </w:rPr>
      </w:pPr>
      <w:r>
        <w:rPr>
          <w:b/>
          <w:color w:val="auto"/>
          <w:sz w:val="28"/>
          <w:szCs w:val="28"/>
          <w:lang w:val="en-GB"/>
        </w:rPr>
        <w:t xml:space="preserve">Ref No: </w:t>
      </w:r>
      <w:r>
        <w:rPr>
          <w:b/>
          <w:color w:val="auto"/>
          <w:sz w:val="32"/>
          <w:szCs w:val="10"/>
          <w:lang w:val="en-GB"/>
        </w:rPr>
        <w:t xml:space="preserve">N° </w:t>
      </w:r>
      <w:r w:rsidR="00076399">
        <w:rPr>
          <w:b/>
          <w:color w:val="auto"/>
          <w:sz w:val="32"/>
          <w:szCs w:val="10"/>
          <w:lang w:val="en-GB"/>
        </w:rPr>
        <w:t>01</w:t>
      </w:r>
      <w:r>
        <w:rPr>
          <w:b/>
          <w:color w:val="auto"/>
          <w:sz w:val="32"/>
          <w:szCs w:val="10"/>
          <w:lang w:val="en-GB"/>
        </w:rPr>
        <w:t xml:space="preserve">/ MAYOR/BIIIC/ITB/PROLOG Budget 2026 OF </w:t>
      </w:r>
      <w:r w:rsidR="00076399">
        <w:rPr>
          <w:b/>
          <w:color w:val="auto"/>
          <w:sz w:val="32"/>
          <w:szCs w:val="10"/>
          <w:lang w:val="en-GB"/>
        </w:rPr>
        <w:t>20</w:t>
      </w:r>
    </w:p>
    <w:p w14:paraId="6B1798EA" w14:textId="77777777" w:rsidR="001E415F" w:rsidRDefault="001E415F">
      <w:pPr>
        <w:spacing w:before="60" w:after="60" w:line="240" w:lineRule="auto"/>
        <w:ind w:firstLine="0"/>
        <w:jc w:val="left"/>
        <w:rPr>
          <w:b/>
          <w:color w:val="auto"/>
          <w:sz w:val="32"/>
          <w:szCs w:val="10"/>
          <w:lang w:val="en-GB"/>
        </w:rPr>
      </w:pPr>
    </w:p>
    <w:p w14:paraId="03524385" w14:textId="77777777" w:rsidR="001E415F" w:rsidRDefault="00000000">
      <w:pPr>
        <w:spacing w:before="60" w:after="60" w:line="240" w:lineRule="auto"/>
        <w:ind w:firstLine="0"/>
        <w:jc w:val="left"/>
        <w:rPr>
          <w:b/>
          <w:bCs/>
          <w:color w:val="auto"/>
          <w:sz w:val="32"/>
          <w:szCs w:val="32"/>
          <w:lang w:val="en-GB"/>
        </w:rPr>
      </w:pPr>
      <w:r>
        <w:rPr>
          <w:b/>
          <w:color w:val="auto"/>
          <w:sz w:val="28"/>
          <w:szCs w:val="28"/>
          <w:lang w:val="en-GB"/>
        </w:rPr>
        <w:t>Project:</w:t>
      </w:r>
      <w:r>
        <w:rPr>
          <w:b/>
          <w:bCs/>
          <w:i/>
          <w:iCs/>
          <w:color w:val="auto"/>
          <w:sz w:val="28"/>
          <w:szCs w:val="28"/>
          <w:lang w:val="en-GB"/>
        </w:rPr>
        <w:t xml:space="preserve"> </w:t>
      </w:r>
      <w:r>
        <w:rPr>
          <w:b/>
          <w:bCs/>
          <w:i/>
          <w:iCs/>
          <w:color w:val="auto"/>
          <w:sz w:val="28"/>
          <w:szCs w:val="28"/>
          <w:lang w:val="en-GB"/>
        </w:rPr>
        <w:tab/>
      </w:r>
      <w:r>
        <w:rPr>
          <w:b/>
          <w:bCs/>
          <w:i/>
          <w:iCs/>
          <w:color w:val="auto"/>
          <w:sz w:val="28"/>
          <w:szCs w:val="28"/>
          <w:lang w:val="en-GB"/>
        </w:rPr>
        <w:tab/>
      </w:r>
      <w:r>
        <w:rPr>
          <w:b/>
          <w:bCs/>
          <w:color w:val="auto"/>
          <w:sz w:val="32"/>
          <w:szCs w:val="32"/>
          <w:lang w:val="en-GB"/>
        </w:rPr>
        <w:t xml:space="preserve">Local Governance and Resilient Communities </w:t>
      </w:r>
      <w:r>
        <w:rPr>
          <w:b/>
          <w:bCs/>
          <w:color w:val="auto"/>
          <w:sz w:val="32"/>
          <w:szCs w:val="32"/>
          <w:lang w:val="en-GB"/>
        </w:rPr>
        <w:tab/>
      </w:r>
      <w:r>
        <w:rPr>
          <w:b/>
          <w:bCs/>
          <w:color w:val="auto"/>
          <w:sz w:val="32"/>
          <w:szCs w:val="32"/>
          <w:lang w:val="en-GB"/>
        </w:rPr>
        <w:tab/>
      </w:r>
      <w:r>
        <w:rPr>
          <w:b/>
          <w:bCs/>
          <w:color w:val="auto"/>
          <w:sz w:val="32"/>
          <w:szCs w:val="32"/>
          <w:lang w:val="en-GB"/>
        </w:rPr>
        <w:tab/>
      </w:r>
      <w:r>
        <w:rPr>
          <w:b/>
          <w:bCs/>
          <w:color w:val="auto"/>
          <w:sz w:val="32"/>
          <w:szCs w:val="32"/>
          <w:lang w:val="en-GB"/>
        </w:rPr>
        <w:tab/>
        <w:t>Project (PROLOG)</w:t>
      </w:r>
    </w:p>
    <w:p w14:paraId="05F4F832" w14:textId="77777777" w:rsidR="001E415F" w:rsidRDefault="001E415F">
      <w:pPr>
        <w:spacing w:before="60" w:after="60" w:line="240" w:lineRule="auto"/>
        <w:ind w:firstLine="0"/>
        <w:jc w:val="left"/>
        <w:rPr>
          <w:color w:val="auto"/>
          <w:sz w:val="28"/>
          <w:szCs w:val="28"/>
          <w:lang w:val="en-GB"/>
        </w:rPr>
      </w:pPr>
    </w:p>
    <w:p w14:paraId="21E25675" w14:textId="77777777" w:rsidR="001E415F" w:rsidRDefault="00000000">
      <w:pPr>
        <w:spacing w:before="60" w:after="60" w:line="240" w:lineRule="auto"/>
        <w:ind w:left="1440" w:hanging="1440"/>
        <w:jc w:val="left"/>
        <w:rPr>
          <w:b/>
          <w:i/>
          <w:color w:val="auto"/>
          <w:sz w:val="28"/>
          <w:szCs w:val="28"/>
          <w:lang w:val="en-GB"/>
        </w:rPr>
      </w:pPr>
      <w:r>
        <w:rPr>
          <w:b/>
          <w:iCs/>
          <w:color w:val="auto"/>
          <w:sz w:val="28"/>
          <w:szCs w:val="28"/>
          <w:lang w:val="en-GB"/>
        </w:rPr>
        <w:t>Project owner</w:t>
      </w:r>
      <w:r>
        <w:rPr>
          <w:b/>
          <w:color w:val="auto"/>
          <w:sz w:val="28"/>
          <w:szCs w:val="28"/>
          <w:lang w:val="en-GB"/>
        </w:rPr>
        <w:t>:</w:t>
      </w:r>
      <w:r>
        <w:rPr>
          <w:b/>
          <w:color w:val="auto"/>
          <w:sz w:val="28"/>
          <w:szCs w:val="28"/>
          <w:lang w:val="en-GB"/>
        </w:rPr>
        <w:tab/>
        <w:t xml:space="preserve">THE MAYOR OF </w:t>
      </w:r>
      <w:r>
        <w:rPr>
          <w:b/>
          <w:bCs/>
          <w:color w:val="auto"/>
          <w:sz w:val="28"/>
          <w:szCs w:val="28"/>
          <w:lang w:val="en-GB"/>
        </w:rPr>
        <w:t xml:space="preserve">BAMENDA II COUNCIL (PROLOG COMMUNITY INVESTMENT SUPPORT GRANT AGREEMENT - </w:t>
      </w:r>
      <w:r w:rsidRPr="00D3713D">
        <w:rPr>
          <w:b/>
          <w:bCs/>
          <w:color w:val="auto"/>
          <w:sz w:val="28"/>
          <w:szCs w:val="28"/>
          <w:lang w:val="en-GB"/>
        </w:rPr>
        <w:t>BAMENDA II</w:t>
      </w:r>
      <w:r>
        <w:rPr>
          <w:b/>
          <w:bCs/>
          <w:color w:val="auto"/>
          <w:sz w:val="28"/>
          <w:szCs w:val="28"/>
          <w:lang w:val="en-GB"/>
        </w:rPr>
        <w:t xml:space="preserve"> COUNCIL, MEZAM DIVISION, NORTHWEST REGION)</w:t>
      </w:r>
    </w:p>
    <w:p w14:paraId="031B8B22" w14:textId="77777777" w:rsidR="001E415F" w:rsidRDefault="00000000">
      <w:pPr>
        <w:spacing w:before="60" w:after="60" w:line="240" w:lineRule="auto"/>
        <w:ind w:right="-540" w:firstLine="0"/>
        <w:jc w:val="left"/>
        <w:rPr>
          <w:b/>
          <w:color w:val="auto"/>
          <w:sz w:val="28"/>
          <w:szCs w:val="28"/>
          <w:lang w:val="en-GB"/>
        </w:rPr>
      </w:pPr>
      <w:r>
        <w:rPr>
          <w:b/>
          <w:color w:val="auto"/>
          <w:sz w:val="28"/>
          <w:szCs w:val="28"/>
          <w:lang w:val="en-GB"/>
        </w:rPr>
        <w:t>Country:</w:t>
      </w:r>
      <w:r>
        <w:rPr>
          <w:b/>
          <w:color w:val="auto"/>
          <w:sz w:val="28"/>
          <w:szCs w:val="28"/>
          <w:lang w:val="en-GB"/>
        </w:rPr>
        <w:tab/>
        <w:t>CAMEROON</w:t>
      </w:r>
    </w:p>
    <w:p w14:paraId="52B54A44" w14:textId="77777777" w:rsidR="001E415F" w:rsidRDefault="001E415F">
      <w:pPr>
        <w:spacing w:before="60" w:after="60" w:line="240" w:lineRule="auto"/>
        <w:ind w:right="-540" w:firstLine="0"/>
        <w:jc w:val="left"/>
        <w:rPr>
          <w:i/>
          <w:color w:val="auto"/>
          <w:sz w:val="28"/>
          <w:szCs w:val="28"/>
          <w:lang w:val="en-GB"/>
        </w:rPr>
      </w:pPr>
    </w:p>
    <w:p w14:paraId="0FEEE9AA" w14:textId="77777777" w:rsidR="001E415F" w:rsidRDefault="00000000">
      <w:pPr>
        <w:spacing w:before="60" w:after="60" w:line="240" w:lineRule="auto"/>
        <w:ind w:right="-720" w:firstLine="0"/>
        <w:jc w:val="left"/>
        <w:rPr>
          <w:i/>
          <w:color w:val="auto"/>
          <w:sz w:val="28"/>
          <w:szCs w:val="28"/>
          <w:lang w:val="en-GB"/>
        </w:rPr>
      </w:pPr>
      <w:r>
        <w:rPr>
          <w:b/>
          <w:color w:val="auto"/>
          <w:sz w:val="28"/>
          <w:szCs w:val="28"/>
          <w:lang w:val="en-GB"/>
        </w:rPr>
        <w:t>Issued on:</w:t>
      </w:r>
      <w:r>
        <w:rPr>
          <w:b/>
          <w:color w:val="auto"/>
          <w:sz w:val="28"/>
          <w:szCs w:val="28"/>
          <w:lang w:val="en-GB"/>
        </w:rPr>
        <w:tab/>
        <w:t>………………</w:t>
      </w:r>
      <w:proofErr w:type="gramStart"/>
      <w:r>
        <w:rPr>
          <w:b/>
          <w:color w:val="auto"/>
          <w:sz w:val="28"/>
          <w:szCs w:val="28"/>
          <w:lang w:val="en-GB"/>
        </w:rPr>
        <w:t>…..</w:t>
      </w:r>
      <w:proofErr w:type="gramEnd"/>
    </w:p>
    <w:p w14:paraId="5B86CE1C" w14:textId="77777777" w:rsidR="001E415F" w:rsidRDefault="001E415F">
      <w:pPr>
        <w:spacing w:after="0" w:line="259" w:lineRule="auto"/>
        <w:ind w:left="180" w:right="261" w:firstLine="0"/>
        <w:jc w:val="center"/>
        <w:rPr>
          <w:sz w:val="44"/>
        </w:rPr>
      </w:pPr>
    </w:p>
    <w:p w14:paraId="5D9E0095" w14:textId="77777777" w:rsidR="001E415F" w:rsidRDefault="001E415F">
      <w:pPr>
        <w:spacing w:after="0" w:line="259" w:lineRule="auto"/>
        <w:ind w:left="180" w:right="261" w:firstLine="0"/>
        <w:jc w:val="center"/>
        <w:rPr>
          <w:sz w:val="44"/>
        </w:rPr>
      </w:pPr>
    </w:p>
    <w:p w14:paraId="11892A00" w14:textId="77777777" w:rsidR="001E415F" w:rsidRDefault="001E415F">
      <w:pPr>
        <w:spacing w:after="0" w:line="259" w:lineRule="auto"/>
        <w:ind w:left="180" w:right="261" w:firstLine="0"/>
        <w:jc w:val="center"/>
        <w:rPr>
          <w:sz w:val="44"/>
        </w:rPr>
      </w:pPr>
    </w:p>
    <w:p w14:paraId="561CFB9E" w14:textId="77777777" w:rsidR="001E415F" w:rsidRDefault="001E415F">
      <w:pPr>
        <w:spacing w:after="0" w:line="259" w:lineRule="auto"/>
        <w:ind w:left="180" w:right="261" w:firstLine="0"/>
        <w:jc w:val="center"/>
        <w:rPr>
          <w:sz w:val="44"/>
        </w:rPr>
      </w:pPr>
    </w:p>
    <w:p w14:paraId="30EDD064" w14:textId="77777777" w:rsidR="001E415F" w:rsidRDefault="001E415F">
      <w:pPr>
        <w:spacing w:after="0" w:line="259" w:lineRule="auto"/>
        <w:ind w:left="180" w:right="261" w:firstLine="0"/>
        <w:jc w:val="center"/>
        <w:rPr>
          <w:sz w:val="44"/>
        </w:rPr>
      </w:pPr>
    </w:p>
    <w:p w14:paraId="2E6046B3" w14:textId="77777777" w:rsidR="001E415F" w:rsidRDefault="001E415F">
      <w:pPr>
        <w:spacing w:after="0" w:line="259" w:lineRule="auto"/>
        <w:ind w:left="180" w:right="261" w:firstLine="0"/>
        <w:jc w:val="center"/>
        <w:rPr>
          <w:sz w:val="44"/>
        </w:rPr>
      </w:pPr>
    </w:p>
    <w:p w14:paraId="3E85079C" w14:textId="77777777" w:rsidR="001E415F" w:rsidRDefault="001E415F">
      <w:pPr>
        <w:spacing w:after="0" w:line="259" w:lineRule="auto"/>
        <w:ind w:left="180" w:right="261" w:firstLine="0"/>
        <w:jc w:val="center"/>
        <w:rPr>
          <w:sz w:val="44"/>
        </w:rPr>
      </w:pPr>
    </w:p>
    <w:p w14:paraId="1081C98F" w14:textId="77777777" w:rsidR="001E415F" w:rsidRDefault="001E415F">
      <w:pPr>
        <w:spacing w:after="0" w:line="259" w:lineRule="auto"/>
        <w:ind w:left="180" w:right="261" w:firstLine="0"/>
        <w:jc w:val="center"/>
        <w:rPr>
          <w:sz w:val="44"/>
        </w:rPr>
      </w:pPr>
    </w:p>
    <w:p w14:paraId="5E1E3D47" w14:textId="77777777" w:rsidR="001E415F" w:rsidRDefault="001E415F">
      <w:pPr>
        <w:spacing w:after="0" w:line="259" w:lineRule="auto"/>
        <w:ind w:left="180" w:right="261" w:firstLine="0"/>
        <w:jc w:val="center"/>
        <w:rPr>
          <w:sz w:val="44"/>
        </w:rPr>
      </w:pPr>
    </w:p>
    <w:p w14:paraId="4921ADD3" w14:textId="77777777" w:rsidR="001E415F" w:rsidRDefault="001E415F">
      <w:pPr>
        <w:spacing w:after="0" w:line="259" w:lineRule="auto"/>
        <w:ind w:left="180" w:right="261" w:firstLine="0"/>
        <w:jc w:val="center"/>
        <w:rPr>
          <w:sz w:val="44"/>
        </w:rPr>
      </w:pPr>
    </w:p>
    <w:p w14:paraId="2C165A1C" w14:textId="77777777" w:rsidR="001E415F" w:rsidRDefault="001E415F">
      <w:pPr>
        <w:spacing w:after="0" w:line="259" w:lineRule="auto"/>
        <w:ind w:left="180" w:right="261" w:firstLine="0"/>
        <w:jc w:val="center"/>
        <w:rPr>
          <w:sz w:val="44"/>
        </w:rPr>
      </w:pPr>
    </w:p>
    <w:p w14:paraId="708BB192" w14:textId="77777777" w:rsidR="001E415F" w:rsidRDefault="001E415F">
      <w:pPr>
        <w:spacing w:after="0" w:line="259" w:lineRule="auto"/>
        <w:ind w:left="180" w:right="261" w:firstLine="0"/>
        <w:jc w:val="center"/>
        <w:rPr>
          <w:sz w:val="44"/>
        </w:rPr>
      </w:pPr>
    </w:p>
    <w:p w14:paraId="3A28203B" w14:textId="77777777" w:rsidR="001E415F" w:rsidRDefault="001E415F">
      <w:pPr>
        <w:spacing w:after="0" w:line="259" w:lineRule="auto"/>
        <w:ind w:left="180" w:right="261" w:firstLine="0"/>
        <w:jc w:val="center"/>
        <w:rPr>
          <w:sz w:val="44"/>
        </w:rPr>
      </w:pPr>
    </w:p>
    <w:p w14:paraId="30694A61" w14:textId="77777777" w:rsidR="001E415F" w:rsidRDefault="001E415F">
      <w:pPr>
        <w:spacing w:after="0" w:line="259" w:lineRule="auto"/>
        <w:ind w:left="180" w:right="261" w:firstLine="0"/>
        <w:jc w:val="center"/>
        <w:rPr>
          <w:sz w:val="44"/>
        </w:rPr>
      </w:pPr>
    </w:p>
    <w:p w14:paraId="52574800" w14:textId="77777777" w:rsidR="001E415F" w:rsidRDefault="00000000">
      <w:pPr>
        <w:spacing w:after="0" w:line="259" w:lineRule="auto"/>
        <w:ind w:left="180" w:right="261" w:firstLine="0"/>
        <w:jc w:val="center"/>
        <w:rPr>
          <w:sz w:val="28"/>
        </w:rPr>
      </w:pPr>
      <w:r>
        <w:rPr>
          <w:b/>
          <w:sz w:val="44"/>
        </w:rPr>
        <w:t xml:space="preserve"> </w:t>
      </w:r>
    </w:p>
    <w:p w14:paraId="7971FCE4" w14:textId="77777777" w:rsidR="001E415F" w:rsidRDefault="00000000">
      <w:pPr>
        <w:pStyle w:val="Heading2"/>
        <w:ind w:left="180" w:right="363"/>
        <w:rPr>
          <w:sz w:val="44"/>
        </w:rPr>
      </w:pPr>
      <w:r>
        <w:rPr>
          <w:sz w:val="44"/>
        </w:rPr>
        <w:lastRenderedPageBreak/>
        <w:t xml:space="preserve">Table of Contents </w:t>
      </w:r>
    </w:p>
    <w:p w14:paraId="24FFAF51" w14:textId="77777777" w:rsidR="001E415F" w:rsidRDefault="00000000">
      <w:pPr>
        <w:spacing w:after="51" w:line="259" w:lineRule="auto"/>
        <w:ind w:left="180" w:right="261" w:firstLine="0"/>
        <w:jc w:val="center"/>
        <w:rPr>
          <w:sz w:val="28"/>
        </w:rPr>
      </w:pPr>
      <w:r>
        <w:rPr>
          <w:b/>
          <w:sz w:val="44"/>
        </w:rPr>
        <w:t xml:space="preserve"> </w:t>
      </w:r>
    </w:p>
    <w:p w14:paraId="7FF56CE5" w14:textId="77777777" w:rsidR="001E415F" w:rsidRDefault="00000000">
      <w:pPr>
        <w:pStyle w:val="TOC1"/>
        <w:tabs>
          <w:tab w:val="right" w:leader="dot" w:pos="9363"/>
        </w:tabs>
        <w:ind w:left="180"/>
        <w:rPr>
          <w:sz w:val="28"/>
        </w:rPr>
      </w:pPr>
      <w:r>
        <w:rPr>
          <w:sz w:val="28"/>
        </w:rPr>
        <w:fldChar w:fldCharType="begin"/>
      </w:r>
      <w:r>
        <w:rPr>
          <w:sz w:val="28"/>
        </w:rPr>
        <w:instrText xml:space="preserve"> TOC \o "1-1" \h \z \u </w:instrText>
      </w:r>
      <w:r>
        <w:rPr>
          <w:sz w:val="28"/>
        </w:rPr>
        <w:fldChar w:fldCharType="separate"/>
      </w:r>
      <w:hyperlink w:anchor="_Toc80877" w:history="1">
        <w:r w:rsidR="001E415F">
          <w:rPr>
            <w:sz w:val="28"/>
          </w:rPr>
          <w:t>Request for Quotations</w:t>
        </w:r>
        <w:r w:rsidR="001E415F">
          <w:rPr>
            <w:sz w:val="28"/>
          </w:rPr>
          <w:tab/>
        </w:r>
        <w:r w:rsidR="001E415F">
          <w:rPr>
            <w:sz w:val="28"/>
          </w:rPr>
          <w:fldChar w:fldCharType="begin"/>
        </w:r>
        <w:r w:rsidR="001E415F">
          <w:rPr>
            <w:sz w:val="28"/>
          </w:rPr>
          <w:instrText>PAGEREF _Toc80877 \h</w:instrText>
        </w:r>
        <w:r w:rsidR="001E415F">
          <w:rPr>
            <w:sz w:val="28"/>
          </w:rPr>
        </w:r>
        <w:r w:rsidR="001E415F">
          <w:rPr>
            <w:sz w:val="28"/>
          </w:rPr>
          <w:fldChar w:fldCharType="separate"/>
        </w:r>
        <w:r w:rsidR="001E415F">
          <w:rPr>
            <w:b w:val="0"/>
            <w:bCs/>
            <w:noProof/>
            <w:sz w:val="28"/>
          </w:rPr>
          <w:t>Error! Bookmark not defined.</w:t>
        </w:r>
        <w:r w:rsidR="001E415F">
          <w:rPr>
            <w:sz w:val="28"/>
          </w:rPr>
          <w:fldChar w:fldCharType="end"/>
        </w:r>
      </w:hyperlink>
    </w:p>
    <w:p w14:paraId="055F8F6C" w14:textId="77777777" w:rsidR="001E415F" w:rsidRDefault="001E415F">
      <w:pPr>
        <w:pStyle w:val="TOC1"/>
        <w:tabs>
          <w:tab w:val="right" w:leader="dot" w:pos="9363"/>
        </w:tabs>
        <w:ind w:left="180"/>
        <w:rPr>
          <w:sz w:val="28"/>
        </w:rPr>
      </w:pPr>
      <w:hyperlink w:anchor="_Toc80878" w:history="1">
        <w:r>
          <w:rPr>
            <w:sz w:val="28"/>
          </w:rPr>
          <w:t>ANNEX 1: Works Requirements Specifications</w:t>
        </w:r>
        <w:r>
          <w:rPr>
            <w:sz w:val="28"/>
          </w:rPr>
          <w:tab/>
        </w:r>
        <w:r>
          <w:rPr>
            <w:sz w:val="28"/>
          </w:rPr>
          <w:fldChar w:fldCharType="begin"/>
        </w:r>
        <w:r>
          <w:rPr>
            <w:sz w:val="28"/>
          </w:rPr>
          <w:instrText>PAGEREF _Toc80878 \h</w:instrText>
        </w:r>
        <w:r>
          <w:rPr>
            <w:sz w:val="28"/>
          </w:rPr>
        </w:r>
        <w:r>
          <w:rPr>
            <w:sz w:val="28"/>
          </w:rPr>
          <w:fldChar w:fldCharType="separate"/>
        </w:r>
        <w:r>
          <w:rPr>
            <w:b w:val="0"/>
            <w:bCs/>
            <w:noProof/>
            <w:sz w:val="28"/>
          </w:rPr>
          <w:t>Error! Bookmark not defined.</w:t>
        </w:r>
        <w:r>
          <w:rPr>
            <w:sz w:val="28"/>
          </w:rPr>
          <w:fldChar w:fldCharType="end"/>
        </w:r>
      </w:hyperlink>
    </w:p>
    <w:p w14:paraId="3E0DCA06" w14:textId="77777777" w:rsidR="001E415F" w:rsidRDefault="001E415F">
      <w:pPr>
        <w:pStyle w:val="TOC1"/>
        <w:tabs>
          <w:tab w:val="right" w:leader="dot" w:pos="9363"/>
        </w:tabs>
        <w:ind w:left="180"/>
        <w:rPr>
          <w:sz w:val="28"/>
        </w:rPr>
      </w:pPr>
      <w:hyperlink w:anchor="_Toc80879" w:history="1">
        <w:r>
          <w:rPr>
            <w:sz w:val="28"/>
          </w:rPr>
          <w:t>ANNEX 2: Quotation Forms</w:t>
        </w:r>
        <w:r>
          <w:rPr>
            <w:sz w:val="28"/>
          </w:rPr>
          <w:tab/>
        </w:r>
        <w:r>
          <w:rPr>
            <w:sz w:val="28"/>
          </w:rPr>
          <w:fldChar w:fldCharType="begin"/>
        </w:r>
        <w:r>
          <w:rPr>
            <w:sz w:val="28"/>
          </w:rPr>
          <w:instrText>PAGEREF _Toc80879 \h</w:instrText>
        </w:r>
        <w:r>
          <w:rPr>
            <w:sz w:val="28"/>
          </w:rPr>
        </w:r>
        <w:r>
          <w:rPr>
            <w:sz w:val="28"/>
          </w:rPr>
          <w:fldChar w:fldCharType="separate"/>
        </w:r>
        <w:r>
          <w:rPr>
            <w:noProof/>
            <w:sz w:val="28"/>
          </w:rPr>
          <w:t>1</w:t>
        </w:r>
        <w:r>
          <w:rPr>
            <w:sz w:val="28"/>
          </w:rPr>
          <w:fldChar w:fldCharType="end"/>
        </w:r>
      </w:hyperlink>
    </w:p>
    <w:p w14:paraId="320C0CF7" w14:textId="77777777" w:rsidR="001E415F" w:rsidRDefault="001E415F">
      <w:pPr>
        <w:pStyle w:val="TOC1"/>
        <w:tabs>
          <w:tab w:val="right" w:leader="dot" w:pos="9363"/>
        </w:tabs>
        <w:ind w:left="180"/>
        <w:rPr>
          <w:sz w:val="28"/>
        </w:rPr>
      </w:pPr>
      <w:hyperlink w:anchor="_Toc80880" w:history="1">
        <w:r>
          <w:rPr>
            <w:sz w:val="28"/>
          </w:rPr>
          <w:t>ANNEX 3: Contract Forms</w:t>
        </w:r>
        <w:r>
          <w:rPr>
            <w:sz w:val="28"/>
          </w:rPr>
          <w:tab/>
        </w:r>
        <w:r>
          <w:rPr>
            <w:sz w:val="28"/>
          </w:rPr>
          <w:fldChar w:fldCharType="begin"/>
        </w:r>
        <w:r>
          <w:rPr>
            <w:sz w:val="28"/>
          </w:rPr>
          <w:instrText>PAGEREF _Toc80880 \h</w:instrText>
        </w:r>
        <w:r>
          <w:rPr>
            <w:sz w:val="28"/>
          </w:rPr>
        </w:r>
        <w:r>
          <w:rPr>
            <w:sz w:val="28"/>
          </w:rPr>
          <w:fldChar w:fldCharType="separate"/>
        </w:r>
        <w:r>
          <w:rPr>
            <w:noProof/>
            <w:sz w:val="28"/>
          </w:rPr>
          <w:t>9</w:t>
        </w:r>
        <w:r>
          <w:rPr>
            <w:sz w:val="28"/>
          </w:rPr>
          <w:fldChar w:fldCharType="end"/>
        </w:r>
      </w:hyperlink>
    </w:p>
    <w:p w14:paraId="135A2FD5" w14:textId="77777777" w:rsidR="001E415F" w:rsidRDefault="00000000">
      <w:pPr>
        <w:ind w:left="180"/>
        <w:rPr>
          <w:sz w:val="28"/>
        </w:rPr>
      </w:pPr>
      <w:r>
        <w:rPr>
          <w:sz w:val="28"/>
        </w:rPr>
        <w:fldChar w:fldCharType="end"/>
      </w:r>
    </w:p>
    <w:p w14:paraId="05E9B887" w14:textId="77777777" w:rsidR="001E415F" w:rsidRDefault="00000000">
      <w:pPr>
        <w:spacing w:after="0" w:line="259" w:lineRule="auto"/>
        <w:ind w:left="180" w:right="252" w:firstLine="0"/>
        <w:jc w:val="center"/>
        <w:rPr>
          <w:sz w:val="28"/>
        </w:rPr>
      </w:pPr>
      <w:r>
        <w:rPr>
          <w:b/>
          <w:sz w:val="48"/>
        </w:rPr>
        <w:t xml:space="preserve"> </w:t>
      </w:r>
    </w:p>
    <w:p w14:paraId="7258C4B8" w14:textId="77777777" w:rsidR="001E415F" w:rsidRDefault="00000000">
      <w:pPr>
        <w:spacing w:after="0" w:line="259" w:lineRule="auto"/>
        <w:ind w:left="180" w:right="282" w:firstLine="0"/>
        <w:jc w:val="center"/>
        <w:rPr>
          <w:sz w:val="28"/>
        </w:rPr>
      </w:pPr>
      <w:r>
        <w:rPr>
          <w:b/>
          <w:sz w:val="36"/>
        </w:rPr>
        <w:t xml:space="preserve"> </w:t>
      </w:r>
    </w:p>
    <w:p w14:paraId="527FB117" w14:textId="77777777" w:rsidR="001E415F" w:rsidRDefault="00000000">
      <w:pPr>
        <w:spacing w:after="0" w:line="259" w:lineRule="auto"/>
        <w:ind w:left="180" w:firstLine="0"/>
        <w:jc w:val="left"/>
        <w:rPr>
          <w:sz w:val="28"/>
        </w:rPr>
      </w:pPr>
      <w:r>
        <w:rPr>
          <w:sz w:val="28"/>
        </w:rPr>
        <w:t xml:space="preserve"> </w:t>
      </w:r>
    </w:p>
    <w:p w14:paraId="07B9AF14" w14:textId="77777777" w:rsidR="001E415F" w:rsidRDefault="00000000">
      <w:pPr>
        <w:spacing w:after="0" w:line="259" w:lineRule="auto"/>
        <w:ind w:left="180" w:firstLine="0"/>
        <w:jc w:val="left"/>
        <w:rPr>
          <w:sz w:val="28"/>
        </w:rPr>
      </w:pPr>
      <w:r>
        <w:rPr>
          <w:sz w:val="28"/>
        </w:rPr>
        <w:t xml:space="preserve"> </w:t>
      </w:r>
    </w:p>
    <w:p w14:paraId="797E3F12" w14:textId="77777777" w:rsidR="001E415F" w:rsidRDefault="001E415F">
      <w:pPr>
        <w:ind w:left="180"/>
        <w:rPr>
          <w:sz w:val="28"/>
        </w:rPr>
        <w:sectPr w:rsidR="001E415F">
          <w:headerReference w:type="default" r:id="rId12"/>
          <w:headerReference w:type="first" r:id="rId13"/>
          <w:footerReference w:type="first" r:id="rId14"/>
          <w:pgSz w:w="12240" w:h="15840"/>
          <w:pgMar w:top="540" w:right="630" w:bottom="426" w:left="720" w:header="170" w:footer="170" w:gutter="0"/>
          <w:pgNumType w:start="2"/>
          <w:cols w:space="720"/>
          <w:docGrid w:linePitch="326"/>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D3713D" w:rsidRPr="00324071" w14:paraId="21F18186" w14:textId="77777777" w:rsidTr="001E3256">
        <w:trPr>
          <w:trHeight w:val="540"/>
        </w:trPr>
        <w:tc>
          <w:tcPr>
            <w:tcW w:w="4097" w:type="dxa"/>
            <w:hideMark/>
          </w:tcPr>
          <w:p w14:paraId="3487484C" w14:textId="77777777" w:rsidR="00D3713D" w:rsidRPr="00611790" w:rsidRDefault="00D3713D" w:rsidP="001E3256">
            <w:pPr>
              <w:spacing w:after="0" w:line="252" w:lineRule="auto"/>
              <w:jc w:val="center"/>
              <w:rPr>
                <w:rFonts w:ascii="Arial" w:eastAsia="Calibri" w:hAnsi="Arial" w:cs="Arial"/>
                <w:b/>
                <w:sz w:val="26"/>
                <w:szCs w:val="20"/>
                <w:lang w:val="fr-FR"/>
              </w:rPr>
            </w:pPr>
            <w:r>
              <w:rPr>
                <w:noProof/>
              </w:rPr>
              <w:lastRenderedPageBreak/>
              <mc:AlternateContent>
                <mc:Choice Requires="wpg">
                  <w:drawing>
                    <wp:anchor distT="0" distB="0" distL="114300" distR="114300" simplePos="0" relativeHeight="251663360" behindDoc="0" locked="0" layoutInCell="1" allowOverlap="1" wp14:anchorId="72A831EF" wp14:editId="39909EC7">
                      <wp:simplePos x="0" y="0"/>
                      <wp:positionH relativeFrom="column">
                        <wp:posOffset>2245360</wp:posOffset>
                      </wp:positionH>
                      <wp:positionV relativeFrom="paragraph">
                        <wp:posOffset>171450</wp:posOffset>
                      </wp:positionV>
                      <wp:extent cx="1657350" cy="1552575"/>
                      <wp:effectExtent l="0" t="0" r="0" b="0"/>
                      <wp:wrapNone/>
                      <wp:docPr id="1869615538"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2002867097" name="Picture 105"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2092945868" name="Group 106"/>
                              <wpg:cNvGrpSpPr>
                                <a:grpSpLocks/>
                              </wpg:cNvGrpSpPr>
                              <wpg:grpSpPr bwMode="auto">
                                <a:xfrm>
                                  <a:off x="0" y="2022"/>
                                  <a:ext cx="2718" cy="718"/>
                                  <a:chOff x="0" y="2022"/>
                                  <a:chExt cx="2544" cy="572"/>
                                </a:xfrm>
                              </wpg:grpSpPr>
                              <wps:wsp>
                                <wps:cNvPr id="1516643344"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78980D" w14:textId="77777777" w:rsidR="00D3713D" w:rsidRDefault="00D3713D" w:rsidP="00D3713D"/>
                                  </w:txbxContent>
                                </wps:txbx>
                                <wps:bodyPr rot="0" vert="horz" wrap="square" lIns="91440" tIns="45720" rIns="91440" bIns="45720" anchor="t" anchorCtr="0" upright="1">
                                  <a:noAutofit/>
                                </wps:bodyPr>
                              </wps:wsp>
                              <wps:wsp>
                                <wps:cNvPr id="1739308306"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6E16D8" w14:textId="77777777" w:rsidR="00D3713D" w:rsidRDefault="00D3713D" w:rsidP="00D3713D"/>
                                  </w:txbxContent>
                                </wps:txbx>
                                <wps:bodyPr rot="0" vert="horz" wrap="square" lIns="91440" tIns="45720" rIns="91440" bIns="45720" anchor="t" anchorCtr="0" upright="1">
                                  <a:noAutofit/>
                                </wps:bodyPr>
                              </wps:wsp>
                              <wps:wsp>
                                <wps:cNvPr id="148068769"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3F6F3A81" w14:textId="77777777" w:rsidR="00D3713D" w:rsidRDefault="00D3713D" w:rsidP="00D3713D"/>
                                  </w:txbxContent>
                                </wps:txbx>
                                <wps:bodyPr rot="0" vert="horz" wrap="square" lIns="91440" tIns="45720" rIns="91440" bIns="45720" anchor="t" anchorCtr="0" upright="1">
                                  <a:noAutofit/>
                                </wps:bodyPr>
                              </wps:wsp>
                              <wps:wsp>
                                <wps:cNvPr id="393038972"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243F21" w14:textId="77777777" w:rsidR="00D3713D" w:rsidRDefault="00D3713D" w:rsidP="00D3713D"/>
                                  </w:txbxContent>
                                </wps:txbx>
                                <wps:bodyPr rot="0" vert="horz" wrap="square" lIns="91440" tIns="45720" rIns="91440" bIns="45720" anchor="t" anchorCtr="0" upright="1">
                                  <a:noAutofit/>
                                </wps:bodyPr>
                              </wps:wsp>
                              <wps:wsp>
                                <wps:cNvPr id="449112092"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E96ADC7" w14:textId="77777777" w:rsidR="00D3713D" w:rsidRDefault="00D3713D" w:rsidP="00D3713D"/>
                                  </w:txbxContent>
                                </wps:txbx>
                                <wps:bodyPr rot="0" vert="horz" wrap="square" lIns="91440" tIns="45720" rIns="91440" bIns="45720" anchor="t" anchorCtr="0" upright="1">
                                  <a:noAutofit/>
                                </wps:bodyPr>
                              </wps:wsp>
                              <wps:wsp>
                                <wps:cNvPr id="1754034148"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958E80" w14:textId="77777777" w:rsidR="00D3713D" w:rsidRDefault="00D3713D" w:rsidP="00D3713D"/>
                                  </w:txbxContent>
                                </wps:txbx>
                                <wps:bodyPr rot="0" vert="horz" wrap="square" lIns="91440" tIns="45720" rIns="91440" bIns="45720" anchor="t" anchorCtr="0" upright="1">
                                  <a:noAutofit/>
                                </wps:bodyPr>
                              </wps:wsp>
                              <wps:wsp>
                                <wps:cNvPr id="2060033537"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5888ADB" w14:textId="77777777" w:rsidR="00D3713D" w:rsidRDefault="00D3713D" w:rsidP="00D3713D"/>
                                  </w:txbxContent>
                                </wps:txbx>
                                <wps:bodyPr rot="0" vert="horz" wrap="square" lIns="91440" tIns="45720" rIns="91440" bIns="45720" anchor="t" anchorCtr="0" upright="1">
                                  <a:noAutofit/>
                                </wps:bodyPr>
                              </wps:wsp>
                              <wps:wsp>
                                <wps:cNvPr id="620729759"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43E2E8" w14:textId="77777777" w:rsidR="00D3713D" w:rsidRDefault="00D3713D" w:rsidP="00D3713D"/>
                                  </w:txbxContent>
                                </wps:txbx>
                                <wps:bodyPr rot="0" vert="horz" wrap="square" lIns="91440" tIns="45720" rIns="91440" bIns="45720" anchor="t" anchorCtr="0" upright="1">
                                  <a:noAutofit/>
                                </wps:bodyPr>
                              </wps:wsp>
                              <wps:wsp>
                                <wps:cNvPr id="876944914"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51648EC2" w14:textId="77777777" w:rsidR="00D3713D" w:rsidRDefault="00D3713D" w:rsidP="00D3713D"/>
                                  </w:txbxContent>
                                </wps:txbx>
                                <wps:bodyPr rot="0" vert="horz" wrap="square" lIns="91440" tIns="45720" rIns="91440" bIns="45720" anchor="t" anchorCtr="0" upright="1">
                                  <a:noAutofit/>
                                </wps:bodyPr>
                              </wps:wsp>
                              <wps:wsp>
                                <wps:cNvPr id="2008899335"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9C59653" w14:textId="77777777" w:rsidR="00D3713D" w:rsidRDefault="00D3713D" w:rsidP="00D3713D"/>
                                  </w:txbxContent>
                                </wps:txbx>
                                <wps:bodyPr rot="0" vert="horz" wrap="square" lIns="91440" tIns="45720" rIns="91440" bIns="45720" anchor="t" anchorCtr="0" upright="1">
                                  <a:noAutofit/>
                                </wps:bodyPr>
                              </wps:wsp>
                              <wps:wsp>
                                <wps:cNvPr id="1173178526"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24AC91" w14:textId="77777777" w:rsidR="00D3713D" w:rsidRDefault="00D3713D" w:rsidP="00D3713D"/>
                                  </w:txbxContent>
                                </wps:txbx>
                                <wps:bodyPr rot="0" vert="horz" wrap="square" lIns="91440" tIns="45720" rIns="91440" bIns="45720" anchor="t" anchorCtr="0" upright="1">
                                  <a:noAutofit/>
                                </wps:bodyPr>
                              </wps:wsp>
                              <wps:wsp>
                                <wps:cNvPr id="1195989909"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5FD1C48" w14:textId="77777777" w:rsidR="00D3713D" w:rsidRDefault="00D3713D" w:rsidP="00D3713D"/>
                                  </w:txbxContent>
                                </wps:txbx>
                                <wps:bodyPr rot="0" vert="horz" wrap="square" lIns="91440" tIns="45720" rIns="91440" bIns="45720" anchor="t" anchorCtr="0" upright="1">
                                  <a:noAutofit/>
                                </wps:bodyPr>
                              </wps:wsp>
                              <wps:wsp>
                                <wps:cNvPr id="859828439"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A32B552" w14:textId="77777777" w:rsidR="00D3713D" w:rsidRDefault="00D3713D" w:rsidP="00D3713D"/>
                                  </w:txbxContent>
                                </wps:txbx>
                                <wps:bodyPr rot="0" vert="horz" wrap="square" lIns="91440" tIns="45720" rIns="91440" bIns="45720" anchor="t" anchorCtr="0" upright="1">
                                  <a:noAutofit/>
                                </wps:bodyPr>
                              </wps:wsp>
                              <wps:wsp>
                                <wps:cNvPr id="661674121"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62E95A" w14:textId="77777777" w:rsidR="00D3713D" w:rsidRDefault="00D3713D" w:rsidP="00D3713D"/>
                                  </w:txbxContent>
                                </wps:txbx>
                                <wps:bodyPr rot="0" vert="horz" wrap="square" lIns="91440" tIns="45720" rIns="91440" bIns="45720" anchor="t" anchorCtr="0" upright="1">
                                  <a:noAutofit/>
                                </wps:bodyPr>
                              </wps:wsp>
                              <wps:wsp>
                                <wps:cNvPr id="1582681113"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B9EDE03" w14:textId="77777777" w:rsidR="00D3713D" w:rsidRDefault="00D3713D" w:rsidP="00D3713D"/>
                                  </w:txbxContent>
                                </wps:txbx>
                                <wps:bodyPr rot="0" vert="horz" wrap="square" lIns="91440" tIns="45720" rIns="91440" bIns="45720" anchor="t" anchorCtr="0" upright="1">
                                  <a:noAutofit/>
                                </wps:bodyPr>
                              </wps:wsp>
                              <wps:wsp>
                                <wps:cNvPr id="1185798361"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B7FB65" w14:textId="77777777" w:rsidR="00D3713D" w:rsidRDefault="00D3713D" w:rsidP="00D3713D"/>
                                  </w:txbxContent>
                                </wps:txbx>
                                <wps:bodyPr rot="0" vert="horz" wrap="square" lIns="91440" tIns="45720" rIns="91440" bIns="45720" anchor="t" anchorCtr="0" upright="1">
                                  <a:noAutofit/>
                                </wps:bodyPr>
                              </wps:wsp>
                              <wps:wsp>
                                <wps:cNvPr id="781351775"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343785" w14:textId="77777777" w:rsidR="00D3713D" w:rsidRDefault="00D3713D" w:rsidP="00D3713D"/>
                                  </w:txbxContent>
                                </wps:txbx>
                                <wps:bodyPr rot="0" vert="horz" wrap="square" lIns="91440" tIns="45720" rIns="91440" bIns="45720" anchor="t" anchorCtr="0" upright="1">
                                  <a:noAutofit/>
                                </wps:bodyPr>
                              </wps:wsp>
                              <wps:wsp>
                                <wps:cNvPr id="1183740871"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42BD63" w14:textId="77777777" w:rsidR="00D3713D" w:rsidRDefault="00D3713D" w:rsidP="00D3713D"/>
                                  </w:txbxContent>
                                </wps:txbx>
                                <wps:bodyPr rot="0" vert="horz" wrap="square" lIns="91440" tIns="45720" rIns="91440" bIns="45720" anchor="t" anchorCtr="0" upright="1">
                                  <a:noAutofit/>
                                </wps:bodyPr>
                              </wps:wsp>
                              <wps:wsp>
                                <wps:cNvPr id="1447002829"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685129" w14:textId="77777777" w:rsidR="00D3713D" w:rsidRDefault="00D3713D" w:rsidP="00D3713D"/>
                                  </w:txbxContent>
                                </wps:txbx>
                                <wps:bodyPr rot="0" vert="horz" wrap="square" lIns="91440" tIns="45720" rIns="91440" bIns="45720" anchor="t" anchorCtr="0" upright="1">
                                  <a:noAutofit/>
                                </wps:bodyPr>
                              </wps:wsp>
                              <wps:wsp>
                                <wps:cNvPr id="1214936619"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2FE75B4" w14:textId="77777777" w:rsidR="00D3713D" w:rsidRDefault="00D3713D" w:rsidP="00D3713D"/>
                                  </w:txbxContent>
                                </wps:txbx>
                                <wps:bodyPr rot="0" vert="horz" wrap="square" lIns="91440" tIns="45720" rIns="91440" bIns="45720" anchor="t" anchorCtr="0" upright="1">
                                  <a:noAutofit/>
                                </wps:bodyPr>
                              </wps:wsp>
                              <wps:wsp>
                                <wps:cNvPr id="1750534882"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6F62BC5" w14:textId="77777777" w:rsidR="00D3713D" w:rsidRDefault="00D3713D" w:rsidP="00D3713D"/>
                                  </w:txbxContent>
                                </wps:txbx>
                                <wps:bodyPr rot="0" vert="horz" wrap="square" lIns="91440" tIns="45720" rIns="91440" bIns="45720" anchor="t" anchorCtr="0" upright="1">
                                  <a:noAutofit/>
                                </wps:bodyPr>
                              </wps:wsp>
                              <wps:wsp>
                                <wps:cNvPr id="1697720735"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F9F2F0" w14:textId="77777777" w:rsidR="00D3713D" w:rsidRDefault="00D3713D" w:rsidP="00D3713D"/>
                                  </w:txbxContent>
                                </wps:txbx>
                                <wps:bodyPr rot="0" vert="horz" wrap="square" lIns="91440" tIns="45720" rIns="91440" bIns="45720" anchor="t" anchorCtr="0" upright="1">
                                  <a:noAutofit/>
                                </wps:bodyPr>
                              </wps:wsp>
                              <wps:wsp>
                                <wps:cNvPr id="1257744243"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BE9E13D" w14:textId="77777777" w:rsidR="00D3713D" w:rsidRDefault="00D3713D" w:rsidP="00D3713D"/>
                                  </w:txbxContent>
                                </wps:txbx>
                                <wps:bodyPr rot="0" vert="horz" wrap="square" lIns="91440" tIns="45720" rIns="91440" bIns="45720" anchor="t" anchorCtr="0" upright="1">
                                  <a:noAutofit/>
                                </wps:bodyPr>
                              </wps:wsp>
                              <wps:wsp>
                                <wps:cNvPr id="1651365565"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72CB55" w14:textId="77777777" w:rsidR="00D3713D" w:rsidRDefault="00D3713D" w:rsidP="00D3713D"/>
                                  </w:txbxContent>
                                </wps:txbx>
                                <wps:bodyPr rot="0" vert="horz" wrap="square" lIns="91440" tIns="45720" rIns="91440" bIns="45720" anchor="t" anchorCtr="0" upright="1">
                                  <a:noAutofit/>
                                </wps:bodyPr>
                              </wps:wsp>
                              <wps:wsp>
                                <wps:cNvPr id="940983023"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CEF647A" w14:textId="77777777" w:rsidR="00D3713D" w:rsidRDefault="00D3713D" w:rsidP="00D3713D"/>
                                  </w:txbxContent>
                                </wps:txbx>
                                <wps:bodyPr rot="0" vert="horz" wrap="square" lIns="91440" tIns="45720" rIns="91440" bIns="45720" anchor="t" anchorCtr="0" upright="1">
                                  <a:noAutofit/>
                                </wps:bodyPr>
                              </wps:wsp>
                              <wps:wsp>
                                <wps:cNvPr id="1048096876"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EE8C09" w14:textId="77777777" w:rsidR="00D3713D" w:rsidRDefault="00D3713D" w:rsidP="00D3713D"/>
                                  </w:txbxContent>
                                </wps:txbx>
                                <wps:bodyPr rot="0" vert="horz" wrap="square" lIns="91440" tIns="45720" rIns="91440" bIns="45720" anchor="t" anchorCtr="0" upright="1">
                                  <a:noAutofit/>
                                </wps:bodyPr>
                              </wps:wsp>
                              <wps:wsp>
                                <wps:cNvPr id="1519584764"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7F2ECD" w14:textId="77777777" w:rsidR="00D3713D" w:rsidRDefault="00D3713D" w:rsidP="00D3713D"/>
                                  </w:txbxContent>
                                </wps:txbx>
                                <wps:bodyPr rot="0" vert="horz" wrap="square" lIns="91440" tIns="45720" rIns="91440" bIns="45720" anchor="t" anchorCtr="0" upright="1">
                                  <a:noAutofit/>
                                </wps:bodyPr>
                              </wps:wsp>
                              <wps:wsp>
                                <wps:cNvPr id="2098037651"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2336023" w14:textId="77777777" w:rsidR="00D3713D" w:rsidRDefault="00D3713D" w:rsidP="00D3713D"/>
                                  </w:txbxContent>
                                </wps:txbx>
                                <wps:bodyPr rot="0" vert="horz" wrap="square" lIns="91440" tIns="45720" rIns="91440" bIns="45720" anchor="t" anchorCtr="0" upright="1">
                                  <a:noAutofit/>
                                </wps:bodyPr>
                              </wps:wsp>
                              <wps:wsp>
                                <wps:cNvPr id="1745045235"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FC0D9C" w14:textId="77777777" w:rsidR="00D3713D" w:rsidRDefault="00D3713D" w:rsidP="00D3713D"/>
                                  </w:txbxContent>
                                </wps:txbx>
                                <wps:bodyPr rot="0" vert="horz" wrap="square" lIns="91440" tIns="45720" rIns="91440" bIns="45720" anchor="t" anchorCtr="0" upright="1">
                                  <a:noAutofit/>
                                </wps:bodyPr>
                              </wps:wsp>
                              <wps:wsp>
                                <wps:cNvPr id="722837749"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A2ECEA" w14:textId="77777777" w:rsidR="00D3713D" w:rsidRDefault="00D3713D" w:rsidP="00D3713D"/>
                                  </w:txbxContent>
                                </wps:txbx>
                                <wps:bodyPr rot="0" vert="horz" wrap="square" lIns="91440" tIns="45720" rIns="91440" bIns="45720" anchor="t" anchorCtr="0" upright="1">
                                  <a:noAutofit/>
                                </wps:bodyPr>
                              </wps:wsp>
                              <wps:wsp>
                                <wps:cNvPr id="835550250"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67C5A5" w14:textId="77777777" w:rsidR="00D3713D" w:rsidRDefault="00D3713D" w:rsidP="00D3713D"/>
                                  </w:txbxContent>
                                </wps:txbx>
                                <wps:bodyPr rot="0" vert="horz" wrap="square" lIns="91440" tIns="45720" rIns="91440" bIns="45720" anchor="t" anchorCtr="0" upright="1">
                                  <a:noAutofit/>
                                </wps:bodyPr>
                              </wps:wsp>
                              <wps:wsp>
                                <wps:cNvPr id="83818383"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C160F59" w14:textId="77777777" w:rsidR="00D3713D" w:rsidRDefault="00D3713D" w:rsidP="00D3713D"/>
                                  </w:txbxContent>
                                </wps:txbx>
                                <wps:bodyPr rot="0" vert="horz" wrap="square" lIns="91440" tIns="45720" rIns="91440" bIns="45720" anchor="t" anchorCtr="0" upright="1">
                                  <a:noAutofit/>
                                </wps:bodyPr>
                              </wps:wsp>
                              <wps:wsp>
                                <wps:cNvPr id="1630416637"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57C351" w14:textId="77777777" w:rsidR="00D3713D" w:rsidRDefault="00D3713D" w:rsidP="00D3713D"/>
                                  </w:txbxContent>
                                </wps:txbx>
                                <wps:bodyPr rot="0" vert="horz" wrap="square" lIns="91440" tIns="45720" rIns="91440" bIns="45720" anchor="t" anchorCtr="0" upright="1">
                                  <a:noAutofit/>
                                </wps:bodyPr>
                              </wps:wsp>
                              <wps:wsp>
                                <wps:cNvPr id="2013215712"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ECC92D" w14:textId="77777777" w:rsidR="00D3713D" w:rsidRDefault="00D3713D" w:rsidP="00D3713D"/>
                                  </w:txbxContent>
                                </wps:txbx>
                                <wps:bodyPr rot="0" vert="horz" wrap="square" lIns="91440" tIns="45720" rIns="91440" bIns="45720" anchor="t" anchorCtr="0" upright="1">
                                  <a:noAutofit/>
                                </wps:bodyPr>
                              </wps:wsp>
                              <wps:wsp>
                                <wps:cNvPr id="423717037"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EE9984" w14:textId="77777777" w:rsidR="00D3713D" w:rsidRDefault="00D3713D" w:rsidP="00D3713D"/>
                                  </w:txbxContent>
                                </wps:txbx>
                                <wps:bodyPr rot="0" vert="horz" wrap="square" lIns="91440" tIns="45720" rIns="91440" bIns="45720" anchor="t" anchorCtr="0" upright="1">
                                  <a:noAutofit/>
                                </wps:bodyPr>
                              </wps:wsp>
                              <wps:wsp>
                                <wps:cNvPr id="1323931080"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843273" w14:textId="77777777" w:rsidR="00D3713D" w:rsidRDefault="00D3713D" w:rsidP="00D3713D"/>
                                  </w:txbxContent>
                                </wps:txbx>
                                <wps:bodyPr rot="0" vert="horz" wrap="square" lIns="91440" tIns="45720" rIns="91440" bIns="45720" anchor="t" anchorCtr="0" upright="1">
                                  <a:noAutofit/>
                                </wps:bodyPr>
                              </wps:wsp>
                              <wps:wsp>
                                <wps:cNvPr id="1256332566"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9022EC" w14:textId="77777777" w:rsidR="00D3713D" w:rsidRDefault="00D3713D" w:rsidP="00D3713D"/>
                                  </w:txbxContent>
                                </wps:txbx>
                                <wps:bodyPr rot="0" vert="horz" wrap="square" lIns="91440" tIns="45720" rIns="91440" bIns="45720" anchor="t" anchorCtr="0" upright="1">
                                  <a:noAutofit/>
                                </wps:bodyPr>
                              </wps:wsp>
                              <wps:wsp>
                                <wps:cNvPr id="125253056"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98739A" w14:textId="77777777" w:rsidR="00D3713D" w:rsidRDefault="00D3713D" w:rsidP="00D3713D"/>
                                  </w:txbxContent>
                                </wps:txbx>
                                <wps:bodyPr rot="0" vert="horz" wrap="square" lIns="91440" tIns="45720" rIns="91440" bIns="45720" anchor="t" anchorCtr="0" upright="1">
                                  <a:noAutofit/>
                                </wps:bodyPr>
                              </wps:wsp>
                              <wps:wsp>
                                <wps:cNvPr id="27869530"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97B9CF" w14:textId="77777777" w:rsidR="00D3713D" w:rsidRDefault="00D3713D" w:rsidP="00D3713D"/>
                                  </w:txbxContent>
                                </wps:txbx>
                                <wps:bodyPr rot="0" vert="horz" wrap="square" lIns="91440" tIns="45720" rIns="91440" bIns="45720" anchor="t" anchorCtr="0" upright="1">
                                  <a:noAutofit/>
                                </wps:bodyPr>
                              </wps:wsp>
                              <wps:wsp>
                                <wps:cNvPr id="1505654632"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BFEC06" w14:textId="77777777" w:rsidR="00D3713D" w:rsidRDefault="00D3713D" w:rsidP="00D3713D"/>
                                  </w:txbxContent>
                                </wps:txbx>
                                <wps:bodyPr rot="0" vert="horz" wrap="square" lIns="91440" tIns="45720" rIns="91440" bIns="45720" anchor="t" anchorCtr="0" upright="1">
                                  <a:noAutofit/>
                                </wps:bodyPr>
                              </wps:wsp>
                              <wps:wsp>
                                <wps:cNvPr id="350651355"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CE9A5D" w14:textId="77777777" w:rsidR="00D3713D" w:rsidRDefault="00D3713D" w:rsidP="00D3713D"/>
                                  </w:txbxContent>
                                </wps:txbx>
                                <wps:bodyPr rot="0" vert="horz" wrap="square" lIns="91440" tIns="45720" rIns="91440" bIns="45720" anchor="t" anchorCtr="0" upright="1">
                                  <a:noAutofit/>
                                </wps:bodyPr>
                              </wps:wsp>
                              <wps:wsp>
                                <wps:cNvPr id="1057299543"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A04C91D" w14:textId="77777777" w:rsidR="00D3713D" w:rsidRDefault="00D3713D" w:rsidP="00D3713D"/>
                                  </w:txbxContent>
                                </wps:txbx>
                                <wps:bodyPr rot="0" vert="horz" wrap="square" lIns="91440" tIns="45720" rIns="91440" bIns="45720" anchor="t" anchorCtr="0" upright="1">
                                  <a:noAutofit/>
                                </wps:bodyPr>
                              </wps:wsp>
                              <wps:wsp>
                                <wps:cNvPr id="1009398280"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A42384" w14:textId="77777777" w:rsidR="00D3713D" w:rsidRDefault="00D3713D" w:rsidP="00D3713D"/>
                                  </w:txbxContent>
                                </wps:txbx>
                                <wps:bodyPr rot="0" vert="horz" wrap="square" lIns="91440" tIns="45720" rIns="91440" bIns="45720" anchor="t" anchorCtr="0" upright="1">
                                  <a:noAutofit/>
                                </wps:bodyPr>
                              </wps:wsp>
                              <wps:wsp>
                                <wps:cNvPr id="920589490"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F371D2" w14:textId="77777777" w:rsidR="00D3713D" w:rsidRDefault="00D3713D" w:rsidP="00D3713D"/>
                                  </w:txbxContent>
                                </wps:txbx>
                                <wps:bodyPr rot="0" vert="horz" wrap="square" lIns="91440" tIns="45720" rIns="91440" bIns="45720" anchor="t" anchorCtr="0" upright="1">
                                  <a:noAutofit/>
                                </wps:bodyPr>
                              </wps:wsp>
                              <wps:wsp>
                                <wps:cNvPr id="633656309"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1624A3A" w14:textId="77777777" w:rsidR="00D3713D" w:rsidRDefault="00D3713D" w:rsidP="00D3713D"/>
                                  </w:txbxContent>
                                </wps:txbx>
                                <wps:bodyPr rot="0" vert="horz" wrap="square" lIns="91440" tIns="45720" rIns="91440" bIns="45720" anchor="t" anchorCtr="0" upright="1">
                                  <a:noAutofit/>
                                </wps:bodyPr>
                              </wps:wsp>
                              <wps:wsp>
                                <wps:cNvPr id="1074205554"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2C64ABE" w14:textId="77777777" w:rsidR="00D3713D" w:rsidRDefault="00D3713D" w:rsidP="00D3713D"/>
                                  </w:txbxContent>
                                </wps:txbx>
                                <wps:bodyPr rot="0" vert="horz" wrap="square" lIns="91440" tIns="45720" rIns="91440" bIns="45720" anchor="t" anchorCtr="0" upright="1">
                                  <a:noAutofit/>
                                </wps:bodyPr>
                              </wps:wsp>
                              <wps:wsp>
                                <wps:cNvPr id="629751431"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2E334B" w14:textId="77777777" w:rsidR="00D3713D" w:rsidRDefault="00D3713D" w:rsidP="00D3713D"/>
                                  </w:txbxContent>
                                </wps:txbx>
                                <wps:bodyPr rot="0" vert="horz" wrap="square" lIns="91440" tIns="45720" rIns="91440" bIns="45720" anchor="t" anchorCtr="0" upright="1">
                                  <a:noAutofit/>
                                </wps:bodyPr>
                              </wps:wsp>
                              <wps:wsp>
                                <wps:cNvPr id="262667161"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37276AD" w14:textId="77777777" w:rsidR="00D3713D" w:rsidRDefault="00D3713D" w:rsidP="00D3713D"/>
                                  </w:txbxContent>
                                </wps:txbx>
                                <wps:bodyPr rot="0" vert="horz" wrap="square" lIns="91440" tIns="45720" rIns="91440" bIns="45720" anchor="t" anchorCtr="0" upright="1">
                                  <a:noAutofit/>
                                </wps:bodyPr>
                              </wps:wsp>
                              <wps:wsp>
                                <wps:cNvPr id="262373348"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93F87B0" w14:textId="77777777" w:rsidR="00D3713D" w:rsidRDefault="00D3713D" w:rsidP="00D3713D"/>
                                  </w:txbxContent>
                                </wps:txbx>
                                <wps:bodyPr rot="0" vert="horz" wrap="square" lIns="91440" tIns="45720" rIns="91440" bIns="45720" anchor="t" anchorCtr="0" upright="1">
                                  <a:noAutofit/>
                                </wps:bodyPr>
                              </wps:wsp>
                              <wps:wsp>
                                <wps:cNvPr id="151271873"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4557A9" w14:textId="77777777" w:rsidR="00D3713D" w:rsidRDefault="00D3713D" w:rsidP="00D3713D"/>
                                  </w:txbxContent>
                                </wps:txbx>
                                <wps:bodyPr rot="0" vert="horz" wrap="square" lIns="91440" tIns="45720" rIns="91440" bIns="45720" anchor="t" anchorCtr="0" upright="1">
                                  <a:noAutofit/>
                                </wps:bodyPr>
                              </wps:wsp>
                              <wps:wsp>
                                <wps:cNvPr id="1516117189"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40B75F" w14:textId="77777777" w:rsidR="00D3713D" w:rsidRDefault="00D3713D" w:rsidP="00D3713D"/>
                                  </w:txbxContent>
                                </wps:txbx>
                                <wps:bodyPr rot="0" vert="horz" wrap="square" lIns="91440" tIns="45720" rIns="91440" bIns="45720" anchor="t" anchorCtr="0" upright="1">
                                  <a:noAutofit/>
                                </wps:bodyPr>
                              </wps:wsp>
                              <wps:wsp>
                                <wps:cNvPr id="118220371"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C7B490" w14:textId="77777777" w:rsidR="00D3713D" w:rsidRDefault="00D3713D" w:rsidP="00D3713D"/>
                                  </w:txbxContent>
                                </wps:txbx>
                                <wps:bodyPr rot="0" vert="horz" wrap="square" lIns="91440" tIns="45720" rIns="91440" bIns="45720" anchor="t" anchorCtr="0" upright="1">
                                  <a:noAutofit/>
                                </wps:bodyPr>
                              </wps:wsp>
                              <wps:wsp>
                                <wps:cNvPr id="1155328832"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66FEA8" w14:textId="77777777" w:rsidR="00D3713D" w:rsidRDefault="00D3713D" w:rsidP="00D3713D"/>
                                  </w:txbxContent>
                                </wps:txbx>
                                <wps:bodyPr rot="0" vert="horz" wrap="square" lIns="91440" tIns="45720" rIns="91440" bIns="45720" anchor="t" anchorCtr="0" upright="1">
                                  <a:noAutofit/>
                                </wps:bodyPr>
                              </wps:wsp>
                              <wps:wsp>
                                <wps:cNvPr id="81289728"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446719" w14:textId="77777777" w:rsidR="00D3713D" w:rsidRDefault="00D3713D" w:rsidP="00D3713D"/>
                                  </w:txbxContent>
                                </wps:txbx>
                                <wps:bodyPr rot="0" vert="horz" wrap="square" lIns="91440" tIns="45720" rIns="91440" bIns="45720" anchor="t" anchorCtr="0" upright="1">
                                  <a:noAutofit/>
                                </wps:bodyPr>
                              </wps:wsp>
                              <wps:wsp>
                                <wps:cNvPr id="186841257"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33EB7F" w14:textId="77777777" w:rsidR="00D3713D" w:rsidRDefault="00D3713D" w:rsidP="00D3713D"/>
                                  </w:txbxContent>
                                </wps:txbx>
                                <wps:bodyPr rot="0" vert="horz" wrap="square" lIns="91440" tIns="45720" rIns="91440" bIns="45720" anchor="t" anchorCtr="0" upright="1">
                                  <a:noAutofit/>
                                </wps:bodyPr>
                              </wps:wsp>
                              <wps:wsp>
                                <wps:cNvPr id="384394141"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0DE3092" w14:textId="77777777" w:rsidR="00D3713D" w:rsidRDefault="00D3713D" w:rsidP="00D3713D"/>
                                  </w:txbxContent>
                                </wps:txbx>
                                <wps:bodyPr rot="0" vert="horz" wrap="square" lIns="91440" tIns="45720" rIns="91440" bIns="45720" anchor="t" anchorCtr="0" upright="1">
                                  <a:noAutofit/>
                                </wps:bodyPr>
                              </wps:wsp>
                              <wps:wsp>
                                <wps:cNvPr id="285676801"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6FA04D0" w14:textId="77777777" w:rsidR="00D3713D" w:rsidRDefault="00D3713D" w:rsidP="00D3713D"/>
                                  </w:txbxContent>
                                </wps:txbx>
                                <wps:bodyPr rot="0" vert="horz" wrap="square" lIns="91440" tIns="45720" rIns="91440" bIns="45720" anchor="t" anchorCtr="0" upright="1">
                                  <a:noAutofit/>
                                </wps:bodyPr>
                              </wps:wsp>
                              <wps:wsp>
                                <wps:cNvPr id="35758801"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978D1C" w14:textId="77777777" w:rsidR="00D3713D" w:rsidRDefault="00D3713D" w:rsidP="00D3713D"/>
                                  </w:txbxContent>
                                </wps:txbx>
                                <wps:bodyPr rot="0" vert="horz" wrap="square" lIns="91440" tIns="45720" rIns="91440" bIns="45720" anchor="t" anchorCtr="0" upright="1">
                                  <a:noAutofit/>
                                </wps:bodyPr>
                              </wps:wsp>
                              <wps:wsp>
                                <wps:cNvPr id="852169328"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10D3F8A" w14:textId="77777777" w:rsidR="00D3713D" w:rsidRDefault="00D3713D" w:rsidP="00D3713D"/>
                                  </w:txbxContent>
                                </wps:txbx>
                                <wps:bodyPr rot="0" vert="horz" wrap="square" lIns="91440" tIns="45720" rIns="91440" bIns="45720" anchor="t" anchorCtr="0" upright="1">
                                  <a:noAutofit/>
                                </wps:bodyPr>
                              </wps:wsp>
                              <wps:wsp>
                                <wps:cNvPr id="1606089626"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4B7F34" w14:textId="77777777" w:rsidR="00D3713D" w:rsidRDefault="00D3713D" w:rsidP="00D3713D"/>
                                  </w:txbxContent>
                                </wps:txbx>
                                <wps:bodyPr rot="0" vert="horz" wrap="square" lIns="91440" tIns="45720" rIns="91440" bIns="45720" anchor="t" anchorCtr="0" upright="1">
                                  <a:noAutofit/>
                                </wps:bodyPr>
                              </wps:wsp>
                              <wps:wsp>
                                <wps:cNvPr id="584214069"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F5BC148" w14:textId="77777777" w:rsidR="00D3713D" w:rsidRDefault="00D3713D" w:rsidP="00D3713D"/>
                                  </w:txbxContent>
                                </wps:txbx>
                                <wps:bodyPr rot="0" vert="horz" wrap="square" lIns="91440" tIns="45720" rIns="91440" bIns="45720" anchor="t" anchorCtr="0" upright="1">
                                  <a:noAutofit/>
                                </wps:bodyPr>
                              </wps:wsp>
                              <wps:wsp>
                                <wps:cNvPr id="1823618431"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12EDB9" w14:textId="77777777" w:rsidR="00D3713D" w:rsidRDefault="00D3713D" w:rsidP="00D3713D"/>
                                  </w:txbxContent>
                                </wps:txbx>
                                <wps:bodyPr rot="0" vert="horz" wrap="square" lIns="91440" tIns="45720" rIns="91440" bIns="45720" anchor="t" anchorCtr="0" upright="1">
                                  <a:noAutofit/>
                                </wps:bodyPr>
                              </wps:wsp>
                              <wps:wsp>
                                <wps:cNvPr id="807336378"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36DB1A" w14:textId="77777777" w:rsidR="00D3713D" w:rsidRDefault="00D3713D" w:rsidP="00D3713D"/>
                                  </w:txbxContent>
                                </wps:txbx>
                                <wps:bodyPr rot="0" vert="horz" wrap="square" lIns="91440" tIns="45720" rIns="91440" bIns="45720" anchor="t" anchorCtr="0" upright="1">
                                  <a:noAutofit/>
                                </wps:bodyPr>
                              </wps:wsp>
                              <wps:wsp>
                                <wps:cNvPr id="1379988950"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8048E4" w14:textId="77777777" w:rsidR="00D3713D" w:rsidRDefault="00D3713D" w:rsidP="00D3713D"/>
                                  </w:txbxContent>
                                </wps:txbx>
                                <wps:bodyPr rot="0" vert="horz" wrap="square" lIns="91440" tIns="45720" rIns="91440" bIns="45720" anchor="t" anchorCtr="0" upright="1">
                                  <a:noAutofit/>
                                </wps:bodyPr>
                              </wps:wsp>
                              <wps:wsp>
                                <wps:cNvPr id="1157205934"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A792181" w14:textId="77777777" w:rsidR="00D3713D" w:rsidRDefault="00D3713D" w:rsidP="00D3713D"/>
                                  </w:txbxContent>
                                </wps:txbx>
                                <wps:bodyPr rot="0" vert="horz" wrap="square" lIns="91440" tIns="45720" rIns="91440" bIns="45720" anchor="t" anchorCtr="0" upright="1">
                                  <a:noAutofit/>
                                </wps:bodyPr>
                              </wps:wsp>
                              <wps:wsp>
                                <wps:cNvPr id="227298287"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4072111" w14:textId="77777777" w:rsidR="00D3713D" w:rsidRDefault="00D3713D" w:rsidP="00D3713D"/>
                                  </w:txbxContent>
                                </wps:txbx>
                                <wps:bodyPr rot="0" vert="horz" wrap="square" lIns="91440" tIns="45720" rIns="91440" bIns="45720" anchor="t" anchorCtr="0" upright="1">
                                  <a:noAutofit/>
                                </wps:bodyPr>
                              </wps:wsp>
                              <wps:wsp>
                                <wps:cNvPr id="1450009841"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8C3C6E" w14:textId="77777777" w:rsidR="00D3713D" w:rsidRDefault="00D3713D" w:rsidP="00D3713D"/>
                                  </w:txbxContent>
                                </wps:txbx>
                                <wps:bodyPr rot="0" vert="horz" wrap="square" lIns="91440" tIns="45720" rIns="91440" bIns="45720" anchor="t" anchorCtr="0" upright="1">
                                  <a:noAutofit/>
                                </wps:bodyPr>
                              </wps:wsp>
                              <wps:wsp>
                                <wps:cNvPr id="1404094525"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F704BA" w14:textId="77777777" w:rsidR="00D3713D" w:rsidRDefault="00D3713D" w:rsidP="00D3713D"/>
                                  </w:txbxContent>
                                </wps:txbx>
                                <wps:bodyPr rot="0" vert="horz" wrap="square" lIns="91440" tIns="45720" rIns="91440" bIns="45720" anchor="t" anchorCtr="0" upright="1">
                                  <a:noAutofit/>
                                </wps:bodyPr>
                              </wps:wsp>
                              <wps:wsp>
                                <wps:cNvPr id="37876803"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57D3953" w14:textId="77777777" w:rsidR="00D3713D" w:rsidRDefault="00D3713D" w:rsidP="00D3713D"/>
                                  </w:txbxContent>
                                </wps:txbx>
                                <wps:bodyPr rot="0" vert="horz" wrap="square" lIns="91440" tIns="45720" rIns="91440" bIns="45720" anchor="t" anchorCtr="0" upright="1">
                                  <a:noAutofit/>
                                </wps:bodyPr>
                              </wps:wsp>
                              <wps:wsp>
                                <wps:cNvPr id="715644972"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00CF241" w14:textId="77777777" w:rsidR="00D3713D" w:rsidRDefault="00D3713D" w:rsidP="00D3713D"/>
                                  </w:txbxContent>
                                </wps:txbx>
                                <wps:bodyPr rot="0" vert="horz" wrap="square" lIns="91440" tIns="45720" rIns="91440" bIns="45720" anchor="t" anchorCtr="0" upright="1">
                                  <a:noAutofit/>
                                </wps:bodyPr>
                              </wps:wsp>
                              <wps:wsp>
                                <wps:cNvPr id="366979340"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BB67DEF" w14:textId="77777777" w:rsidR="00D3713D" w:rsidRDefault="00D3713D" w:rsidP="00D3713D"/>
                                  </w:txbxContent>
                                </wps:txbx>
                                <wps:bodyPr rot="0" vert="horz" wrap="square" lIns="91440" tIns="45720" rIns="91440" bIns="45720" anchor="t" anchorCtr="0" upright="1">
                                  <a:noAutofit/>
                                </wps:bodyPr>
                              </wps:wsp>
                              <wps:wsp>
                                <wps:cNvPr id="1968558457"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309F6E4" w14:textId="77777777" w:rsidR="00D3713D" w:rsidRDefault="00D3713D" w:rsidP="00D3713D"/>
                                  </w:txbxContent>
                                </wps:txbx>
                                <wps:bodyPr rot="0" vert="horz" wrap="square" lIns="91440" tIns="45720" rIns="91440" bIns="45720" anchor="t" anchorCtr="0" upright="1">
                                  <a:noAutofit/>
                                </wps:bodyPr>
                              </wps:wsp>
                              <wps:wsp>
                                <wps:cNvPr id="1297739390"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516417" w14:textId="77777777" w:rsidR="00D3713D" w:rsidRDefault="00D3713D" w:rsidP="00D3713D"/>
                                  </w:txbxContent>
                                </wps:txbx>
                                <wps:bodyPr rot="0" vert="horz" wrap="square" lIns="91440" tIns="45720" rIns="91440" bIns="45720" anchor="t" anchorCtr="0" upright="1">
                                  <a:noAutofit/>
                                </wps:bodyPr>
                              </wps:wsp>
                              <wps:wsp>
                                <wps:cNvPr id="1885484010"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79A955" w14:textId="77777777" w:rsidR="00D3713D" w:rsidRDefault="00D3713D" w:rsidP="00D3713D"/>
                                  </w:txbxContent>
                                </wps:txbx>
                                <wps:bodyPr rot="0" vert="horz" wrap="square" lIns="91440" tIns="45720" rIns="91440" bIns="45720" anchor="t" anchorCtr="0" upright="1">
                                  <a:noAutofit/>
                                </wps:bodyPr>
                              </wps:wsp>
                              <wps:wsp>
                                <wps:cNvPr id="1429411098"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622022" w14:textId="77777777" w:rsidR="00D3713D" w:rsidRDefault="00D3713D" w:rsidP="00D3713D"/>
                                  </w:txbxContent>
                                </wps:txbx>
                                <wps:bodyPr rot="0" vert="horz" wrap="square" lIns="91440" tIns="45720" rIns="91440" bIns="45720" anchor="t" anchorCtr="0" upright="1">
                                  <a:noAutofit/>
                                </wps:bodyPr>
                              </wps:wsp>
                              <wps:wsp>
                                <wps:cNvPr id="1901374894"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7794BD" w14:textId="77777777" w:rsidR="00D3713D" w:rsidRDefault="00D3713D" w:rsidP="00D3713D"/>
                                  </w:txbxContent>
                                </wps:txbx>
                                <wps:bodyPr rot="0" vert="horz" wrap="square" lIns="91440" tIns="45720" rIns="91440" bIns="45720" anchor="t" anchorCtr="0" upright="1">
                                  <a:noAutofit/>
                                </wps:bodyPr>
                              </wps:wsp>
                              <wps:wsp>
                                <wps:cNvPr id="1602726251"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91EF14" w14:textId="77777777" w:rsidR="00D3713D" w:rsidRDefault="00D3713D" w:rsidP="00D3713D"/>
                                  </w:txbxContent>
                                </wps:txbx>
                                <wps:bodyPr rot="0" vert="horz" wrap="square" lIns="91440" tIns="45720" rIns="91440" bIns="45720" anchor="t" anchorCtr="0" upright="1">
                                  <a:noAutofit/>
                                </wps:bodyPr>
                              </wps:wsp>
                              <wps:wsp>
                                <wps:cNvPr id="808657737"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8D92A0" w14:textId="77777777" w:rsidR="00D3713D" w:rsidRDefault="00D3713D" w:rsidP="00D3713D"/>
                                  </w:txbxContent>
                                </wps:txbx>
                                <wps:bodyPr rot="0" vert="horz" wrap="square" lIns="91440" tIns="45720" rIns="91440" bIns="45720" anchor="t" anchorCtr="0" upright="1">
                                  <a:noAutofit/>
                                </wps:bodyPr>
                              </wps:wsp>
                              <wps:wsp>
                                <wps:cNvPr id="825425602"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3F0573" w14:textId="77777777" w:rsidR="00D3713D" w:rsidRDefault="00D3713D" w:rsidP="00D3713D"/>
                                  </w:txbxContent>
                                </wps:txbx>
                                <wps:bodyPr rot="0" vert="horz" wrap="square" lIns="91440" tIns="45720" rIns="91440" bIns="45720" anchor="t" anchorCtr="0" upright="1">
                                  <a:noAutofit/>
                                </wps:bodyPr>
                              </wps:wsp>
                              <wps:wsp>
                                <wps:cNvPr id="925034924"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7C0FA3F" w14:textId="77777777" w:rsidR="00D3713D" w:rsidRDefault="00D3713D" w:rsidP="00D3713D"/>
                                  </w:txbxContent>
                                </wps:txbx>
                                <wps:bodyPr rot="0" vert="horz" wrap="square" lIns="91440" tIns="45720" rIns="91440" bIns="45720" anchor="t" anchorCtr="0" upright="1">
                                  <a:noAutofit/>
                                </wps:bodyPr>
                              </wps:wsp>
                              <wps:wsp>
                                <wps:cNvPr id="1661028429"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14D2B43" w14:textId="77777777" w:rsidR="00D3713D" w:rsidRDefault="00D3713D" w:rsidP="00D3713D"/>
                                  </w:txbxContent>
                                </wps:txbx>
                                <wps:bodyPr rot="0" vert="horz" wrap="square" lIns="91440" tIns="45720" rIns="91440" bIns="45720" anchor="t" anchorCtr="0" upright="1">
                                  <a:noAutofit/>
                                </wps:bodyPr>
                              </wps:wsp>
                              <wps:wsp>
                                <wps:cNvPr id="1274054946"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818428" w14:textId="77777777" w:rsidR="00D3713D" w:rsidRDefault="00D3713D" w:rsidP="00D3713D"/>
                                  </w:txbxContent>
                                </wps:txbx>
                                <wps:bodyPr rot="0" vert="horz" wrap="square" lIns="91440" tIns="45720" rIns="91440" bIns="45720" anchor="t" anchorCtr="0" upright="1">
                                  <a:noAutofit/>
                                </wps:bodyPr>
                              </wps:wsp>
                              <wps:wsp>
                                <wps:cNvPr id="288866265"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B7ABB4" w14:textId="77777777" w:rsidR="00D3713D" w:rsidRDefault="00D3713D" w:rsidP="00D3713D"/>
                                  </w:txbxContent>
                                </wps:txbx>
                                <wps:bodyPr rot="0" vert="horz" wrap="square" lIns="91440" tIns="45720" rIns="91440" bIns="45720" anchor="t" anchorCtr="0" upright="1">
                                  <a:noAutofit/>
                                </wps:bodyPr>
                              </wps:wsp>
                              <wps:wsp>
                                <wps:cNvPr id="352353624"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42E293" w14:textId="77777777" w:rsidR="00D3713D" w:rsidRDefault="00D3713D" w:rsidP="00D3713D"/>
                                  </w:txbxContent>
                                </wps:txbx>
                                <wps:bodyPr rot="0" vert="horz" wrap="square" lIns="91440" tIns="45720" rIns="91440" bIns="45720" anchor="t" anchorCtr="0" upright="1">
                                  <a:noAutofit/>
                                </wps:bodyPr>
                              </wps:wsp>
                              <wps:wsp>
                                <wps:cNvPr id="1108175683"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FACE22" w14:textId="77777777" w:rsidR="00D3713D" w:rsidRDefault="00D3713D" w:rsidP="00D3713D"/>
                                  </w:txbxContent>
                                </wps:txbx>
                                <wps:bodyPr rot="0" vert="horz" wrap="square" lIns="91440" tIns="45720" rIns="91440" bIns="45720" anchor="t" anchorCtr="0" upright="1">
                                  <a:noAutofit/>
                                </wps:bodyPr>
                              </wps:wsp>
                              <wps:wsp>
                                <wps:cNvPr id="1644195796"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C2D90C" w14:textId="77777777" w:rsidR="00D3713D" w:rsidRDefault="00D3713D" w:rsidP="00D3713D"/>
                                  </w:txbxContent>
                                </wps:txbx>
                                <wps:bodyPr rot="0" vert="horz" wrap="square" lIns="91440" tIns="45720" rIns="91440" bIns="45720" anchor="t" anchorCtr="0" upright="1">
                                  <a:noAutofit/>
                                </wps:bodyPr>
                              </wps:wsp>
                              <wps:wsp>
                                <wps:cNvPr id="910570918"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0D9460" w14:textId="77777777" w:rsidR="00D3713D" w:rsidRDefault="00D3713D" w:rsidP="00D3713D"/>
                                  </w:txbxContent>
                                </wps:txbx>
                                <wps:bodyPr rot="0" vert="horz" wrap="square" lIns="91440" tIns="45720" rIns="91440" bIns="45720" anchor="t" anchorCtr="0" upright="1">
                                  <a:noAutofit/>
                                </wps:bodyPr>
                              </wps:wsp>
                              <wps:wsp>
                                <wps:cNvPr id="142819417"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A01F9BF" w14:textId="77777777" w:rsidR="00D3713D" w:rsidRDefault="00D3713D" w:rsidP="00D3713D"/>
                                  </w:txbxContent>
                                </wps:txbx>
                                <wps:bodyPr rot="0" vert="horz" wrap="square" lIns="91440" tIns="45720" rIns="91440" bIns="45720" anchor="t" anchorCtr="0" upright="1">
                                  <a:noAutofit/>
                                </wps:bodyPr>
                              </wps:wsp>
                              <wps:wsp>
                                <wps:cNvPr id="511906211"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D6EA2F" w14:textId="77777777" w:rsidR="00D3713D" w:rsidRDefault="00D3713D" w:rsidP="00D3713D"/>
                                  </w:txbxContent>
                                </wps:txbx>
                                <wps:bodyPr rot="0" vert="horz" wrap="square" lIns="91440" tIns="45720" rIns="91440" bIns="45720" anchor="t" anchorCtr="0" upright="1">
                                  <a:noAutofit/>
                                </wps:bodyPr>
                              </wps:wsp>
                              <wps:wsp>
                                <wps:cNvPr id="1824958546"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E2BFBB" w14:textId="77777777" w:rsidR="00D3713D" w:rsidRDefault="00D3713D" w:rsidP="00D3713D"/>
                                  </w:txbxContent>
                                </wps:txbx>
                                <wps:bodyPr rot="0" vert="horz" wrap="square" lIns="91440" tIns="45720" rIns="91440" bIns="45720" anchor="t" anchorCtr="0" upright="1">
                                  <a:noAutofit/>
                                </wps:bodyPr>
                              </wps:wsp>
                              <wps:wsp>
                                <wps:cNvPr id="1806642787"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E21452" w14:textId="77777777" w:rsidR="00D3713D" w:rsidRDefault="00D3713D" w:rsidP="00D3713D"/>
                                  </w:txbxContent>
                                </wps:txbx>
                                <wps:bodyPr rot="0" vert="horz" wrap="square" lIns="91440" tIns="45720" rIns="91440" bIns="45720" anchor="t" anchorCtr="0" upright="1">
                                  <a:noAutofit/>
                                </wps:bodyPr>
                              </wps:wsp>
                              <wps:wsp>
                                <wps:cNvPr id="882095095"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3247C9" w14:textId="77777777" w:rsidR="00D3713D" w:rsidRDefault="00D3713D" w:rsidP="00D3713D"/>
                                  </w:txbxContent>
                                </wps:txbx>
                                <wps:bodyPr rot="0" vert="horz" wrap="square" lIns="91440" tIns="45720" rIns="91440" bIns="45720" anchor="t" anchorCtr="0" upright="1">
                                  <a:noAutofit/>
                                </wps:bodyPr>
                              </wps:wsp>
                              <wps:wsp>
                                <wps:cNvPr id="1141883897"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FF8B41F" w14:textId="77777777" w:rsidR="00D3713D" w:rsidRDefault="00D3713D" w:rsidP="00D3713D"/>
                                  </w:txbxContent>
                                </wps:txbx>
                                <wps:bodyPr rot="0" vert="horz" wrap="square" lIns="91440" tIns="45720" rIns="91440" bIns="45720" anchor="t" anchorCtr="0" upright="1">
                                  <a:noAutofit/>
                                </wps:bodyPr>
                              </wps:wsp>
                              <wps:wsp>
                                <wps:cNvPr id="18085872"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22FBC1" w14:textId="77777777" w:rsidR="00D3713D" w:rsidRDefault="00D3713D" w:rsidP="00D3713D"/>
                                  </w:txbxContent>
                                </wps:txbx>
                                <wps:bodyPr rot="0" vert="horz" wrap="square" lIns="91440" tIns="45720" rIns="91440" bIns="45720" anchor="t" anchorCtr="0" upright="1">
                                  <a:noAutofit/>
                                </wps:bodyPr>
                              </wps:wsp>
                              <wps:wsp>
                                <wps:cNvPr id="816792911"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020E392" w14:textId="77777777" w:rsidR="00D3713D" w:rsidRDefault="00D3713D" w:rsidP="00D3713D"/>
                                  </w:txbxContent>
                                </wps:txbx>
                                <wps:bodyPr rot="0" vert="horz" wrap="square" lIns="91440" tIns="45720" rIns="91440" bIns="45720" anchor="t" anchorCtr="0" upright="1">
                                  <a:noAutofit/>
                                </wps:bodyPr>
                              </wps:wsp>
                              <wps:wsp>
                                <wps:cNvPr id="1256467167"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8C72451" w14:textId="77777777" w:rsidR="00D3713D" w:rsidRDefault="00D3713D" w:rsidP="00D3713D"/>
                                  </w:txbxContent>
                                </wps:txbx>
                                <wps:bodyPr rot="0" vert="horz" wrap="square" lIns="91440" tIns="45720" rIns="91440" bIns="45720" anchor="t" anchorCtr="0" upright="1">
                                  <a:noAutofit/>
                                </wps:bodyPr>
                              </wps:wsp>
                              <wps:wsp>
                                <wps:cNvPr id="2046979778"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C90DD2" w14:textId="77777777" w:rsidR="00D3713D" w:rsidRDefault="00D3713D" w:rsidP="00D3713D"/>
                                  </w:txbxContent>
                                </wps:txbx>
                                <wps:bodyPr rot="0" vert="horz" wrap="square" lIns="91440" tIns="45720" rIns="91440" bIns="45720" anchor="t" anchorCtr="0" upright="1">
                                  <a:noAutofit/>
                                </wps:bodyPr>
                              </wps:wsp>
                              <wps:wsp>
                                <wps:cNvPr id="1949734560"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E23F553" w14:textId="77777777" w:rsidR="00D3713D" w:rsidRDefault="00D3713D" w:rsidP="00D3713D"/>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A831EF" id="_x0000_s1128" style="position:absolute;left:0;text-align:left;margin-left:176.8pt;margin-top:13.5pt;width:130.5pt;height:122.25pt;z-index:251663360"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">
                      <v:shape id="Picture 105" o:spid="_x0000_s1129"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">
                        <v:imagedata r:id="rId10" o:title="logo"/>
                      </v:shape>
                      <v:group id="Group 106" o:spid="_x0000_s1130"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">
                        <v:shape id="Freeform 107" o:spid="_x0000_s1131"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6C78980D" w14:textId="77777777" w:rsidR="00D3713D" w:rsidRDefault="00D3713D" w:rsidP="00D3713D"/>
                            </w:txbxContent>
                          </v:textbox>
                        </v:shape>
                        <v:shape id="Freeform 108" o:spid="_x0000_s1132"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696E16D8" w14:textId="77777777" w:rsidR="00D3713D" w:rsidRDefault="00D3713D" w:rsidP="00D3713D"/>
                            </w:txbxContent>
                          </v:textbox>
                        </v:shape>
                        <v:shape id="Freeform 109" o:spid="_x0000_s11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3F6F3A81" w14:textId="77777777" w:rsidR="00D3713D" w:rsidRDefault="00D3713D" w:rsidP="00D3713D"/>
                            </w:txbxContent>
                          </v:textbox>
                        </v:shape>
                        <v:shape id="Freeform 110" o:spid="_x0000_s1134"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29243F21" w14:textId="77777777" w:rsidR="00D3713D" w:rsidRDefault="00D3713D" w:rsidP="00D3713D"/>
                            </w:txbxContent>
                          </v:textbox>
                        </v:shape>
                        <v:shape id="Freeform 111" o:spid="_x0000_s1135"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6E96ADC7" w14:textId="77777777" w:rsidR="00D3713D" w:rsidRDefault="00D3713D" w:rsidP="00D3713D"/>
                            </w:txbxContent>
                          </v:textbox>
                        </v:shape>
                        <v:shape id="Freeform 112" o:spid="_x0000_s1136"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25958E80" w14:textId="77777777" w:rsidR="00D3713D" w:rsidRDefault="00D3713D" w:rsidP="00D3713D"/>
                            </w:txbxContent>
                          </v:textbox>
                        </v:shape>
                        <v:shape id="Freeform 113" o:spid="_x0000_s11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75888ADB" w14:textId="77777777" w:rsidR="00D3713D" w:rsidRDefault="00D3713D" w:rsidP="00D3713D"/>
                            </w:txbxContent>
                          </v:textbox>
                        </v:shape>
                        <v:shape id="Freeform 114" o:spid="_x0000_s1138"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1243E2E8" w14:textId="77777777" w:rsidR="00D3713D" w:rsidRDefault="00D3713D" w:rsidP="00D3713D"/>
                            </w:txbxContent>
                          </v:textbox>
                        </v:shape>
                        <v:shape id="Freeform 115" o:spid="_x0000_s1139"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51648EC2" w14:textId="77777777" w:rsidR="00D3713D" w:rsidRDefault="00D3713D" w:rsidP="00D3713D"/>
                            </w:txbxContent>
                          </v:textbox>
                        </v:shape>
                        <v:shape id="Freeform 116" o:spid="_x0000_s1140"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" adj="-11796480,,5400" path="m146,r5,18l,18,,5,146,xe" fillcolor="#1f1a17" stroked="f">
                          <v:stroke joinstyle="round"/>
                          <v:formulas/>
                          <v:path arrowok="t" o:connecttype="custom" o:connectlocs="146,0;151,18;0,18;0,5;146,0;146,0" o:connectangles="0,0,0,0,0,0" textboxrect="0,0,151,18"/>
                          <v:textbox>
                            <w:txbxContent>
                              <w:p w14:paraId="19C59653" w14:textId="77777777" w:rsidR="00D3713D" w:rsidRDefault="00D3713D" w:rsidP="00D3713D"/>
                            </w:txbxContent>
                          </v:textbox>
                        </v:shape>
                        <v:shape id="Freeform 117" o:spid="_x0000_s1141"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" adj="-11796480,,5400" path="m72,r5,17l5,22,,4,72,xe" fillcolor="#1f1a17" stroked="f">
                          <v:stroke joinstyle="round"/>
                          <v:formulas/>
                          <v:path arrowok="t" o:connecttype="custom" o:connectlocs="72,0;77,17;5,22;0,4;72,0;72,0" o:connectangles="0,0,0,0,0,0" textboxrect="0,0,77,22"/>
                          <v:textbox>
                            <w:txbxContent>
                              <w:p w14:paraId="4C24AC91" w14:textId="77777777" w:rsidR="00D3713D" w:rsidRDefault="00D3713D" w:rsidP="00D3713D"/>
                            </w:txbxContent>
                          </v:textbox>
                        </v:shape>
                        <v:shape id="Freeform 118" o:spid="_x0000_s1142"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" adj="-11796480,,5400" path="m78,r,18l5,26,,9,78,xe" fillcolor="#1f1a17" stroked="f">
                          <v:stroke joinstyle="round"/>
                          <v:formulas/>
                          <v:path arrowok="t" o:connecttype="custom" o:connectlocs="78,0;78,18;5,26;0,9;78,0;78,0" o:connectangles="0,0,0,0,0,0" textboxrect="0,0,78,26"/>
                          <v:textbox>
                            <w:txbxContent>
                              <w:p w14:paraId="35FD1C48" w14:textId="77777777" w:rsidR="00D3713D" w:rsidRDefault="00D3713D" w:rsidP="00D3713D"/>
                            </w:txbxContent>
                          </v:textbox>
                        </v:shape>
                        <v:shape id="Freeform 119" o:spid="_x0000_s1143"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" adj="-11796480,,5400" path="m73,r4,18l5,27,,9,73,xe" fillcolor="#1f1a17" stroked="f">
                          <v:stroke joinstyle="round"/>
                          <v:formulas/>
                          <v:path arrowok="t" o:connecttype="custom" o:connectlocs="73,0;77,18;5,27;0,9;73,0;73,0" o:connectangles="0,0,0,0,0,0" textboxrect="0,0,77,27"/>
                          <v:textbox>
                            <w:txbxContent>
                              <w:p w14:paraId="4A32B552" w14:textId="77777777" w:rsidR="00D3713D" w:rsidRDefault="00D3713D" w:rsidP="00D3713D"/>
                            </w:txbxContent>
                          </v:textbox>
                        </v:shape>
                        <v:shape id="Freeform 120" o:spid="_x0000_s1144"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" adj="-11796480,,5400" path="m72,r5,18l4,31,,13,72,xe" fillcolor="#1f1a17" stroked="f">
                          <v:stroke joinstyle="round"/>
                          <v:formulas/>
                          <v:path arrowok="t" o:connecttype="custom" o:connectlocs="72,0;77,18;4,31;0,13;72,0;72,0" o:connectangles="0,0,0,0,0,0" textboxrect="0,0,77,31"/>
                          <v:textbox>
                            <w:txbxContent>
                              <w:p w14:paraId="1662E95A" w14:textId="77777777" w:rsidR="00D3713D" w:rsidRDefault="00D3713D" w:rsidP="00D3713D"/>
                            </w:txbxContent>
                          </v:textbox>
                        </v:shape>
                        <v:shape id="Freeform 121" o:spid="_x0000_s1145"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" adj="-11796480,,5400" path="m102,r5,14l5,36,,18,102,xe" fillcolor="#1f1a17" stroked="f">
                          <v:stroke joinstyle="round"/>
                          <v:formulas/>
                          <v:path arrowok="t" o:connecttype="custom" o:connectlocs="102,0;107,14;5,36;0,18;102,0;102,0" o:connectangles="0,0,0,0,0,0" textboxrect="0,0,107,36"/>
                          <v:textbox>
                            <w:txbxContent>
                              <w:p w14:paraId="6B9EDE03" w14:textId="77777777" w:rsidR="00D3713D" w:rsidRDefault="00D3713D" w:rsidP="00D3713D"/>
                            </w:txbxContent>
                          </v:textbox>
                        </v:shape>
                        <v:shape id="Freeform 122" o:spid="_x0000_s1146"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" adj="-11796480,,5400" path="m97,r5,17l5,40,,26,97,xe" fillcolor="#1f1a17" stroked="f">
                          <v:stroke joinstyle="round"/>
                          <v:formulas/>
                          <v:path arrowok="t" o:connecttype="custom" o:connectlocs="97,0;102,17;5,40;0,26;97,0;97,0" o:connectangles="0,0,0,0,0,0" textboxrect="0,0,102,40"/>
                          <v:textbox>
                            <w:txbxContent>
                              <w:p w14:paraId="48B7FB65" w14:textId="77777777" w:rsidR="00D3713D" w:rsidRDefault="00D3713D" w:rsidP="00D3713D"/>
                            </w:txbxContent>
                          </v:textbox>
                        </v:shape>
                        <v:shape id="Freeform 123" o:spid="_x0000_s1147"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" adj="-11796480,,5400" path="m97,r5,18l5,44,,27,97,xe" fillcolor="#1f1a17" stroked="f">
                          <v:stroke joinstyle="round"/>
                          <v:formulas/>
                          <v:path arrowok="t" o:connecttype="custom" o:connectlocs="97,0;102,18;5,44;0,27;97,0;97,0" o:connectangles="0,0,0,0,0,0" textboxrect="0,0,102,44"/>
                          <v:textbox>
                            <w:txbxContent>
                              <w:p w14:paraId="55343785" w14:textId="77777777" w:rsidR="00D3713D" w:rsidRDefault="00D3713D" w:rsidP="00D3713D"/>
                            </w:txbxContent>
                          </v:textbox>
                        </v:shape>
                        <v:shape id="Freeform 124" o:spid="_x0000_s1148"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" adj="-11796480,,5400" path="m97,r4,17l9,48,,30,97,xe" fillcolor="#1f1a17" stroked="f">
                          <v:stroke joinstyle="round"/>
                          <v:formulas/>
                          <v:path arrowok="t" o:connecttype="custom" o:connectlocs="97,0;101,17;9,48;0,30;97,0;97,0" o:connectangles="0,0,0,0,0,0" textboxrect="0,0,101,48"/>
                          <v:textbox>
                            <w:txbxContent>
                              <w:p w14:paraId="4F42BD63" w14:textId="77777777" w:rsidR="00D3713D" w:rsidRDefault="00D3713D" w:rsidP="00D3713D"/>
                            </w:txbxContent>
                          </v:textbox>
                        </v:shape>
                        <v:shape id="Freeform 125" o:spid="_x0000_s1149"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" adj="-11796480,,5400" path="m34,r9,14l9,31,,14,34,xe" fillcolor="#1f1a17" stroked="f">
                          <v:stroke joinstyle="round"/>
                          <v:formulas/>
                          <v:path arrowok="t" o:connecttype="custom" o:connectlocs="34,0;43,14;9,31;0,14;34,0;34,0" o:connectangles="0,0,0,0,0,0" textboxrect="0,0,43,31"/>
                          <v:textbox>
                            <w:txbxContent>
                              <w:p w14:paraId="4E685129" w14:textId="77777777" w:rsidR="00D3713D" w:rsidRDefault="00D3713D" w:rsidP="00D3713D"/>
                            </w:txbxContent>
                          </v:textbox>
                        </v:shape>
                        <v:shape id="Freeform 126" o:spid="_x0000_s1150"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" adj="-11796480,,5400" path="m33,l48,17,9,31,,17,38,,33,xe" fillcolor="#1f1a17" stroked="f">
                          <v:stroke joinstyle="round"/>
                          <v:formulas/>
                          <v:path arrowok="t" o:connecttype="custom" o:connectlocs="33,0;48,17;9,31;0,17;38,0;33,0" o:connectangles="0,0,0,0,0,0" textboxrect="0,0,48,31"/>
                          <v:textbox>
                            <w:txbxContent>
                              <w:p w14:paraId="12FE75B4" w14:textId="77777777" w:rsidR="00D3713D" w:rsidRDefault="00D3713D" w:rsidP="00D3713D"/>
                            </w:txbxContent>
                          </v:textbox>
                        </v:shape>
                        <v:shape id="Freeform 127" o:spid="_x0000_s1151"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" adj="-11796480,,5400" path="m34,l49,13,15,31,,18,34,xe" fillcolor="#1f1a17" stroked="f">
                          <v:stroke joinstyle="round"/>
                          <v:formulas/>
                          <v:path arrowok="t" o:connecttype="custom" o:connectlocs="34,0;49,13;15,31;0,18;34,0;34,0" o:connectangles="0,0,0,0,0,0" textboxrect="0,0,49,31"/>
                          <v:textbox>
                            <w:txbxContent>
                              <w:p w14:paraId="46F62BC5" w14:textId="77777777" w:rsidR="00D3713D" w:rsidRDefault="00D3713D" w:rsidP="00D3713D"/>
                            </w:txbxContent>
                          </v:textbox>
                        </v:shape>
                        <v:shape id="Freeform 128" o:spid="_x0000_s1152"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" adj="-11796480,,5400" path="m25,4r19,9l15,39,,26,25,r,4xe" fillcolor="#1f1a17" stroked="f">
                          <v:stroke joinstyle="round"/>
                          <v:formulas/>
                          <v:path arrowok="t" o:connecttype="custom" o:connectlocs="25,4;44,13;15,39;0,26;25,0;25,4" o:connectangles="0,0,0,0,0,0" textboxrect="0,0,44,39"/>
                          <v:textbox>
                            <w:txbxContent>
                              <w:p w14:paraId="6CF9F2F0" w14:textId="77777777" w:rsidR="00D3713D" w:rsidRDefault="00D3713D" w:rsidP="00D3713D"/>
                            </w:txbxContent>
                          </v:textbox>
                        </v:shape>
                        <v:shape id="Freeform 129" o:spid="_x0000_s1153"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" adj="-11796480,,5400" path="m4,l24,,19,22,,17,4,xe" fillcolor="#1f1a17" stroked="f">
                          <v:stroke joinstyle="round"/>
                          <v:formulas/>
                          <v:path arrowok="t" o:connecttype="custom" o:connectlocs="4,0;24,0;19,22;0,17;4,0;4,0" o:connectangles="0,0,0,0,0,0" textboxrect="0,0,24,22"/>
                          <v:textbox>
                            <w:txbxContent>
                              <w:p w14:paraId="4BE9E13D" w14:textId="77777777" w:rsidR="00D3713D" w:rsidRDefault="00D3713D" w:rsidP="00D3713D"/>
                            </w:txbxContent>
                          </v:textbox>
                        </v:shape>
                        <v:shape id="Freeform 130" o:spid="_x0000_s1154"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" adj="-11796480,,5400" path="m30,35l10,39,,,20,,34,39,30,35xe" fillcolor="#1f1a17" stroked="f">
                          <v:stroke joinstyle="round"/>
                          <v:formulas/>
                          <v:path arrowok="t" o:connecttype="custom" o:connectlocs="30,35;10,39;0,0;20,0;34,39;30,35" o:connectangles="0,0,0,0,0,0" textboxrect="0,0,34,39"/>
                          <v:textbox>
                            <w:txbxContent>
                              <w:p w14:paraId="6672CB55" w14:textId="77777777" w:rsidR="00D3713D" w:rsidRDefault="00D3713D" w:rsidP="00D3713D"/>
                            </w:txbxContent>
                          </v:textbox>
                        </v:shape>
                        <v:shape id="Freeform 131" o:spid="_x0000_s1155"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" adj="-11796480,,5400" path="m34,39l15,44,,4,20,,34,39xe" fillcolor="#1f1a17" stroked="f">
                          <v:stroke joinstyle="round"/>
                          <v:formulas/>
                          <v:path arrowok="t" o:connecttype="custom" o:connectlocs="34,39;15,44;0,4;20,0;34,39;34,39" o:connectangles="0,0,0,0,0,0" textboxrect="0,0,34,44"/>
                          <v:textbox>
                            <w:txbxContent>
                              <w:p w14:paraId="5CEF647A" w14:textId="77777777" w:rsidR="00D3713D" w:rsidRDefault="00D3713D" w:rsidP="00D3713D"/>
                            </w:txbxContent>
                          </v:textbox>
                        </v:shape>
                        <v:shape id="Freeform 132" o:spid="_x0000_s1156"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" adj="-11796480,,5400" path="m38,40l19,44,,5,19,,38,40xe" fillcolor="#1f1a17" stroked="f">
                          <v:stroke joinstyle="round"/>
                          <v:formulas/>
                          <v:path arrowok="t" o:connecttype="custom" o:connectlocs="38,40;19,44;0,5;19,0;38,40;38,40" o:connectangles="0,0,0,0,0,0" textboxrect="0,0,38,44"/>
                          <v:textbox>
                            <w:txbxContent>
                              <w:p w14:paraId="66EE8C09" w14:textId="77777777" w:rsidR="00D3713D" w:rsidRDefault="00D3713D" w:rsidP="00D3713D"/>
                            </w:txbxContent>
                          </v:textbox>
                        </v:shape>
                        <v:shape id="Freeform 133" o:spid="_x0000_s1157"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" adj="-11796480,,5400" path="m44,35l24,44,,9,19,,44,35xe" fillcolor="#1f1a17" stroked="f">
                          <v:stroke joinstyle="round"/>
                          <v:formulas/>
                          <v:path arrowok="t" o:connecttype="custom" o:connectlocs="44,35;24,44;0,9;19,0;44,35;44,35" o:connectangles="0,0,0,0,0,0" textboxrect="0,0,44,44"/>
                          <v:textbox>
                            <w:txbxContent>
                              <w:p w14:paraId="687F2ECD" w14:textId="77777777" w:rsidR="00D3713D" w:rsidRDefault="00D3713D" w:rsidP="00D3713D"/>
                            </w:txbxContent>
                          </v:textbox>
                        </v:shape>
                        <v:shape id="Freeform 134" o:spid="_x0000_s1158"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" adj="-11796480,,5400" path="m20,31r,l,9,20,,34,22,20,31xe" fillcolor="#1f1a17" stroked="f">
                          <v:stroke joinstyle="round"/>
                          <v:formulas/>
                          <v:path arrowok="t" o:connecttype="custom" o:connectlocs="20,31;20,31;0,9;20,0;34,22;20,31" o:connectangles="0,0,0,0,0,0" textboxrect="0,0,34,31"/>
                          <v:textbox>
                            <w:txbxContent>
                              <w:p w14:paraId="72336023" w14:textId="77777777" w:rsidR="00D3713D" w:rsidRDefault="00D3713D" w:rsidP="00D3713D"/>
                            </w:txbxContent>
                          </v:textbox>
                        </v:shape>
                        <v:shape id="Freeform 135" o:spid="_x0000_s1159"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" adj="-11796480,,5400" path="m14,31r5,l,9,14,,34,22,14,31xe" fillcolor="#1f1a17" stroked="f">
                          <v:stroke joinstyle="round"/>
                          <v:formulas/>
                          <v:path arrowok="t" o:connecttype="custom" o:connectlocs="14,31;19,31;0,9;14,0;34,22;14,31" o:connectangles="0,0,0,0,0,0" textboxrect="0,0,34,31"/>
                          <v:textbox>
                            <w:txbxContent>
                              <w:p w14:paraId="37FC0D9C" w14:textId="77777777" w:rsidR="00D3713D" w:rsidRDefault="00D3713D" w:rsidP="00D3713D"/>
                            </w:txbxContent>
                          </v:textbox>
                        </v:shape>
                        <v:shape id="Freeform 136" o:spid="_x0000_s1160"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" adj="-11796480,,5400" path="m20,31r,l,9,20,,39,27,20,31xe" fillcolor="#1f1a17" stroked="f">
                          <v:stroke joinstyle="round"/>
                          <v:formulas/>
                          <v:path arrowok="t" o:connecttype="custom" o:connectlocs="20,31;20,31;0,9;20,0;39,27;20,31" o:connectangles="0,0,0,0,0,0" textboxrect="0,0,39,31"/>
                          <v:textbox>
                            <w:txbxContent>
                              <w:p w14:paraId="5BA2ECEA" w14:textId="77777777" w:rsidR="00D3713D" w:rsidRDefault="00D3713D" w:rsidP="00D3713D"/>
                            </w:txbxContent>
                          </v:textbox>
                        </v:shape>
                        <v:shape id="Freeform 137" o:spid="_x0000_s1161"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" adj="-11796480,,5400" path="m,13r,4l,4,19,r5,13l,13xe" fillcolor="#1f1a17" stroked="f">
                          <v:stroke joinstyle="round"/>
                          <v:formulas/>
                          <v:path arrowok="t" o:connecttype="custom" o:connectlocs="0,13;0,17;0,4;19,0;24,13;0,13" o:connectangles="0,0,0,0,0,0" textboxrect="0,0,24,17"/>
                          <v:textbox>
                            <w:txbxContent>
                              <w:p w14:paraId="1467C5A5" w14:textId="77777777" w:rsidR="00D3713D" w:rsidRDefault="00D3713D" w:rsidP="00D3713D"/>
                            </w:txbxContent>
                          </v:textbox>
                        </v:shape>
                        <v:shape id="Freeform 138" o:spid="_x0000_s1162"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" adj="-11796480,,5400" path="m4,9r,4l,,24,r,13l4,9xe" fillcolor="#1f1a17" stroked="f">
                          <v:stroke joinstyle="round"/>
                          <v:formulas/>
                          <v:path arrowok="t" o:connecttype="custom" o:connectlocs="4,9;4,13;0,0;24,0;24,13;4,9" o:connectangles="0,0,0,0,0,0" textboxrect="0,0,24,13"/>
                          <v:textbox>
                            <w:txbxContent>
                              <w:p w14:paraId="6C160F59" w14:textId="77777777" w:rsidR="00D3713D" w:rsidRDefault="00D3713D" w:rsidP="00D3713D"/>
                            </w:txbxContent>
                          </v:textbox>
                        </v:shape>
                        <v:shape id="Freeform 139" o:spid="_x0000_s1163"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" adj="-11796480,,5400" path="m,13r,l4,,24,9r-5,8l,13xe" fillcolor="#1f1a17" stroked="f">
                          <v:stroke joinstyle="round"/>
                          <v:formulas/>
                          <v:path arrowok="t" o:connecttype="custom" o:connectlocs="0,13;0,13;4,0;24,9;19,17;0,13" o:connectangles="0,0,0,0,0,0" textboxrect="0,0,24,17"/>
                          <v:textbox>
                            <w:txbxContent>
                              <w:p w14:paraId="2557C351" w14:textId="77777777" w:rsidR="00D3713D" w:rsidRDefault="00D3713D" w:rsidP="00D3713D"/>
                            </w:txbxContent>
                          </v:textbox>
                        </v:shape>
                        <v:shape id="Freeform 140" o:spid="_x0000_s1164"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" adj="-11796480,,5400" path="m5,4l,4,5,,24,4r-5,9l5,4xe" fillcolor="#1f1a17" stroked="f">
                          <v:stroke joinstyle="round"/>
                          <v:formulas/>
                          <v:path arrowok="t" o:connecttype="custom" o:connectlocs="5,4;0,4;5,0;24,4;19,13;5,4" o:connectangles="0,0,0,0,0,0" textboxrect="0,0,24,13"/>
                          <v:textbox>
                            <w:txbxContent>
                              <w:p w14:paraId="32ECC92D" w14:textId="77777777" w:rsidR="00D3713D" w:rsidRDefault="00D3713D" w:rsidP="00D3713D"/>
                            </w:txbxContent>
                          </v:textbox>
                        </v:shape>
                        <v:shape id="Freeform 141" o:spid="_x0000_s1165"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" adj="-11796480,,5400" path="m5,14l,14,20,,34,9,20,27,5,14xe" fillcolor="#1f1a17" stroked="f">
                          <v:stroke joinstyle="round"/>
                          <v:formulas/>
                          <v:path arrowok="t" o:connecttype="custom" o:connectlocs="5,14;0,14;20,0;34,9;20,27;5,14" o:connectangles="0,0,0,0,0,0" textboxrect="0,0,34,27"/>
                          <v:textbox>
                            <w:txbxContent>
                              <w:p w14:paraId="40EE9984" w14:textId="77777777" w:rsidR="00D3713D" w:rsidRDefault="00D3713D" w:rsidP="00D3713D"/>
                            </w:txbxContent>
                          </v:textbox>
                        </v:shape>
                        <v:shape id="Freeform 142" o:spid="_x0000_s1166"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" adj="-11796480,,5400" path="m,22r,l44,,54,13,15,35,,22xe" fillcolor="#1f1a17" stroked="f">
                          <v:stroke joinstyle="round"/>
                          <v:formulas/>
                          <v:path arrowok="t" o:connecttype="custom" o:connectlocs="0,22;0,22;44,0;54,13;15,35;0,22" o:connectangles="0,0,0,0,0,0" textboxrect="0,0,54,35"/>
                          <v:textbox>
                            <w:txbxContent>
                              <w:p w14:paraId="1C843273" w14:textId="77777777" w:rsidR="00D3713D" w:rsidRDefault="00D3713D" w:rsidP="00D3713D"/>
                            </w:txbxContent>
                          </v:textbox>
                        </v:shape>
                        <v:shape id="Freeform 143" o:spid="_x0000_s1167"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" adj="-11796480,,5400" path="m,26r,l63,,78,13,10,44,,26xe" fillcolor="#1f1a17" stroked="f">
                          <v:stroke joinstyle="round"/>
                          <v:formulas/>
                          <v:path arrowok="t" o:connecttype="custom" o:connectlocs="0,26;0,26;63,0;78,13;10,44;0,26" o:connectangles="0,0,0,0,0,0" textboxrect="0,0,78,44"/>
                          <v:textbox>
                            <w:txbxContent>
                              <w:p w14:paraId="169022EC" w14:textId="77777777" w:rsidR="00D3713D" w:rsidRDefault="00D3713D" w:rsidP="00D3713D"/>
                            </w:txbxContent>
                          </v:textbox>
                        </v:shape>
                        <v:shape id="Freeform 144" o:spid="_x0000_s1168"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" adj="-11796480,,5400" path="m,26r,l72,r5,18l9,44,,26xe" fillcolor="#1f1a17" stroked="f">
                          <v:stroke joinstyle="round"/>
                          <v:formulas/>
                          <v:path arrowok="t" o:connecttype="custom" o:connectlocs="0,26;0,26;72,0;77,18;9,44;0,26" o:connectangles="0,0,0,0,0,0" textboxrect="0,0,77,44"/>
                          <v:textbox>
                            <w:txbxContent>
                              <w:p w14:paraId="3298739A" w14:textId="77777777" w:rsidR="00D3713D" w:rsidRDefault="00D3713D" w:rsidP="00D3713D"/>
                            </w:txbxContent>
                          </v:textbox>
                        </v:shape>
                        <v:shape id="Freeform 145" o:spid="_x0000_s1169"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" adj="-11796480,,5400" path="m,27r,l68,r9,18l5,40,,27xe" fillcolor="#1f1a17" stroked="f">
                          <v:stroke joinstyle="round"/>
                          <v:formulas/>
                          <v:path arrowok="t" o:connecttype="custom" o:connectlocs="0,27;0,27;68,0;77,18;5,40;0,27" o:connectangles="0,0,0,0,0,0" textboxrect="0,0,77,40"/>
                          <v:textbox>
                            <w:txbxContent>
                              <w:p w14:paraId="1D97B9CF" w14:textId="77777777" w:rsidR="00D3713D" w:rsidRDefault="00D3713D" w:rsidP="00D3713D"/>
                            </w:txbxContent>
                          </v:textbox>
                        </v:shape>
                        <v:shape id="Freeform 146" o:spid="_x0000_s1170"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" adj="-11796480,,5400" path="m,17r,l73,r5,13l5,35,,17xe" fillcolor="#1f1a17" stroked="f">
                          <v:stroke joinstyle="round"/>
                          <v:formulas/>
                          <v:path arrowok="t" o:connecttype="custom" o:connectlocs="0,17;0,17;73,0;78,13;5,35;0,17" o:connectangles="0,0,0,0,0,0" textboxrect="0,0,78,35"/>
                          <v:textbox>
                            <w:txbxContent>
                              <w:p w14:paraId="60BFEC06" w14:textId="77777777" w:rsidR="00D3713D" w:rsidRDefault="00D3713D" w:rsidP="00D3713D"/>
                            </w:txbxContent>
                          </v:textbox>
                        </v:shape>
                        <v:shape id="Freeform 147" o:spid="_x0000_s1171"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" adj="-11796480,,5400" path="m,23r,l77,r5,18l5,36,,23xe" fillcolor="#1f1a17" stroked="f">
                          <v:stroke joinstyle="round"/>
                          <v:formulas/>
                          <v:path arrowok="t" o:connecttype="custom" o:connectlocs="0,23;0,23;77,0;82,18;5,36;0,23" o:connectangles="0,0,0,0,0,0" textboxrect="0,0,82,36"/>
                          <v:textbox>
                            <w:txbxContent>
                              <w:p w14:paraId="3DCE9A5D" w14:textId="77777777" w:rsidR="00D3713D" w:rsidRDefault="00D3713D" w:rsidP="00D3713D"/>
                            </w:txbxContent>
                          </v:textbox>
                        </v:shape>
                        <v:shape id="Freeform 148" o:spid="_x0000_s1172"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" adj="-11796480,,5400" path="m,13r,l73,r5,13l5,30,,13xe" fillcolor="#1f1a17" stroked="f">
                          <v:stroke joinstyle="round"/>
                          <v:formulas/>
                          <v:path arrowok="t" o:connecttype="custom" o:connectlocs="0,13;0,13;73,0;78,13;5,30;0,13" o:connectangles="0,0,0,0,0,0" textboxrect="0,0,78,30"/>
                          <v:textbox>
                            <w:txbxContent>
                              <w:p w14:paraId="3A04C91D" w14:textId="77777777" w:rsidR="00D3713D" w:rsidRDefault="00D3713D" w:rsidP="00D3713D"/>
                            </w:txbxContent>
                          </v:textbox>
                        </v:shape>
                        <v:shape id="Freeform 149" o:spid="_x0000_s1173"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" adj="-11796480,,5400" path="m,31r,l150,r5,17l5,44,,31xe" fillcolor="#1f1a17" stroked="f">
                          <v:stroke joinstyle="round"/>
                          <v:formulas/>
                          <v:path arrowok="t" o:connecttype="custom" o:connectlocs="0,31;0,31;150,0;155,17;5,44;0,31" o:connectangles="0,0,0,0,0,0" textboxrect="0,0,155,44"/>
                          <v:textbox>
                            <w:txbxContent>
                              <w:p w14:paraId="64A42384" w14:textId="77777777" w:rsidR="00D3713D" w:rsidRDefault="00D3713D" w:rsidP="00D3713D"/>
                            </w:txbxContent>
                          </v:textbox>
                        </v:shape>
                        <v:shape id="Freeform 150" o:spid="_x0000_s1174"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" adj="-11796480,,5400" path="m,13r,l116,r5,13l4,30,,13xe" fillcolor="#1f1a17" stroked="f">
                          <v:stroke joinstyle="round"/>
                          <v:formulas/>
                          <v:path arrowok="t" o:connecttype="custom" o:connectlocs="0,13;0,13;116,0;121,13;4,30;0,13" o:connectangles="0,0,0,0,0,0" textboxrect="0,0,121,30"/>
                          <v:textbox>
                            <w:txbxContent>
                              <w:p w14:paraId="07F371D2" w14:textId="77777777" w:rsidR="00D3713D" w:rsidRDefault="00D3713D" w:rsidP="00D3713D"/>
                            </w:txbxContent>
                          </v:textbox>
                        </v:shape>
                        <v:shape id="Freeform 151" o:spid="_x0000_s1175"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" adj="-11796480,,5400" path="m,9r,l117,r4,17l,26,,9xe" fillcolor="#1f1a17" stroked="f">
                          <v:stroke joinstyle="round"/>
                          <v:formulas/>
                          <v:path arrowok="t" o:connecttype="custom" o:connectlocs="0,9;0,9;117,0;121,17;0,26;0,9" o:connectangles="0,0,0,0,0,0" textboxrect="0,0,121,26"/>
                          <v:textbox>
                            <w:txbxContent>
                              <w:p w14:paraId="21624A3A" w14:textId="77777777" w:rsidR="00D3713D" w:rsidRDefault="00D3713D" w:rsidP="00D3713D"/>
                            </w:txbxContent>
                          </v:textbox>
                        </v:shape>
                        <v:shape id="Freeform 152" o:spid="_x0000_s1176"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" adj="-11796480,,5400" path="m,8r,l121,r,17l5,26,,8xe" fillcolor="#1f1a17" stroked="f">
                          <v:stroke joinstyle="round"/>
                          <v:formulas/>
                          <v:path arrowok="t" o:connecttype="custom" o:connectlocs="0,8;0,8;121,0;121,17;5,26;0,8" o:connectangles="0,0,0,0,0,0" textboxrect="0,0,121,26"/>
                          <v:textbox>
                            <w:txbxContent>
                              <w:p w14:paraId="52C64ABE" w14:textId="77777777" w:rsidR="00D3713D" w:rsidRDefault="00D3713D" w:rsidP="00D3713D"/>
                            </w:txbxContent>
                          </v:textbox>
                        </v:shape>
                        <v:shape id="Freeform 153" o:spid="_x0000_s1177"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" adj="-11796480,,5400" path="m,5r,l116,r,18l,22,,5xe" fillcolor="#1f1a17" stroked="f">
                          <v:stroke joinstyle="round"/>
                          <v:formulas/>
                          <v:path arrowok="t" o:connecttype="custom" o:connectlocs="0,5;0,5;116,0;116,18;0,22;0,5" o:connectangles="0,0,0,0,0,0" textboxrect="0,0,116,22"/>
                          <v:textbox>
                            <w:txbxContent>
                              <w:p w14:paraId="1C2E334B" w14:textId="77777777" w:rsidR="00D3713D" w:rsidRDefault="00D3713D" w:rsidP="00D3713D"/>
                            </w:txbxContent>
                          </v:textbox>
                        </v:shape>
                        <v:shape id="Freeform 154" o:spid="_x0000_s1178"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" adj="-11796480,,5400" path="m5,r,l126,5r,17l,18,5,xe" fillcolor="#1f1a17" stroked="f">
                          <v:stroke joinstyle="round"/>
                          <v:formulas/>
                          <v:path arrowok="t" o:connecttype="custom" o:connectlocs="5,0;5,0;126,5;126,22;0,18;5,0" o:connectangles="0,0,0,0,0,0" textboxrect="0,0,126,22"/>
                          <v:textbox>
                            <w:txbxContent>
                              <w:p w14:paraId="337276AD" w14:textId="77777777" w:rsidR="00D3713D" w:rsidRDefault="00D3713D" w:rsidP="00D3713D"/>
                            </w:txbxContent>
                          </v:textbox>
                        </v:shape>
                        <v:shape id="Freeform 155" o:spid="_x0000_s1179"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" adj="-11796480,,5400" path="m5,l,,126,8r-5,18l,17,5,xe" fillcolor="#1f1a17" stroked="f">
                          <v:stroke joinstyle="round"/>
                          <v:formulas/>
                          <v:path arrowok="t" o:connecttype="custom" o:connectlocs="5,0;0,0;126,8;121,26;0,17;5,0" o:connectangles="0,0,0,0,0,0" textboxrect="0,0,126,26"/>
                          <v:textbox>
                            <w:txbxContent>
                              <w:p w14:paraId="493F87B0" w14:textId="77777777" w:rsidR="00D3713D" w:rsidRDefault="00D3713D" w:rsidP="00D3713D"/>
                            </w:txbxContent>
                          </v:textbox>
                        </v:shape>
                        <v:shape id="Freeform 156" o:spid="_x0000_s1180"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" adj="-11796480,,5400" path="m,l,,126,14r-5,17l,18,,xe" fillcolor="#1f1a17" stroked="f">
                          <v:stroke joinstyle="round"/>
                          <v:formulas/>
                          <v:path arrowok="t" o:connecttype="custom" o:connectlocs="0,0;0,0;126,14;121,31;0,18;0,0" o:connectangles="0,0,0,0,0,0" textboxrect="0,0,126,31"/>
                          <v:textbox>
                            <w:txbxContent>
                              <w:p w14:paraId="254557A9" w14:textId="77777777" w:rsidR="00D3713D" w:rsidRDefault="00D3713D" w:rsidP="00D3713D"/>
                            </w:txbxContent>
                          </v:textbox>
                        </v:shape>
                        <v:shape id="Freeform 157" o:spid="_x0000_s1181"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" adj="-11796480,,5400" path="m5,l,,121,17r,18l,17,5,xe" fillcolor="#1f1a17" stroked="f">
                          <v:stroke joinstyle="round"/>
                          <v:formulas/>
                          <v:path arrowok="t" o:connecttype="custom" o:connectlocs="5,0;0,0;121,17;121,35;0,17;5,0" o:connectangles="0,0,0,0,0,0" textboxrect="0,0,121,35"/>
                          <v:textbox>
                            <w:txbxContent>
                              <w:p w14:paraId="7040B75F" w14:textId="77777777" w:rsidR="00D3713D" w:rsidRDefault="00D3713D" w:rsidP="00D3713D"/>
                            </w:txbxContent>
                          </v:textbox>
                        </v:shape>
                        <v:shape id="Freeform 158" o:spid="_x0000_s1182"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" adj="-11796480,,5400" path="m4,r,l126,22r-5,17l,17,4,xe" fillcolor="#1f1a17" stroked="f">
                          <v:stroke joinstyle="round"/>
                          <v:formulas/>
                          <v:path arrowok="t" o:connecttype="custom" o:connectlocs="4,0;4,0;126,22;121,39;0,17;4,0" o:connectangles="0,0,0,0,0,0" textboxrect="0,0,126,39"/>
                          <v:textbox>
                            <w:txbxContent>
                              <w:p w14:paraId="7DC7B490" w14:textId="77777777" w:rsidR="00D3713D" w:rsidRDefault="00D3713D" w:rsidP="00D3713D"/>
                            </w:txbxContent>
                          </v:textbox>
                        </v:shape>
                        <v:shape id="Freeform 159" o:spid="_x0000_s1183"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" adj="-11796480,,5400" path="m5,r,l121,27r-4,17l,18,5,xe" fillcolor="#1f1a17" stroked="f">
                          <v:stroke joinstyle="round"/>
                          <v:formulas/>
                          <v:path arrowok="t" o:connecttype="custom" o:connectlocs="5,0;5,0;121,27;117,44;0,18;5,0" o:connectangles="0,0,0,0,0,0" textboxrect="0,0,121,44"/>
                          <v:textbox>
                            <w:txbxContent>
                              <w:p w14:paraId="7166FEA8" w14:textId="77777777" w:rsidR="00D3713D" w:rsidRDefault="00D3713D" w:rsidP="00D3713D"/>
                            </w:txbxContent>
                          </v:textbox>
                        </v:shape>
                        <v:shape id="Freeform 160" o:spid="_x0000_s1184"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" adj="-11796480,,5400" path="m10,r,l126,31,116,49,,14,10,xe" fillcolor="#1f1a17" stroked="f">
                          <v:stroke joinstyle="round"/>
                          <v:formulas/>
                          <v:path arrowok="t" o:connecttype="custom" o:connectlocs="10,0;10,0;126,31;116,49;0,14;10,0" o:connectangles="0,0,0,0,0,0" textboxrect="0,0,126,49"/>
                          <v:textbox>
                            <w:txbxContent>
                              <w:p w14:paraId="17446719" w14:textId="77777777" w:rsidR="00D3713D" w:rsidRDefault="00D3713D" w:rsidP="00D3713D"/>
                            </w:txbxContent>
                          </v:textbox>
                        </v:shape>
                        <v:shape id="Freeform 161" o:spid="_x0000_s1185"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" adj="-11796480,,5400" path="m9,l5,,121,39,111,53,,13,9,xe" fillcolor="#1f1a17" stroked="f">
                          <v:stroke joinstyle="round"/>
                          <v:formulas/>
                          <v:path arrowok="t" o:connecttype="custom" o:connectlocs="9,0;5,0;121,39;111,53;0,13;9,0" o:connectangles="0,0,0,0,0,0" textboxrect="0,0,121,53"/>
                          <v:textbox>
                            <w:txbxContent>
                              <w:p w14:paraId="3633EB7F" w14:textId="77777777" w:rsidR="00D3713D" w:rsidRDefault="00D3713D" w:rsidP="00D3713D"/>
                            </w:txbxContent>
                          </v:textbox>
                        </v:shape>
                        <v:shape id="Freeform 162" o:spid="_x0000_s1186"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" adj="-11796480,,5400" path="m15,l10,,63,22,49,35,,13,15,xe" fillcolor="#1f1a17" stroked="f">
                          <v:stroke joinstyle="round"/>
                          <v:formulas/>
                          <v:path arrowok="t" o:connecttype="custom" o:connectlocs="15,0;10,0;63,22;49,35;0,13;15,0" o:connectangles="0,0,0,0,0,0" textboxrect="0,0,63,35"/>
                          <v:textbox>
                            <w:txbxContent>
                              <w:p w14:paraId="00DE3092" w14:textId="77777777" w:rsidR="00D3713D" w:rsidRDefault="00D3713D" w:rsidP="00D3713D"/>
                            </w:txbxContent>
                          </v:textbox>
                        </v:shape>
                        <v:shape id="Freeform 163" o:spid="_x0000_s1187"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" adj="-11796480,,5400" path="m15,5l15,,63,27,48,40,,18,15,5xe" fillcolor="#1f1a17" stroked="f">
                          <v:stroke joinstyle="round"/>
                          <v:formulas/>
                          <v:path arrowok="t" o:connecttype="custom" o:connectlocs="15,5;15,0;63,27;48,40;0,18;15,5" o:connectangles="0,0,0,0,0,0" textboxrect="0,0,63,40"/>
                          <v:textbox>
                            <w:txbxContent>
                              <w:p w14:paraId="66FA04D0" w14:textId="77777777" w:rsidR="00D3713D" w:rsidRDefault="00D3713D" w:rsidP="00D3713D"/>
                            </w:txbxContent>
                          </v:textbox>
                        </v:shape>
                        <v:shape id="Freeform 164" o:spid="_x0000_s1188"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" adj="-11796480,,5400" path="m20,l15,,30,13,15,22,,8,20,xe" fillcolor="#1f1a17" stroked="f">
                          <v:stroke joinstyle="round"/>
                          <v:formulas/>
                          <v:path arrowok="t" o:connecttype="custom" o:connectlocs="20,0;15,0;30,13;15,22;0,8;20,0" o:connectangles="0,0,0,0,0,0" textboxrect="0,0,30,22"/>
                          <v:textbox>
                            <w:txbxContent>
                              <w:p w14:paraId="20978D1C" w14:textId="77777777" w:rsidR="00D3713D" w:rsidRDefault="00D3713D" w:rsidP="00D3713D"/>
                            </w:txbxContent>
                          </v:textbox>
                        </v:shape>
                        <v:shape id="Freeform 165" o:spid="_x0000_s1189"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" adj="-11796480,,5400" path="m19,5l19,,29,14,9,22,,9,19,5xe" fillcolor="#1f1a17" stroked="f">
                          <v:stroke joinstyle="round"/>
                          <v:formulas/>
                          <v:path arrowok="t" o:connecttype="custom" o:connectlocs="19,5;19,0;29,14;9,22;0,9;19,5" o:connectangles="0,0,0,0,0,0" textboxrect="0,0,29,22"/>
                          <v:textbox>
                            <w:txbxContent>
                              <w:p w14:paraId="710D3F8A" w14:textId="77777777" w:rsidR="00D3713D" w:rsidRDefault="00D3713D" w:rsidP="00D3713D"/>
                            </w:txbxContent>
                          </v:textbox>
                        </v:shape>
                        <v:shape id="Freeform 166" o:spid="_x0000_s1190"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" adj="-11796480,,5400" path="m24,r,l24,13,5,13,,,24,xe" fillcolor="#1f1a17" stroked="f">
                          <v:stroke joinstyle="round"/>
                          <v:formulas/>
                          <v:path arrowok="t" o:connecttype="custom" o:connectlocs="24,0;24,0;24,13;5,13;0,0;24,0" o:connectangles="0,0,0,0,0,0" textboxrect="0,0,24,13"/>
                          <v:textbox>
                            <w:txbxContent>
                              <w:p w14:paraId="244B7F34" w14:textId="77777777" w:rsidR="00D3713D" w:rsidRDefault="00D3713D" w:rsidP="00D3713D"/>
                            </w:txbxContent>
                          </v:textbox>
                        </v:shape>
                        <v:shape id="Freeform 167" o:spid="_x0000_s1191"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" adj="-11796480,,5400" path="m24,5l24,r,14l,14,5,,24,5xe" fillcolor="#1f1a17" stroked="f">
                          <v:stroke joinstyle="round"/>
                          <v:formulas/>
                          <v:path arrowok="t" o:connecttype="custom" o:connectlocs="24,5;24,0;24,14;0,14;5,0;24,5" o:connectangles="0,0,0,0,0,0" textboxrect="0,0,24,14"/>
                          <v:textbox>
                            <w:txbxContent>
                              <w:p w14:paraId="7F5BC148" w14:textId="77777777" w:rsidR="00D3713D" w:rsidRDefault="00D3713D" w:rsidP="00D3713D"/>
                            </w:txbxContent>
                          </v:textbox>
                        </v:shape>
                        <v:shape id="Freeform 168" o:spid="_x0000_s1192"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" adj="-11796480,,5400" path="m24,5r,l19,18,,13,5,,24,5xe" fillcolor="#1f1a17" stroked="f">
                          <v:stroke joinstyle="round"/>
                          <v:formulas/>
                          <v:path arrowok="t" o:connecttype="custom" o:connectlocs="24,5;24,5;19,18;0,13;5,0;24,5" o:connectangles="0,0,0,0,0,0" textboxrect="0,0,24,18"/>
                          <v:textbox>
                            <w:txbxContent>
                              <w:p w14:paraId="7E12EDB9" w14:textId="77777777" w:rsidR="00D3713D" w:rsidRDefault="00D3713D" w:rsidP="00D3713D"/>
                            </w:txbxContent>
                          </v:textbox>
                        </v:shape>
                        <v:shape id="Freeform 169" o:spid="_x0000_s1193"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" adj="-11796480,,5400" path="m10,l25,9,15,18,,9,10,xe" fillcolor="#1f1a17" stroked="f">
                          <v:stroke joinstyle="round"/>
                          <v:formulas/>
                          <v:path arrowok="t" o:connecttype="custom" o:connectlocs="10,0;25,9;15,18;0,9;10,0;10,0" o:connectangles="0,0,0,0,0,0" textboxrect="0,0,25,18"/>
                          <v:textbox>
                            <w:txbxContent>
                              <w:p w14:paraId="3736DB1A" w14:textId="77777777" w:rsidR="00D3713D" w:rsidRDefault="00D3713D" w:rsidP="00D3713D"/>
                            </w:txbxContent>
                          </v:textbox>
                        </v:shape>
                        <v:shape id="Freeform 170" o:spid="_x0000_s1194"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" adj="-11796480,,5400" path="m20,l34,8,15,35,,26,20,xe" fillcolor="#1f1a17" stroked="f">
                          <v:stroke joinstyle="round"/>
                          <v:formulas/>
                          <v:path arrowok="t" o:connecttype="custom" o:connectlocs="20,0;34,8;15,35;0,26;20,0;20,0" o:connectangles="0,0,0,0,0,0" textboxrect="0,0,34,35"/>
                          <v:textbox>
                            <w:txbxContent>
                              <w:p w14:paraId="4E8048E4" w14:textId="77777777" w:rsidR="00D3713D" w:rsidRDefault="00D3713D" w:rsidP="00D3713D"/>
                            </w:txbxContent>
                          </v:textbox>
                        </v:shape>
                        <v:shape id="Freeform 171" o:spid="_x0000_s1195"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" adj="-11796480,,5400" path="m24,l43,9,19,53,,45,29,,24,xe" fillcolor="#1f1a17" stroked="f">
                          <v:stroke joinstyle="round"/>
                          <v:formulas/>
                          <v:path arrowok="t" o:connecttype="custom" o:connectlocs="24,0;43,9;19,53;0,45;29,0;24,0" o:connectangles="0,0,0,0,0,0" textboxrect="0,0,43,53"/>
                          <v:textbox>
                            <w:txbxContent>
                              <w:p w14:paraId="2A792181" w14:textId="77777777" w:rsidR="00D3713D" w:rsidRDefault="00D3713D" w:rsidP="00D3713D"/>
                            </w:txbxContent>
                          </v:textbox>
                        </v:shape>
                        <v:shape id="Freeform 172" o:spid="_x0000_s1196"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" adj="-11796480,,5400" path="m24,l43,5,24,53,,44,24,xe" fillcolor="#1f1a17" stroked="f">
                          <v:stroke joinstyle="round"/>
                          <v:formulas/>
                          <v:path arrowok="t" o:connecttype="custom" o:connectlocs="24,0;43,5;24,53;0,44;24,0;24,0" o:connectangles="0,0,0,0,0,0" textboxrect="0,0,43,53"/>
                          <v:textbox>
                            <w:txbxContent>
                              <w:p w14:paraId="04072111" w14:textId="77777777" w:rsidR="00D3713D" w:rsidRDefault="00D3713D" w:rsidP="00D3713D"/>
                            </w:txbxContent>
                          </v:textbox>
                        </v:shape>
                        <v:shape id="Freeform 173" o:spid="_x0000_s1197"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" adj="-11796480,,5400" path="m14,l39,5,19,49,,44,14,xe" fillcolor="#1f1a17" stroked="f">
                          <v:stroke joinstyle="round"/>
                          <v:formulas/>
                          <v:path arrowok="t" o:connecttype="custom" o:connectlocs="14,0;39,5;19,49;0,44;14,0;14,0" o:connectangles="0,0,0,0,0,0" textboxrect="0,0,39,49"/>
                          <v:textbox>
                            <w:txbxContent>
                              <w:p w14:paraId="208C3C6E" w14:textId="77777777" w:rsidR="00D3713D" w:rsidRDefault="00D3713D" w:rsidP="00D3713D"/>
                            </w:txbxContent>
                          </v:textbox>
                        </v:shape>
                        <v:shape id="Freeform 174" o:spid="_x0000_s1198"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" adj="-11796480,,5400" path="m15,4r19,l25,53,,48,15,r,4xe" fillcolor="#1f1a17" stroked="f">
                          <v:stroke joinstyle="round"/>
                          <v:formulas/>
                          <v:path arrowok="t" o:connecttype="custom" o:connectlocs="15,4;34,4;25,53;0,48;15,0;15,4" o:connectangles="0,0,0,0,0,0" textboxrect="0,0,34,53"/>
                          <v:textbox>
                            <w:txbxContent>
                              <w:p w14:paraId="3EF704BA" w14:textId="77777777" w:rsidR="00D3713D" w:rsidRDefault="00D3713D" w:rsidP="00D3713D"/>
                            </w:txbxContent>
                          </v:textbox>
                        </v:shape>
                        <v:shape id="Freeform 175" o:spid="_x0000_s1199"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" adj="-11796480,,5400" path="m24,13l5,22,,4,19,r5,18l24,13xe" fillcolor="#1f1a17" stroked="f">
                          <v:stroke joinstyle="round"/>
                          <v:formulas/>
                          <v:path arrowok="t" o:connecttype="custom" o:connectlocs="24,13;5,22;0,4;19,0;24,18;24,13" o:connectangles="0,0,0,0,0,0" textboxrect="0,0,24,22"/>
                          <v:textbox>
                            <w:txbxContent>
                              <w:p w14:paraId="257D3953" w14:textId="77777777" w:rsidR="00D3713D" w:rsidRDefault="00D3713D" w:rsidP="00D3713D"/>
                            </w:txbxContent>
                          </v:textbox>
                        </v:shape>
                        <v:shape id="Freeform 176" o:spid="_x0000_s1200"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" adj="-11796480,,5400" path="m29,13l10,22,,9,19,,29,13xe" fillcolor="#1f1a17" stroked="f">
                          <v:stroke joinstyle="round"/>
                          <v:formulas/>
                          <v:path arrowok="t" o:connecttype="custom" o:connectlocs="29,13;10,22;0,9;19,0;29,13;29,13" o:connectangles="0,0,0,0,0,0" textboxrect="0,0,29,22"/>
                          <v:textbox>
                            <w:txbxContent>
                              <w:p w14:paraId="500CF241" w14:textId="77777777" w:rsidR="00D3713D" w:rsidRDefault="00D3713D" w:rsidP="00D3713D"/>
                            </w:txbxContent>
                          </v:textbox>
                        </v:shape>
                        <v:shape id="Freeform 177" o:spid="_x0000_s1201"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" adj="-11796480,,5400" path="m29,9l14,22,,14,19,,33,9r-4,xe" fillcolor="#1f1a17" stroked="f">
                          <v:stroke joinstyle="round"/>
                          <v:formulas/>
                          <v:path arrowok="t" o:connecttype="custom" o:connectlocs="29,9;14,22;0,14;19,0;33,9;29,9" o:connectangles="0,0,0,0,0,0" textboxrect="0,0,33,22"/>
                          <v:textbox>
                            <w:txbxContent>
                              <w:p w14:paraId="1BB67DEF" w14:textId="77777777" w:rsidR="00D3713D" w:rsidRDefault="00D3713D" w:rsidP="00D3713D"/>
                            </w:txbxContent>
                          </v:textbox>
                        </v:shape>
                        <v:shape id="Freeform 178" o:spid="_x0000_s1202"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" adj="-11796480,,5400" path="m29,13l14,27,,13,10,,29,13xe" fillcolor="#1f1a17" stroked="f">
                          <v:stroke joinstyle="round"/>
                          <v:formulas/>
                          <v:path arrowok="t" o:connecttype="custom" o:connectlocs="29,13;14,27;0,13;10,0;29,13;29,13" o:connectangles="0,0,0,0,0,0" textboxrect="0,0,29,27"/>
                          <v:textbox>
                            <w:txbxContent>
                              <w:p w14:paraId="4309F6E4" w14:textId="77777777" w:rsidR="00D3713D" w:rsidRDefault="00D3713D" w:rsidP="00D3713D"/>
                            </w:txbxContent>
                          </v:textbox>
                        </v:shape>
                        <v:shape id="Freeform 179" o:spid="_x0000_s1203"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" adj="-11796480,,5400" path="m49,18l34,31,,14,15,,49,18xe" fillcolor="#1f1a17" stroked="f">
                          <v:stroke joinstyle="round"/>
                          <v:formulas/>
                          <v:path arrowok="t" o:connecttype="custom" o:connectlocs="49,18;34,31;0,14;15,0;49,18;49,18" o:connectangles="0,0,0,0,0,0" textboxrect="0,0,49,31"/>
                          <v:textbox>
                            <w:txbxContent>
                              <w:p w14:paraId="70516417" w14:textId="77777777" w:rsidR="00D3713D" w:rsidRDefault="00D3713D" w:rsidP="00D3713D"/>
                            </w:txbxContent>
                          </v:textbox>
                        </v:shape>
                        <v:shape id="Freeform 180" o:spid="_x0000_s1204"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" adj="-11796480,,5400" path="m44,13l39,31,,18,15,,49,13r-5,xe" fillcolor="#1f1a17" stroked="f">
                          <v:stroke joinstyle="round"/>
                          <v:formulas/>
                          <v:path arrowok="t" o:connecttype="custom" o:connectlocs="44,13;39,31;0,18;15,0;49,13;44,13" o:connectangles="0,0,0,0,0,0" textboxrect="0,0,49,31"/>
                          <v:textbox>
                            <w:txbxContent>
                              <w:p w14:paraId="7D79A955" w14:textId="77777777" w:rsidR="00D3713D" w:rsidRDefault="00D3713D" w:rsidP="00D3713D"/>
                            </w:txbxContent>
                          </v:textbox>
                        </v:shape>
                        <v:shape id="Freeform 181" o:spid="_x0000_s1205"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" adj="-11796480,,5400" path="m97,31l92,49,,18,5,,97,31xe" fillcolor="#1f1a17" stroked="f">
                          <v:stroke joinstyle="round"/>
                          <v:formulas/>
                          <v:path arrowok="t" o:connecttype="custom" o:connectlocs="97,31;92,49;0,18;5,0;97,31;97,31" o:connectangles="0,0,0,0,0,0" textboxrect="0,0,97,49"/>
                          <v:textbox>
                            <w:txbxContent>
                              <w:p w14:paraId="3F622022" w14:textId="77777777" w:rsidR="00D3713D" w:rsidRDefault="00D3713D" w:rsidP="00D3713D"/>
                            </w:txbxContent>
                          </v:textbox>
                        </v:shape>
                        <v:shape id="Freeform 182" o:spid="_x0000_s1206"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" adj="-11796480,,5400" path="m102,26l92,44,,18,5,r97,26xe" fillcolor="#1f1a17" stroked="f">
                          <v:stroke joinstyle="round"/>
                          <v:formulas/>
                          <v:path arrowok="t" o:connecttype="custom" o:connectlocs="102,26;92,44;0,18;5,0;102,26;102,26" o:connectangles="0,0,0,0,0,0" textboxrect="0,0,102,44"/>
                          <v:textbox>
                            <w:txbxContent>
                              <w:p w14:paraId="327794BD" w14:textId="77777777" w:rsidR="00D3713D" w:rsidRDefault="00D3713D" w:rsidP="00D3713D"/>
                            </w:txbxContent>
                          </v:textbox>
                        </v:shape>
                        <v:shape id="Freeform 183" o:spid="_x0000_s1207"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" adj="-11796480,,5400" path="m102,22l97,40,,18,10,r92,22xe" fillcolor="#1f1a17" stroked="f">
                          <v:stroke joinstyle="round"/>
                          <v:formulas/>
                          <v:path arrowok="t" o:connecttype="custom" o:connectlocs="102,22;97,40;0,18;10,0;102,22;102,22" o:connectangles="0,0,0,0,0,0" textboxrect="0,0,102,40"/>
                          <v:textbox>
                            <w:txbxContent>
                              <w:p w14:paraId="3091EF14" w14:textId="77777777" w:rsidR="00D3713D" w:rsidRDefault="00D3713D" w:rsidP="00D3713D"/>
                            </w:txbxContent>
                          </v:textbox>
                        </v:shape>
                        <v:shape id="Freeform 184" o:spid="_x0000_s1208"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" adj="-11796480,,5400" path="m102,23l97,40,,18,5,r97,23xe" fillcolor="#1f1a17" stroked="f">
                          <v:stroke joinstyle="round"/>
                          <v:formulas/>
                          <v:path arrowok="t" o:connecttype="custom" o:connectlocs="102,23;97,40;0,18;5,0;102,23;102,23" o:connectangles="0,0,0,0,0,0" textboxrect="0,0,102,40"/>
                          <v:textbox>
                            <w:txbxContent>
                              <w:p w14:paraId="698D92A0" w14:textId="77777777" w:rsidR="00D3713D" w:rsidRDefault="00D3713D" w:rsidP="00D3713D"/>
                            </w:txbxContent>
                          </v:textbox>
                        </v:shape>
                        <v:shape id="Freeform 185" o:spid="_x0000_s1209"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" adj="-11796480,,5400" path="m63,13l58,26,,17,5,,63,13xe" fillcolor="#1f1a17" stroked="f">
                          <v:stroke joinstyle="round"/>
                          <v:formulas/>
                          <v:path arrowok="t" o:connecttype="custom" o:connectlocs="63,13;58,26;0,17;5,0;63,13;63,13" o:connectangles="0,0,0,0,0,0" textboxrect="0,0,63,26"/>
                          <v:textbox>
                            <w:txbxContent>
                              <w:p w14:paraId="773F0573" w14:textId="77777777" w:rsidR="00D3713D" w:rsidRDefault="00D3713D" w:rsidP="00D3713D"/>
                            </w:txbxContent>
                          </v:textbox>
                        </v:shape>
                        <v:shape id="Freeform 186" o:spid="_x0000_s1210"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" adj="-11796480,,5400" path="m63,9r,17l,13,5,,68,9r-5,xe" fillcolor="#1f1a17" stroked="f">
                          <v:stroke joinstyle="round"/>
                          <v:formulas/>
                          <v:path arrowok="t" o:connecttype="custom" o:connectlocs="63,9;63,26;0,13;5,0;68,9;63,9" o:connectangles="0,0,0,0,0,0" textboxrect="0,0,68,26"/>
                          <v:textbox>
                            <w:txbxContent>
                              <w:p w14:paraId="47C0FA3F" w14:textId="77777777" w:rsidR="00D3713D" w:rsidRDefault="00D3713D" w:rsidP="00D3713D"/>
                            </w:txbxContent>
                          </v:textbox>
                        </v:shape>
                        <v:shape id="Freeform 187" o:spid="_x0000_s1211"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" adj="-11796480,,5400" path="m63,4r,18l,17,,,63,4xe" fillcolor="#1f1a17" stroked="f">
                          <v:stroke joinstyle="round"/>
                          <v:formulas/>
                          <v:path arrowok="t" o:connecttype="custom" o:connectlocs="63,4;63,22;0,17;0,0;63,4;63,4" o:connectangles="0,0,0,0,0,0" textboxrect="0,0,63,22"/>
                          <v:textbox>
                            <w:txbxContent>
                              <w:p w14:paraId="514D2B43" w14:textId="77777777" w:rsidR="00D3713D" w:rsidRDefault="00D3713D" w:rsidP="00D3713D"/>
                            </w:txbxContent>
                          </v:textbox>
                        </v:shape>
                        <v:shape id="Freeform 188" o:spid="_x0000_s1212"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" adj="-11796480,,5400" path="m63,4l58,22,,18,,,63,4xe" fillcolor="#1f1a17" stroked="f">
                          <v:stroke joinstyle="round"/>
                          <v:formulas/>
                          <v:path arrowok="t" o:connecttype="custom" o:connectlocs="63,4;58,22;0,18;0,0;63,4;63,4" o:connectangles="0,0,0,0,0,0" textboxrect="0,0,63,22"/>
                          <v:textbox>
                            <w:txbxContent>
                              <w:p w14:paraId="18818428" w14:textId="77777777" w:rsidR="00D3713D" w:rsidRDefault="00D3713D" w:rsidP="00D3713D"/>
                            </w:txbxContent>
                          </v:textbox>
                        </v:shape>
                        <v:shape id="Freeform 189" o:spid="_x0000_s1213"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" adj="-11796480,,5400" path="m126,9r,18l,18,5,,126,9xe" fillcolor="#1f1a17" stroked="f">
                          <v:stroke joinstyle="round"/>
                          <v:formulas/>
                          <v:path arrowok="t" o:connecttype="custom" o:connectlocs="126,9;126,27;0,18;5,0;126,9;126,9" o:connectangles="0,0,0,0,0,0" textboxrect="0,0,126,27"/>
                          <v:textbox>
                            <w:txbxContent>
                              <w:p w14:paraId="3BB7ABB4" w14:textId="77777777" w:rsidR="00D3713D" w:rsidRDefault="00D3713D" w:rsidP="00D3713D"/>
                            </w:txbxContent>
                          </v:textbox>
                        </v:shape>
                        <v:shape id="Freeform 190" o:spid="_x0000_s1214"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" adj="-11796480,,5400" path="m121,5r,13l,18,,,121,5xe" fillcolor="#1f1a17" stroked="f">
                          <v:stroke joinstyle="round"/>
                          <v:formulas/>
                          <v:path arrowok="t" o:connecttype="custom" o:connectlocs="121,5;121,18;0,18;0,0;121,5;121,5" o:connectangles="0,0,0,0,0,0" textboxrect="0,0,121,18"/>
                          <v:textbox>
                            <w:txbxContent>
                              <w:p w14:paraId="1042E293" w14:textId="77777777" w:rsidR="00D3713D" w:rsidRDefault="00D3713D" w:rsidP="00D3713D"/>
                            </w:txbxContent>
                          </v:textbox>
                        </v:shape>
                        <v:shape id="Freeform 191" o:spid="_x0000_s1215"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70FACE22" w14:textId="77777777" w:rsidR="00D3713D" w:rsidRDefault="00D3713D" w:rsidP="00D3713D"/>
                            </w:txbxContent>
                          </v:textbox>
                        </v:shape>
                        <v:shape id="Freeform 192" o:spid="_x0000_s1216"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60C2D90C" w14:textId="77777777" w:rsidR="00D3713D" w:rsidRDefault="00D3713D" w:rsidP="00D3713D"/>
                            </w:txbxContent>
                          </v:textbox>
                        </v:shape>
                        <v:shape id="Freeform 193" o:spid="_x0000_s1217"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2E0D9460" w14:textId="77777777" w:rsidR="00D3713D" w:rsidRDefault="00D3713D" w:rsidP="00D3713D"/>
                            </w:txbxContent>
                          </v:textbox>
                        </v:shape>
                        <v:shape id="Freeform 194" o:spid="_x0000_s1218"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5A01F9BF" w14:textId="77777777" w:rsidR="00D3713D" w:rsidRDefault="00D3713D" w:rsidP="00D3713D"/>
                            </w:txbxContent>
                          </v:textbox>
                        </v:shape>
                        <v:shape id="Freeform 195" o:spid="_x0000_s1219"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18D6EA2F" w14:textId="77777777" w:rsidR="00D3713D" w:rsidRDefault="00D3713D" w:rsidP="00D3713D"/>
                            </w:txbxContent>
                          </v:textbox>
                        </v:shape>
                        <v:shape id="Freeform 196" o:spid="_x0000_s1220"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07E2BFBB" w14:textId="77777777" w:rsidR="00D3713D" w:rsidRDefault="00D3713D" w:rsidP="00D3713D"/>
                            </w:txbxContent>
                          </v:textbox>
                        </v:shape>
                        <v:shape id="Freeform 197" o:spid="_x0000_s1221"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20E21452" w14:textId="77777777" w:rsidR="00D3713D" w:rsidRDefault="00D3713D" w:rsidP="00D3713D"/>
                            </w:txbxContent>
                          </v:textbox>
                        </v:shape>
                        <v:shape id="Freeform 198" o:spid="_x0000_s1222"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1C3247C9" w14:textId="77777777" w:rsidR="00D3713D" w:rsidRDefault="00D3713D" w:rsidP="00D3713D"/>
                            </w:txbxContent>
                          </v:textbox>
                        </v:shape>
                        <v:shape id="Freeform 199" o:spid="_x0000_s1223"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4FF8B41F" w14:textId="77777777" w:rsidR="00D3713D" w:rsidRDefault="00D3713D" w:rsidP="00D3713D"/>
                            </w:txbxContent>
                          </v:textbox>
                        </v:shape>
                        <v:shape id="Freeform 200" o:spid="_x0000_s1224"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1322FBC1" w14:textId="77777777" w:rsidR="00D3713D" w:rsidRDefault="00D3713D" w:rsidP="00D3713D"/>
                            </w:txbxContent>
                          </v:textbox>
                        </v:shape>
                        <v:shape id="Freeform 201" o:spid="_x0000_s1225"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4020E392" w14:textId="77777777" w:rsidR="00D3713D" w:rsidRDefault="00D3713D" w:rsidP="00D3713D"/>
                            </w:txbxContent>
                          </v:textbox>
                        </v:shape>
                        <v:shape id="Freeform 202" o:spid="_x0000_s1226"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48C72451" w14:textId="77777777" w:rsidR="00D3713D" w:rsidRDefault="00D3713D" w:rsidP="00D3713D"/>
                            </w:txbxContent>
                          </v:textbox>
                        </v:shape>
                        <v:shape id="Freeform 203" o:spid="_x0000_s1227"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1AC90DD2" w14:textId="77777777" w:rsidR="00D3713D" w:rsidRDefault="00D3713D" w:rsidP="00D3713D"/>
                            </w:txbxContent>
                          </v:textbox>
                        </v:shape>
                        <v:shape id="Freeform 204" o:spid="_x0000_s1228"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2E23F553" w14:textId="77777777" w:rsidR="00D3713D" w:rsidRDefault="00D3713D" w:rsidP="00D3713D"/>
                            </w:txbxContent>
                          </v:textbox>
                        </v:shape>
                      </v:group>
                    </v:group>
                  </w:pict>
                </mc:Fallback>
              </mc:AlternateContent>
            </w:r>
            <w:r w:rsidRPr="00611790">
              <w:rPr>
                <w:rFonts w:ascii="Arial" w:eastAsia="Calibri" w:hAnsi="Arial" w:cs="Arial"/>
                <w:b/>
                <w:sz w:val="22"/>
                <w:szCs w:val="20"/>
                <w:lang w:val="fr-FR"/>
              </w:rPr>
              <w:t>REPUBLIQUE DU CAMEROUN</w:t>
            </w:r>
          </w:p>
          <w:p w14:paraId="44ED489A" w14:textId="77777777" w:rsidR="00D3713D" w:rsidRPr="00611790" w:rsidRDefault="00D3713D" w:rsidP="001E3256">
            <w:pPr>
              <w:spacing w:after="0" w:line="252"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5E07103D" w14:textId="77777777" w:rsidR="00D3713D" w:rsidRPr="00611790" w:rsidRDefault="00D3713D" w:rsidP="001E3256">
            <w:pPr>
              <w:spacing w:after="0" w:line="252" w:lineRule="auto"/>
              <w:jc w:val="center"/>
              <w:rPr>
                <w:rFonts w:ascii="Arial" w:eastAsia="Calibri" w:hAnsi="Arial" w:cs="Arial"/>
                <w:b/>
                <w:sz w:val="18"/>
                <w:szCs w:val="20"/>
                <w:lang w:val="fr-FR"/>
              </w:rPr>
            </w:pPr>
          </w:p>
        </w:tc>
        <w:tc>
          <w:tcPr>
            <w:tcW w:w="4708" w:type="dxa"/>
            <w:hideMark/>
          </w:tcPr>
          <w:p w14:paraId="5006DB43" w14:textId="77777777" w:rsidR="00D3713D" w:rsidRPr="00FB20E4" w:rsidRDefault="00D3713D" w:rsidP="001E3256">
            <w:pPr>
              <w:spacing w:after="0" w:line="252"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321670C8" w14:textId="77777777" w:rsidR="00D3713D" w:rsidRPr="00FB20E4" w:rsidRDefault="00D3713D" w:rsidP="001E3256">
            <w:pPr>
              <w:spacing w:after="0" w:line="252"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D3713D" w:rsidRPr="00324071" w14:paraId="05A4ED73" w14:textId="77777777" w:rsidTr="001E3256">
        <w:trPr>
          <w:gridAfter w:val="1"/>
          <w:wAfter w:w="4708" w:type="dxa"/>
          <w:trHeight w:val="257"/>
        </w:trPr>
        <w:tc>
          <w:tcPr>
            <w:tcW w:w="4097" w:type="dxa"/>
          </w:tcPr>
          <w:p w14:paraId="4902B57D" w14:textId="77777777" w:rsidR="00D3713D" w:rsidRPr="00FB20E4" w:rsidRDefault="00D3713D" w:rsidP="001E3256">
            <w:pPr>
              <w:spacing w:after="0" w:line="252" w:lineRule="auto"/>
              <w:rPr>
                <w:rFonts w:ascii="Arial" w:eastAsia="Calibri" w:hAnsi="Arial" w:cs="Arial"/>
                <w:sz w:val="10"/>
                <w:szCs w:val="20"/>
              </w:rPr>
            </w:pPr>
          </w:p>
        </w:tc>
        <w:tc>
          <w:tcPr>
            <w:tcW w:w="1763" w:type="dxa"/>
          </w:tcPr>
          <w:p w14:paraId="07F96504" w14:textId="77777777" w:rsidR="00D3713D" w:rsidRPr="00FB20E4" w:rsidRDefault="00D3713D" w:rsidP="001E3256">
            <w:pPr>
              <w:spacing w:after="0" w:line="252" w:lineRule="auto"/>
              <w:jc w:val="center"/>
              <w:rPr>
                <w:rFonts w:ascii="Arial" w:eastAsia="Calibri" w:hAnsi="Arial" w:cs="Arial"/>
                <w:b/>
                <w:sz w:val="2"/>
                <w:szCs w:val="20"/>
              </w:rPr>
            </w:pPr>
          </w:p>
        </w:tc>
      </w:tr>
      <w:tr w:rsidR="00D3713D" w:rsidRPr="00324071" w14:paraId="70B94AD2" w14:textId="77777777" w:rsidTr="001E3256">
        <w:trPr>
          <w:trHeight w:val="379"/>
        </w:trPr>
        <w:tc>
          <w:tcPr>
            <w:tcW w:w="4097" w:type="dxa"/>
            <w:hideMark/>
          </w:tcPr>
          <w:p w14:paraId="23360196" w14:textId="77777777" w:rsidR="00D3713D" w:rsidRPr="00611790" w:rsidRDefault="00D3713D" w:rsidP="001E3256">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69E7A2CB" w14:textId="77777777" w:rsidR="00D3713D" w:rsidRPr="00611790" w:rsidRDefault="00D3713D" w:rsidP="001E3256">
            <w:pPr>
              <w:spacing w:after="0" w:line="252" w:lineRule="auto"/>
              <w:jc w:val="center"/>
              <w:rPr>
                <w:rFonts w:ascii="Arial" w:eastAsia="Calibri" w:hAnsi="Arial" w:cs="Arial"/>
                <w:b/>
                <w:sz w:val="18"/>
                <w:szCs w:val="20"/>
                <w:lang w:val="fr-FR"/>
              </w:rPr>
            </w:pPr>
          </w:p>
        </w:tc>
        <w:tc>
          <w:tcPr>
            <w:tcW w:w="4708" w:type="dxa"/>
            <w:hideMark/>
          </w:tcPr>
          <w:p w14:paraId="765D34A3" w14:textId="77777777" w:rsidR="00D3713D" w:rsidRPr="00FB20E4" w:rsidRDefault="00D3713D" w:rsidP="001E3256">
            <w:pPr>
              <w:spacing w:after="0" w:line="252"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D3713D" w:rsidRPr="00324071" w14:paraId="4C8A85AD" w14:textId="77777777" w:rsidTr="001E3256">
        <w:trPr>
          <w:trHeight w:val="99"/>
        </w:trPr>
        <w:tc>
          <w:tcPr>
            <w:tcW w:w="4097" w:type="dxa"/>
          </w:tcPr>
          <w:p w14:paraId="0F785300" w14:textId="77777777" w:rsidR="00D3713D" w:rsidRPr="00FB20E4" w:rsidRDefault="00D3713D" w:rsidP="001E3256">
            <w:pPr>
              <w:spacing w:after="0" w:line="252" w:lineRule="auto"/>
              <w:jc w:val="center"/>
              <w:rPr>
                <w:rFonts w:ascii="Arial" w:eastAsia="Calibri" w:hAnsi="Arial" w:cs="Arial"/>
                <w:b/>
                <w:sz w:val="7"/>
                <w:szCs w:val="17"/>
              </w:rPr>
            </w:pPr>
          </w:p>
        </w:tc>
        <w:tc>
          <w:tcPr>
            <w:tcW w:w="1763" w:type="dxa"/>
          </w:tcPr>
          <w:p w14:paraId="1614F275" w14:textId="77777777" w:rsidR="00D3713D" w:rsidRPr="00FB20E4" w:rsidRDefault="00D3713D" w:rsidP="001E3256">
            <w:pPr>
              <w:spacing w:after="0" w:line="252" w:lineRule="auto"/>
              <w:jc w:val="center"/>
              <w:rPr>
                <w:rFonts w:ascii="Arial" w:eastAsia="Calibri" w:hAnsi="Arial" w:cs="Arial"/>
                <w:b/>
                <w:sz w:val="7"/>
                <w:szCs w:val="20"/>
              </w:rPr>
            </w:pPr>
          </w:p>
        </w:tc>
        <w:tc>
          <w:tcPr>
            <w:tcW w:w="4708" w:type="dxa"/>
          </w:tcPr>
          <w:p w14:paraId="3CA6229C" w14:textId="77777777" w:rsidR="00D3713D" w:rsidRPr="00FB20E4" w:rsidRDefault="00D3713D" w:rsidP="001E3256">
            <w:pPr>
              <w:spacing w:after="0" w:line="252" w:lineRule="auto"/>
              <w:jc w:val="center"/>
              <w:rPr>
                <w:rFonts w:ascii="Arial" w:eastAsia="Calibri" w:hAnsi="Arial" w:cs="Arial"/>
                <w:b/>
                <w:i/>
                <w:sz w:val="7"/>
                <w:szCs w:val="17"/>
              </w:rPr>
            </w:pPr>
          </w:p>
        </w:tc>
      </w:tr>
      <w:tr w:rsidR="00D3713D" w:rsidRPr="00324071" w14:paraId="1B54AAA9" w14:textId="77777777" w:rsidTr="001E3256">
        <w:trPr>
          <w:trHeight w:val="428"/>
        </w:trPr>
        <w:tc>
          <w:tcPr>
            <w:tcW w:w="4097" w:type="dxa"/>
            <w:hideMark/>
          </w:tcPr>
          <w:p w14:paraId="793710DD" w14:textId="77777777" w:rsidR="00D3713D" w:rsidRPr="00611790" w:rsidRDefault="00D3713D" w:rsidP="001E3256">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508EF861" w14:textId="77777777" w:rsidR="00D3713D" w:rsidRPr="00611790" w:rsidRDefault="00D3713D" w:rsidP="001E3256">
            <w:pPr>
              <w:spacing w:after="0" w:line="252"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17DB7217" w14:textId="77777777" w:rsidR="00D3713D" w:rsidRPr="00611790" w:rsidRDefault="00D3713D" w:rsidP="001E3256">
            <w:pPr>
              <w:spacing w:after="0" w:line="252" w:lineRule="auto"/>
              <w:jc w:val="center"/>
              <w:rPr>
                <w:rFonts w:ascii="Arial" w:eastAsia="Calibri" w:hAnsi="Arial" w:cs="Arial"/>
                <w:b/>
                <w:sz w:val="18"/>
                <w:szCs w:val="20"/>
                <w:lang w:val="fr-FR"/>
              </w:rPr>
            </w:pPr>
          </w:p>
        </w:tc>
        <w:tc>
          <w:tcPr>
            <w:tcW w:w="4708" w:type="dxa"/>
            <w:hideMark/>
          </w:tcPr>
          <w:p w14:paraId="58B48F75" w14:textId="77777777" w:rsidR="00D3713D" w:rsidRPr="00FB20E4" w:rsidRDefault="00D3713D" w:rsidP="001E3256">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21F050B3" w14:textId="77777777" w:rsidR="00D3713D" w:rsidRPr="00FB20E4" w:rsidRDefault="00D3713D" w:rsidP="001E3256">
            <w:pPr>
              <w:spacing w:after="0" w:line="252"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D3713D" w:rsidRPr="00324071" w14:paraId="1893635A" w14:textId="77777777" w:rsidTr="001E3256">
        <w:trPr>
          <w:trHeight w:val="82"/>
        </w:trPr>
        <w:tc>
          <w:tcPr>
            <w:tcW w:w="4097" w:type="dxa"/>
          </w:tcPr>
          <w:p w14:paraId="1A23E1C0" w14:textId="77777777" w:rsidR="00D3713D" w:rsidRPr="00FB20E4" w:rsidRDefault="00D3713D" w:rsidP="001E3256">
            <w:pPr>
              <w:spacing w:after="0" w:line="252" w:lineRule="auto"/>
              <w:jc w:val="center"/>
              <w:rPr>
                <w:rFonts w:ascii="Arial" w:eastAsia="Calibri" w:hAnsi="Arial" w:cs="Arial"/>
                <w:b/>
                <w:sz w:val="7"/>
                <w:szCs w:val="17"/>
              </w:rPr>
            </w:pPr>
          </w:p>
        </w:tc>
        <w:tc>
          <w:tcPr>
            <w:tcW w:w="1763" w:type="dxa"/>
          </w:tcPr>
          <w:p w14:paraId="6D9839BF" w14:textId="77777777" w:rsidR="00D3713D" w:rsidRPr="00FB20E4" w:rsidRDefault="00D3713D" w:rsidP="001E3256">
            <w:pPr>
              <w:spacing w:after="0" w:line="252" w:lineRule="auto"/>
              <w:jc w:val="center"/>
              <w:rPr>
                <w:rFonts w:ascii="Arial" w:eastAsia="Calibri" w:hAnsi="Arial" w:cs="Arial"/>
                <w:b/>
                <w:sz w:val="7"/>
                <w:szCs w:val="20"/>
              </w:rPr>
            </w:pPr>
          </w:p>
        </w:tc>
        <w:tc>
          <w:tcPr>
            <w:tcW w:w="4708" w:type="dxa"/>
          </w:tcPr>
          <w:p w14:paraId="03EC3AAB" w14:textId="77777777" w:rsidR="00D3713D" w:rsidRPr="00FB20E4" w:rsidRDefault="00D3713D" w:rsidP="001E3256">
            <w:pPr>
              <w:spacing w:after="0" w:line="252" w:lineRule="auto"/>
              <w:jc w:val="center"/>
              <w:rPr>
                <w:rFonts w:ascii="Arial" w:eastAsia="Calibri" w:hAnsi="Arial" w:cs="Arial"/>
                <w:b/>
                <w:sz w:val="7"/>
                <w:szCs w:val="20"/>
              </w:rPr>
            </w:pPr>
          </w:p>
        </w:tc>
      </w:tr>
      <w:tr w:rsidR="00D3713D" w:rsidRPr="00FB20E4" w14:paraId="1CD59F6D" w14:textId="77777777" w:rsidTr="001E3256">
        <w:trPr>
          <w:trHeight w:val="659"/>
        </w:trPr>
        <w:tc>
          <w:tcPr>
            <w:tcW w:w="4097" w:type="dxa"/>
            <w:hideMark/>
          </w:tcPr>
          <w:p w14:paraId="69573422" w14:textId="77777777" w:rsidR="00D3713D" w:rsidRPr="00611790" w:rsidRDefault="00D3713D" w:rsidP="001E3256">
            <w:pPr>
              <w:spacing w:after="0" w:line="252"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5177DE48" w14:textId="77777777" w:rsidR="00D3713D" w:rsidRPr="00611790" w:rsidRDefault="00D3713D" w:rsidP="001E3256">
            <w:pPr>
              <w:spacing w:after="0" w:line="252"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7E975980" w14:textId="77777777" w:rsidR="00D3713D" w:rsidRPr="00611790" w:rsidRDefault="00D3713D" w:rsidP="001E3256">
            <w:pPr>
              <w:spacing w:after="0" w:line="252" w:lineRule="auto"/>
              <w:jc w:val="center"/>
              <w:rPr>
                <w:rFonts w:ascii="Arial" w:eastAsia="Calibri" w:hAnsi="Arial" w:cs="Arial"/>
                <w:b/>
                <w:sz w:val="18"/>
                <w:szCs w:val="20"/>
                <w:lang w:val="fr-FR"/>
              </w:rPr>
            </w:pPr>
          </w:p>
        </w:tc>
        <w:tc>
          <w:tcPr>
            <w:tcW w:w="4708" w:type="dxa"/>
            <w:hideMark/>
          </w:tcPr>
          <w:p w14:paraId="0F51928B" w14:textId="77777777" w:rsidR="00D3713D" w:rsidRPr="00FB20E4" w:rsidRDefault="00D3713D" w:rsidP="001E3256">
            <w:pPr>
              <w:spacing w:after="0" w:line="252"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476F8888" w14:textId="77777777" w:rsidR="00D3713D" w:rsidRPr="00FB20E4" w:rsidRDefault="00D3713D" w:rsidP="001E3256">
            <w:pPr>
              <w:spacing w:after="0" w:line="252"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D3713D" w:rsidRPr="00FB20E4" w14:paraId="421123EA" w14:textId="77777777" w:rsidTr="001E3256">
        <w:trPr>
          <w:trHeight w:val="16"/>
        </w:trPr>
        <w:tc>
          <w:tcPr>
            <w:tcW w:w="10568" w:type="dxa"/>
            <w:gridSpan w:val="3"/>
          </w:tcPr>
          <w:p w14:paraId="4A51E027" w14:textId="77777777" w:rsidR="00D3713D" w:rsidRPr="00FB20E4" w:rsidRDefault="00D3713D" w:rsidP="001E3256">
            <w:pPr>
              <w:spacing w:after="0" w:line="252" w:lineRule="auto"/>
              <w:rPr>
                <w:rFonts w:ascii="Arial" w:eastAsia="Calibri" w:hAnsi="Arial" w:cs="Arial"/>
                <w:b/>
                <w:sz w:val="2"/>
                <w:szCs w:val="20"/>
              </w:rPr>
            </w:pPr>
          </w:p>
        </w:tc>
      </w:tr>
      <w:tr w:rsidR="00D3713D" w:rsidRPr="00FB20E4" w14:paraId="0FEBE186" w14:textId="77777777" w:rsidTr="001E3256">
        <w:trPr>
          <w:trHeight w:val="279"/>
        </w:trPr>
        <w:tc>
          <w:tcPr>
            <w:tcW w:w="4097" w:type="dxa"/>
            <w:hideMark/>
          </w:tcPr>
          <w:p w14:paraId="269BA97E" w14:textId="77777777" w:rsidR="00D3713D" w:rsidRPr="00FB20E4" w:rsidRDefault="00D3713D" w:rsidP="001E3256">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3CC20650" w14:textId="77777777" w:rsidR="00D3713D" w:rsidRPr="00FB20E4" w:rsidRDefault="00D3713D" w:rsidP="001E3256">
            <w:pPr>
              <w:spacing w:after="0" w:line="252" w:lineRule="auto"/>
              <w:jc w:val="center"/>
              <w:rPr>
                <w:rFonts w:ascii="Arial" w:eastAsia="Calibri" w:hAnsi="Arial" w:cs="Arial"/>
                <w:b/>
                <w:sz w:val="16"/>
                <w:szCs w:val="16"/>
              </w:rPr>
            </w:pPr>
          </w:p>
        </w:tc>
        <w:tc>
          <w:tcPr>
            <w:tcW w:w="4708" w:type="dxa"/>
            <w:hideMark/>
          </w:tcPr>
          <w:p w14:paraId="7A790619" w14:textId="77777777" w:rsidR="00D3713D" w:rsidRPr="00FB20E4" w:rsidRDefault="00D3713D" w:rsidP="001E3256">
            <w:pPr>
              <w:spacing w:after="0" w:line="252"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D3713D" w:rsidRPr="00FB20E4" w14:paraId="5430E403" w14:textId="77777777" w:rsidTr="001E3256">
        <w:trPr>
          <w:trHeight w:val="478"/>
        </w:trPr>
        <w:tc>
          <w:tcPr>
            <w:tcW w:w="5860" w:type="dxa"/>
            <w:gridSpan w:val="2"/>
          </w:tcPr>
          <w:p w14:paraId="67378FA5" w14:textId="77777777" w:rsidR="00D3713D" w:rsidRPr="00FB20E4" w:rsidRDefault="00D3713D" w:rsidP="001E3256">
            <w:pPr>
              <w:spacing w:after="0" w:line="252" w:lineRule="auto"/>
              <w:rPr>
                <w:rFonts w:ascii="Arial" w:eastAsia="Calibri" w:hAnsi="Arial" w:cs="Arial"/>
                <w:b/>
                <w:i/>
                <w:sz w:val="14"/>
                <w:szCs w:val="20"/>
              </w:rPr>
            </w:pPr>
          </w:p>
          <w:p w14:paraId="598E8F19" w14:textId="77777777" w:rsidR="00D3713D" w:rsidRPr="00FB20E4" w:rsidRDefault="00000000" w:rsidP="001E3256">
            <w:pPr>
              <w:spacing w:after="0" w:line="252" w:lineRule="auto"/>
              <w:rPr>
                <w:rFonts w:ascii="Arial" w:eastAsia="Calibri" w:hAnsi="Arial" w:cs="Arial"/>
                <w:b/>
                <w:szCs w:val="20"/>
              </w:rPr>
            </w:pPr>
            <w:r>
              <w:rPr>
                <w:szCs w:val="24"/>
                <w:lang w:val="fr-FR" w:eastAsia="fr-FR"/>
              </w:rPr>
              <w:pict w14:anchorId="1B9CE136">
                <v:shape id="_x0000_s1027" type="#_x0000_t75" style="position:absolute;left:0;text-align:left;margin-left:10.65pt;margin-top:19.45pt;width:486.7pt;height:10pt;z-index:251662336" o:hrpct="0" o:hralign="center" o:hr="t">
                  <v:imagedata r:id="rId11" o:title="BD21315_"/>
                </v:shape>
              </w:pict>
            </w:r>
            <w:r w:rsidR="00D3713D" w:rsidRPr="00FB20E4">
              <w:rPr>
                <w:rFonts w:ascii="Arial" w:eastAsia="Calibri" w:hAnsi="Arial" w:cs="Arial"/>
                <w:b/>
                <w:i/>
                <w:sz w:val="22"/>
                <w:szCs w:val="20"/>
              </w:rPr>
              <w:t>REF. N</w:t>
            </w:r>
            <w:r w:rsidR="00D3713D" w:rsidRPr="00FB20E4">
              <w:rPr>
                <w:rFonts w:ascii="Arial" w:eastAsia="Calibri" w:hAnsi="Arial" w:cs="Arial"/>
                <w:b/>
                <w:i/>
                <w:sz w:val="22"/>
                <w:szCs w:val="20"/>
                <w:vertAlign w:val="superscript"/>
              </w:rPr>
              <w:t>O</w:t>
            </w:r>
            <w:r w:rsidR="00D3713D" w:rsidRPr="00FB20E4">
              <w:rPr>
                <w:rFonts w:ascii="Arial" w:eastAsia="Calibri" w:hAnsi="Arial" w:cs="Arial"/>
                <w:b/>
                <w:i/>
                <w:sz w:val="22"/>
                <w:szCs w:val="20"/>
              </w:rPr>
              <w:t xml:space="preserve"> </w:t>
            </w:r>
            <w:r w:rsidR="00D3713D">
              <w:rPr>
                <w:rFonts w:ascii="Arial" w:eastAsia="Calibri" w:hAnsi="Arial" w:cs="Arial"/>
                <w:b/>
                <w:i/>
                <w:sz w:val="22"/>
                <w:szCs w:val="20"/>
              </w:rPr>
              <w:t>__</w:t>
            </w:r>
            <w:r w:rsidR="00D3713D" w:rsidRPr="00FB20E4">
              <w:rPr>
                <w:rFonts w:ascii="Arial" w:eastAsia="Calibri" w:hAnsi="Arial" w:cs="Arial"/>
                <w:b/>
                <w:i/>
                <w:sz w:val="22"/>
                <w:szCs w:val="20"/>
              </w:rPr>
              <w:t>BIIC/VOL.1/SG/202</w:t>
            </w:r>
            <w:r w:rsidR="00D3713D">
              <w:rPr>
                <w:rFonts w:ascii="Arial" w:eastAsia="Calibri" w:hAnsi="Arial" w:cs="Arial"/>
                <w:b/>
                <w:i/>
                <w:sz w:val="22"/>
                <w:szCs w:val="20"/>
              </w:rPr>
              <w:t>6</w:t>
            </w:r>
          </w:p>
        </w:tc>
        <w:tc>
          <w:tcPr>
            <w:tcW w:w="4708" w:type="dxa"/>
          </w:tcPr>
          <w:p w14:paraId="4D1489F9" w14:textId="77777777" w:rsidR="00D3713D" w:rsidRPr="00FB20E4" w:rsidRDefault="00D3713D" w:rsidP="001E3256">
            <w:pPr>
              <w:spacing w:after="0" w:line="252" w:lineRule="auto"/>
              <w:jc w:val="center"/>
              <w:rPr>
                <w:rFonts w:ascii="Script MT Bold" w:eastAsia="Calibri" w:hAnsi="Script MT Bold" w:cs="Arial"/>
                <w:b/>
                <w:i/>
                <w:szCs w:val="20"/>
              </w:rPr>
            </w:pPr>
          </w:p>
          <w:p w14:paraId="27FDF1C5" w14:textId="77777777" w:rsidR="00D3713D" w:rsidRPr="00FB20E4" w:rsidRDefault="00D3713D" w:rsidP="001E3256">
            <w:pPr>
              <w:spacing w:after="0" w:line="252"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201523A8" w14:textId="77777777" w:rsidR="00D3713D" w:rsidRDefault="00D3713D" w:rsidP="00D3713D">
      <w:pPr>
        <w:spacing w:after="0" w:line="259" w:lineRule="auto"/>
        <w:ind w:firstLine="0"/>
        <w:rPr>
          <w:b/>
          <w:bCs/>
          <w:sz w:val="28"/>
          <w:szCs w:val="24"/>
          <w:highlight w:val="cyan"/>
        </w:rPr>
      </w:pPr>
    </w:p>
    <w:p w14:paraId="7FDA04A9" w14:textId="77777777" w:rsidR="00D3713D" w:rsidRDefault="00D3713D">
      <w:pPr>
        <w:spacing w:after="0" w:line="259" w:lineRule="auto"/>
        <w:ind w:left="180" w:firstLine="0"/>
        <w:jc w:val="center"/>
        <w:rPr>
          <w:b/>
          <w:bCs/>
          <w:sz w:val="28"/>
          <w:szCs w:val="24"/>
          <w:highlight w:val="cyan"/>
        </w:rPr>
      </w:pPr>
    </w:p>
    <w:p w14:paraId="373A9E57" w14:textId="66059961" w:rsidR="001E415F" w:rsidRPr="00D3713D" w:rsidRDefault="00000000">
      <w:pPr>
        <w:spacing w:after="0" w:line="259" w:lineRule="auto"/>
        <w:ind w:left="180" w:firstLine="0"/>
        <w:jc w:val="center"/>
        <w:rPr>
          <w:b/>
          <w:bCs/>
          <w:sz w:val="28"/>
          <w:szCs w:val="24"/>
        </w:rPr>
      </w:pPr>
      <w:r w:rsidRPr="00D3713D">
        <w:rPr>
          <w:b/>
          <w:bCs/>
          <w:sz w:val="28"/>
          <w:szCs w:val="24"/>
        </w:rPr>
        <w:t>BAMENDA II COUNCIL INTERNAL TENDERS BOARD</w:t>
      </w:r>
    </w:p>
    <w:p w14:paraId="5ED93BCE" w14:textId="2274CF98" w:rsidR="001E415F" w:rsidRDefault="00000000" w:rsidP="002F5FDD">
      <w:pPr>
        <w:spacing w:after="0" w:line="259" w:lineRule="auto"/>
        <w:ind w:left="180" w:firstLine="0"/>
        <w:jc w:val="center"/>
        <w:rPr>
          <w:b/>
          <w:color w:val="auto"/>
          <w:sz w:val="36"/>
          <w:szCs w:val="36"/>
        </w:rPr>
      </w:pPr>
      <w:bookmarkStart w:id="3" w:name="_Hlk231815329"/>
      <w:r>
        <w:rPr>
          <w:b/>
          <w:bCs/>
          <w:color w:val="auto"/>
          <w:sz w:val="28"/>
          <w:szCs w:val="24"/>
        </w:rPr>
        <w:t>REQUEST FOR</w:t>
      </w:r>
      <w:r w:rsidR="002F5FDD">
        <w:rPr>
          <w:b/>
          <w:bCs/>
          <w:color w:val="auto"/>
          <w:sz w:val="28"/>
          <w:szCs w:val="24"/>
        </w:rPr>
        <w:t xml:space="preserve"> </w:t>
      </w:r>
      <w:r>
        <w:rPr>
          <w:b/>
          <w:bCs/>
          <w:color w:val="auto"/>
          <w:sz w:val="28"/>
          <w:szCs w:val="24"/>
        </w:rPr>
        <w:t>QUOTATION(RFQ)</w:t>
      </w:r>
      <w:r w:rsidR="002F5FDD">
        <w:rPr>
          <w:b/>
          <w:bCs/>
          <w:color w:val="auto"/>
          <w:sz w:val="28"/>
          <w:szCs w:val="24"/>
        </w:rPr>
        <w:t xml:space="preserve"> </w:t>
      </w:r>
      <w:r>
        <w:rPr>
          <w:b/>
          <w:bCs/>
          <w:color w:val="auto"/>
          <w:sz w:val="28"/>
          <w:szCs w:val="24"/>
        </w:rPr>
        <w:t>NO:</w:t>
      </w:r>
      <w:r w:rsidR="002F5FDD">
        <w:rPr>
          <w:b/>
          <w:bCs/>
          <w:color w:val="auto"/>
          <w:sz w:val="28"/>
          <w:szCs w:val="24"/>
        </w:rPr>
        <w:t xml:space="preserve"> </w:t>
      </w:r>
      <w:r w:rsidR="00D3713D">
        <w:rPr>
          <w:b/>
          <w:bCs/>
          <w:color w:val="auto"/>
          <w:sz w:val="28"/>
          <w:szCs w:val="24"/>
        </w:rPr>
        <w:t>02</w:t>
      </w:r>
      <w:r>
        <w:rPr>
          <w:b/>
          <w:bCs/>
          <w:color w:val="auto"/>
          <w:sz w:val="28"/>
          <w:szCs w:val="24"/>
        </w:rPr>
        <w:t>/RFQ/BIIC/BIICITB/MINDDEVEL/PROLOG/NWR/2026 OF</w:t>
      </w:r>
      <w:r w:rsidR="002F5FDD">
        <w:rPr>
          <w:b/>
          <w:bCs/>
          <w:color w:val="auto"/>
          <w:sz w:val="28"/>
          <w:szCs w:val="24"/>
        </w:rPr>
        <w:t xml:space="preserve"> 26</w:t>
      </w:r>
      <w:r>
        <w:rPr>
          <w:b/>
          <w:bCs/>
          <w:color w:val="auto"/>
          <w:sz w:val="28"/>
          <w:szCs w:val="24"/>
        </w:rPr>
        <w:t>/</w:t>
      </w:r>
      <w:r w:rsidR="002F5FDD">
        <w:rPr>
          <w:b/>
          <w:bCs/>
          <w:color w:val="auto"/>
          <w:sz w:val="28"/>
          <w:szCs w:val="24"/>
        </w:rPr>
        <w:t>08</w:t>
      </w:r>
      <w:r>
        <w:rPr>
          <w:b/>
          <w:bCs/>
          <w:color w:val="auto"/>
          <w:sz w:val="28"/>
          <w:szCs w:val="24"/>
        </w:rPr>
        <w:t>/2026 FOR THE INSTALLATION OF TWENTY</w:t>
      </w:r>
      <w:r w:rsidR="00D32E8A">
        <w:rPr>
          <w:b/>
          <w:bCs/>
          <w:color w:val="auto"/>
          <w:sz w:val="28"/>
          <w:szCs w:val="24"/>
        </w:rPr>
        <w:t xml:space="preserve"> </w:t>
      </w:r>
      <w:r>
        <w:rPr>
          <w:b/>
          <w:bCs/>
          <w:color w:val="auto"/>
          <w:sz w:val="28"/>
          <w:szCs w:val="24"/>
        </w:rPr>
        <w:t xml:space="preserve">(20) SOLAR STREET LIGHTS IN CHOMBA </w:t>
      </w:r>
      <w:r w:rsidR="00D32E8A">
        <w:rPr>
          <w:b/>
          <w:bCs/>
          <w:color w:val="auto"/>
          <w:sz w:val="28"/>
          <w:szCs w:val="24"/>
        </w:rPr>
        <w:t>VILLAGE, BAMENDA</w:t>
      </w:r>
      <w:r>
        <w:rPr>
          <w:b/>
          <w:bCs/>
          <w:color w:val="auto"/>
          <w:sz w:val="28"/>
          <w:szCs w:val="24"/>
        </w:rPr>
        <w:t xml:space="preserve"> II COUNCIL AREA, MEZAM DIVISION OF THE NOTH WEST REGIO</w:t>
      </w:r>
      <w:r w:rsidRPr="002F5FDD">
        <w:rPr>
          <w:b/>
          <w:bCs/>
          <w:color w:val="auto"/>
          <w:sz w:val="28"/>
          <w:szCs w:val="24"/>
        </w:rPr>
        <w:t>N</w:t>
      </w:r>
      <w:r w:rsidRPr="002F5FDD">
        <w:rPr>
          <w:b/>
          <w:color w:val="auto"/>
          <w:sz w:val="28"/>
          <w:szCs w:val="28"/>
        </w:rPr>
        <w:t>.</w:t>
      </w:r>
      <w:bookmarkEnd w:id="3"/>
    </w:p>
    <w:p w14:paraId="4ED8439F" w14:textId="77777777" w:rsidR="001E415F" w:rsidRDefault="00000000">
      <w:pPr>
        <w:spacing w:after="0" w:line="259" w:lineRule="auto"/>
        <w:ind w:left="180" w:firstLine="0"/>
        <w:rPr>
          <w:b/>
          <w:bCs/>
          <w:color w:val="auto"/>
          <w:sz w:val="28"/>
          <w:szCs w:val="24"/>
        </w:rPr>
      </w:pPr>
      <w:r>
        <w:rPr>
          <w:b/>
          <w:bCs/>
          <w:color w:val="auto"/>
          <w:sz w:val="28"/>
          <w:szCs w:val="24"/>
        </w:rPr>
        <w:t>Dear Sir/Madam,</w:t>
      </w:r>
    </w:p>
    <w:p w14:paraId="59A71948" w14:textId="77777777" w:rsidR="001E415F" w:rsidRDefault="00000000">
      <w:pPr>
        <w:numPr>
          <w:ilvl w:val="0"/>
          <w:numId w:val="3"/>
        </w:numPr>
        <w:suppressAutoHyphens/>
        <w:spacing w:before="120" w:after="120" w:line="240" w:lineRule="auto"/>
        <w:ind w:left="540"/>
        <w:jc w:val="left"/>
        <w:rPr>
          <w:bCs/>
          <w:i/>
          <w:iCs/>
          <w:color w:val="auto"/>
          <w:spacing w:val="-2"/>
          <w:szCs w:val="24"/>
          <w:lang w:val="en-GB"/>
        </w:rPr>
      </w:pPr>
      <w:r>
        <w:rPr>
          <w:color w:val="auto"/>
          <w:spacing w:val="-2"/>
          <w:szCs w:val="24"/>
          <w:lang w:val="en-GB"/>
        </w:rPr>
        <w:t xml:space="preserve">The Government of Cameroon has received funding from the World Bank to finance the cost of the </w:t>
      </w:r>
      <w:r>
        <w:rPr>
          <w:b/>
          <w:bCs/>
          <w:color w:val="auto"/>
          <w:spacing w:val="-2"/>
          <w:szCs w:val="24"/>
          <w:lang w:val="en-GB"/>
        </w:rPr>
        <w:t>Local Governance and Resilient Communities Project (PROLOG)</w:t>
      </w:r>
      <w:r>
        <w:rPr>
          <w:color w:val="auto"/>
          <w:spacing w:val="-2"/>
          <w:szCs w:val="24"/>
          <w:lang w:val="en-GB"/>
        </w:rPr>
        <w:t xml:space="preserve">. As part of its implementation, PROLOG has signed an agreement with </w:t>
      </w:r>
      <w:r w:rsidRPr="00D70251">
        <w:rPr>
          <w:b/>
          <w:bCs/>
          <w:color w:val="auto"/>
          <w:spacing w:val="-2"/>
          <w:szCs w:val="24"/>
          <w:lang w:val="en-GB"/>
        </w:rPr>
        <w:t>BAMENDA II COUNCIL (PROLOG COMMUNITY INVESTMENT SUPPORT GRANT AGREEMENT - BAMENDA II</w:t>
      </w:r>
      <w:r>
        <w:rPr>
          <w:b/>
          <w:bCs/>
          <w:color w:val="auto"/>
          <w:spacing w:val="-2"/>
          <w:szCs w:val="24"/>
          <w:lang w:val="en-GB"/>
        </w:rPr>
        <w:t xml:space="preserve"> COUNCIL, MEZAM DIVISION, NORTH WEST REGION)</w:t>
      </w:r>
      <w:r>
        <w:rPr>
          <w:color w:val="auto"/>
          <w:spacing w:val="-2"/>
          <w:szCs w:val="24"/>
          <w:lang w:val="en-GB"/>
        </w:rPr>
        <w:t xml:space="preserve"> to build community infrastructure.</w:t>
      </w:r>
    </w:p>
    <w:p w14:paraId="7A81B5EC" w14:textId="7A5CD250" w:rsidR="001E415F" w:rsidRDefault="00000000">
      <w:pPr>
        <w:numPr>
          <w:ilvl w:val="0"/>
          <w:numId w:val="3"/>
        </w:numPr>
        <w:suppressAutoHyphens/>
        <w:spacing w:before="120" w:after="120" w:line="240" w:lineRule="auto"/>
        <w:ind w:left="540"/>
        <w:jc w:val="left"/>
        <w:rPr>
          <w:color w:val="auto"/>
          <w:sz w:val="22"/>
          <w:lang w:val="en-GB"/>
        </w:rPr>
      </w:pPr>
      <w:r>
        <w:rPr>
          <w:color w:val="auto"/>
          <w:spacing w:val="-2"/>
          <w:sz w:val="22"/>
          <w:lang w:val="en-GB"/>
        </w:rPr>
        <w:t xml:space="preserve">As part of the agreement, financing for </w:t>
      </w:r>
      <w:bookmarkStart w:id="4" w:name="_Hlk231814944"/>
      <w:r>
        <w:rPr>
          <w:color w:val="auto"/>
          <w:spacing w:val="-2"/>
          <w:sz w:val="22"/>
          <w:lang w:val="en-GB"/>
        </w:rPr>
        <w:t xml:space="preserve">the </w:t>
      </w:r>
      <w:r>
        <w:rPr>
          <w:b/>
          <w:color w:val="auto"/>
          <w:sz w:val="22"/>
        </w:rPr>
        <w:t>INSTALLATION OF TWENTY</w:t>
      </w:r>
      <w:r w:rsidR="00D70251">
        <w:rPr>
          <w:b/>
          <w:color w:val="auto"/>
          <w:sz w:val="22"/>
        </w:rPr>
        <w:t xml:space="preserve"> </w:t>
      </w:r>
      <w:r>
        <w:rPr>
          <w:b/>
          <w:color w:val="auto"/>
          <w:sz w:val="22"/>
        </w:rPr>
        <w:t xml:space="preserve">(20) SOLAR STREET LIGHTS IN CHOMBA </w:t>
      </w:r>
      <w:r w:rsidR="00D70251">
        <w:rPr>
          <w:b/>
          <w:color w:val="auto"/>
          <w:sz w:val="22"/>
        </w:rPr>
        <w:t>VILLAGE, BAMENDA</w:t>
      </w:r>
      <w:r>
        <w:rPr>
          <w:b/>
          <w:color w:val="auto"/>
          <w:sz w:val="22"/>
        </w:rPr>
        <w:t xml:space="preserve"> II COUNCIL AREA, MEZAM DIVISION OF THE NOTH WEST REGION</w:t>
      </w:r>
      <w:r>
        <w:rPr>
          <w:b/>
          <w:color w:val="auto"/>
          <w:sz w:val="22"/>
          <w:highlight w:val="cyan"/>
        </w:rPr>
        <w:t>.</w:t>
      </w:r>
    </w:p>
    <w:p w14:paraId="5D2D059C" w14:textId="77777777" w:rsidR="001E415F" w:rsidRDefault="00000000">
      <w:pPr>
        <w:numPr>
          <w:ilvl w:val="0"/>
          <w:numId w:val="3"/>
        </w:numPr>
        <w:suppressAutoHyphens/>
        <w:spacing w:before="120" w:after="120" w:line="240" w:lineRule="auto"/>
        <w:ind w:left="540"/>
        <w:jc w:val="left"/>
        <w:rPr>
          <w:color w:val="auto"/>
          <w:szCs w:val="24"/>
          <w:lang w:val="en-GB"/>
        </w:rPr>
      </w:pPr>
      <w:r>
        <w:rPr>
          <w:b/>
          <w:bCs/>
          <w:color w:val="auto"/>
          <w:spacing w:val="-2"/>
          <w:szCs w:val="24"/>
          <w:lang w:val="en-GB"/>
        </w:rPr>
        <w:t xml:space="preserve">The </w:t>
      </w:r>
      <w:r w:rsidRPr="00D70251">
        <w:rPr>
          <w:b/>
          <w:bCs/>
          <w:color w:val="auto"/>
          <w:spacing w:val="-2"/>
          <w:szCs w:val="24"/>
          <w:lang w:val="en-GB"/>
        </w:rPr>
        <w:t>Mayor of BAMENDA II Council</w:t>
      </w:r>
      <w:r w:rsidRPr="00D70251">
        <w:rPr>
          <w:color w:val="auto"/>
          <w:spacing w:val="-2"/>
          <w:szCs w:val="24"/>
          <w:lang w:val="en-GB"/>
        </w:rPr>
        <w:t xml:space="preserve"> now invites quotations from contractors for </w:t>
      </w:r>
      <w:r w:rsidRPr="00D70251">
        <w:rPr>
          <w:color w:val="auto"/>
          <w:szCs w:val="24"/>
          <w:lang w:val="en-GB"/>
        </w:rPr>
        <w:t xml:space="preserve">the Works described in Annex 1: Works Requirements, attached to this RFQ. </w:t>
      </w:r>
      <w:r w:rsidRPr="00D70251">
        <w:rPr>
          <w:color w:val="auto"/>
          <w:spacing w:val="-2"/>
          <w:szCs w:val="24"/>
          <w:lang w:val="en-GB"/>
        </w:rPr>
        <w:t xml:space="preserve">As soon as the RFQ is published, the tender’s file will be made available to all bidders, either at their request to the </w:t>
      </w:r>
      <w:r w:rsidRPr="00D70251">
        <w:rPr>
          <w:b/>
          <w:bCs/>
          <w:color w:val="auto"/>
          <w:spacing w:val="-2"/>
          <w:szCs w:val="24"/>
          <w:lang w:val="en-GB"/>
        </w:rPr>
        <w:t>BAMENDA II</w:t>
      </w:r>
      <w:r>
        <w:rPr>
          <w:b/>
          <w:bCs/>
          <w:color w:val="auto"/>
          <w:spacing w:val="-2"/>
          <w:szCs w:val="24"/>
          <w:lang w:val="en-GB"/>
        </w:rPr>
        <w:t xml:space="preserve"> Council (Employer)</w:t>
      </w:r>
      <w:r>
        <w:rPr>
          <w:color w:val="auto"/>
          <w:spacing w:val="-2"/>
          <w:szCs w:val="24"/>
          <w:lang w:val="en-GB"/>
        </w:rPr>
        <w:t xml:space="preserve"> or the PROLOG PMU/RCU.</w:t>
      </w:r>
    </w:p>
    <w:p w14:paraId="233D1AA6" w14:textId="3F5BA8F8" w:rsidR="001E415F" w:rsidRPr="00D70251" w:rsidRDefault="00D70251" w:rsidP="00D70251">
      <w:pPr>
        <w:pStyle w:val="ListParagraph"/>
        <w:keepNext/>
        <w:numPr>
          <w:ilvl w:val="0"/>
          <w:numId w:val="3"/>
        </w:numPr>
        <w:spacing w:before="120" w:after="120" w:line="240" w:lineRule="auto"/>
        <w:rPr>
          <w:b/>
          <w:color w:val="auto"/>
          <w:sz w:val="28"/>
          <w:szCs w:val="28"/>
          <w:lang w:val="en-GB"/>
        </w:rPr>
      </w:pPr>
      <w:bookmarkStart w:id="5" w:name="_Toc438438824"/>
      <w:bookmarkStart w:id="6" w:name="_Toc438532568"/>
      <w:bookmarkStart w:id="7" w:name="_Toc438733968"/>
      <w:bookmarkStart w:id="8" w:name="_Toc438907009"/>
      <w:bookmarkStart w:id="9" w:name="_Toc438907208"/>
      <w:bookmarkStart w:id="10" w:name="_Toc97371006"/>
      <w:bookmarkStart w:id="11" w:name="_Toc139863107"/>
      <w:bookmarkStart w:id="12" w:name="_Toc325723921"/>
      <w:bookmarkStart w:id="13" w:name="_Toc435624815"/>
      <w:bookmarkStart w:id="14" w:name="_Toc448224228"/>
      <w:bookmarkStart w:id="15" w:name="_Toc25317491"/>
      <w:r w:rsidRPr="00D70251">
        <w:rPr>
          <w:b/>
          <w:color w:val="auto"/>
          <w:sz w:val="28"/>
          <w:szCs w:val="28"/>
          <w:lang w:val="en-GB"/>
        </w:rPr>
        <w:t xml:space="preserve">FRAUD AND CORRUPTION </w:t>
      </w:r>
    </w:p>
    <w:p w14:paraId="7A341822" w14:textId="77777777" w:rsidR="001E415F" w:rsidRDefault="00000000" w:rsidP="00D70251">
      <w:pPr>
        <w:suppressAutoHyphens/>
        <w:spacing w:before="120" w:after="120" w:line="240" w:lineRule="auto"/>
        <w:ind w:left="426" w:firstLine="0"/>
        <w:jc w:val="left"/>
        <w:rPr>
          <w:color w:val="auto"/>
          <w:szCs w:val="24"/>
          <w:lang w:val="en-GB"/>
        </w:rPr>
      </w:pPr>
      <w:r>
        <w:rPr>
          <w:color w:val="auto"/>
          <w:szCs w:val="24"/>
          <w:lang w:val="en-GB"/>
        </w:rPr>
        <w:t>The Bank requires compliance with the Bank’s Anti-Corruption Guidelines and its prevailing sanctions policies and procedures as set forth in the WBG’s Sanctions Framework, as set forth in Appendix A to the Contract Conditions.</w:t>
      </w:r>
    </w:p>
    <w:p w14:paraId="3B8EDBA5" w14:textId="77777777" w:rsidR="001E415F" w:rsidRDefault="00000000" w:rsidP="00D70251">
      <w:pPr>
        <w:suppressAutoHyphens/>
        <w:spacing w:before="120" w:after="120" w:line="240" w:lineRule="auto"/>
        <w:ind w:left="426" w:firstLine="0"/>
        <w:jc w:val="left"/>
        <w:rPr>
          <w:b/>
          <w:color w:val="auto"/>
          <w:szCs w:val="24"/>
          <w:lang w:val="en-GB"/>
        </w:rPr>
      </w:pPr>
      <w:r>
        <w:rPr>
          <w:color w:val="auto"/>
          <w:spacing w:val="-2"/>
          <w:szCs w:val="24"/>
          <w:lang w:val="en-GB"/>
        </w:rPr>
        <w:t>In</w:t>
      </w:r>
      <w:r>
        <w:rPr>
          <w:color w:val="auto"/>
          <w:szCs w:val="24"/>
          <w:lang w:val="en-GB"/>
        </w:rPr>
        <w:t xml:space="preserve"> further pursuance of this policy, Contractors shall permit and shall cause their agents (where declared or not), subcontractors, subconsultants, service providers, suppliers, and personnel, to permit the Bank to inspect all accounts, records and other documents relating to the RFQ and Contract performance (in the case of award), and to have them audited by auditors appointed by the Bank.</w:t>
      </w:r>
    </w:p>
    <w:p w14:paraId="728D1631" w14:textId="4F79D134" w:rsidR="001E415F" w:rsidRPr="00D70251" w:rsidRDefault="00D70251" w:rsidP="00D70251">
      <w:pPr>
        <w:pStyle w:val="ListParagraph"/>
        <w:numPr>
          <w:ilvl w:val="0"/>
          <w:numId w:val="3"/>
        </w:numPr>
        <w:suppressAutoHyphens/>
        <w:spacing w:before="120" w:after="120" w:line="240" w:lineRule="auto"/>
        <w:rPr>
          <w:b/>
          <w:color w:val="auto"/>
          <w:szCs w:val="24"/>
          <w:lang w:val="en-GB"/>
        </w:rPr>
      </w:pPr>
      <w:r w:rsidRPr="00D70251">
        <w:rPr>
          <w:b/>
          <w:color w:val="auto"/>
          <w:szCs w:val="24"/>
          <w:lang w:val="en-GB"/>
        </w:rPr>
        <w:t>ELIGIBLE MATERIALS, EQUIPMENT AND SERVICES</w:t>
      </w:r>
    </w:p>
    <w:p w14:paraId="29993A0E" w14:textId="77777777" w:rsidR="001E415F" w:rsidRDefault="00000000" w:rsidP="00D70251">
      <w:pPr>
        <w:suppressAutoHyphens/>
        <w:spacing w:before="120" w:after="120" w:line="240" w:lineRule="auto"/>
        <w:ind w:left="180" w:firstLine="0"/>
        <w:jc w:val="left"/>
        <w:rPr>
          <w:b/>
          <w:color w:val="auto"/>
          <w:szCs w:val="24"/>
          <w:lang w:val="en-GB"/>
        </w:rPr>
      </w:pPr>
      <w:r>
        <w:rPr>
          <w:color w:val="auto"/>
          <w:szCs w:val="24"/>
          <w:lang w:val="en-GB"/>
        </w:rPr>
        <w:lastRenderedPageBreak/>
        <w:t>The materials, equipment and services to be supplied under the Contract and financed by the Bank may have their origin in any country subject to Para. 9.</w:t>
      </w:r>
      <w:r>
        <w:rPr>
          <w:iCs/>
          <w:color w:val="auto"/>
          <w:szCs w:val="24"/>
          <w:lang w:val="en-GB"/>
        </w:rPr>
        <w:t xml:space="preserve"> At the Employer’s request, Contractors may be required to provide evidence of the origin of materials, equipment and services. </w:t>
      </w:r>
      <w:r>
        <w:rPr>
          <w:color w:val="auto"/>
          <w:szCs w:val="24"/>
          <w:lang w:val="en-GB"/>
        </w:rPr>
        <w:t xml:space="preserve"> </w:t>
      </w:r>
    </w:p>
    <w:bookmarkEnd w:id="5"/>
    <w:bookmarkEnd w:id="6"/>
    <w:bookmarkEnd w:id="7"/>
    <w:bookmarkEnd w:id="8"/>
    <w:bookmarkEnd w:id="9"/>
    <w:bookmarkEnd w:id="10"/>
    <w:bookmarkEnd w:id="11"/>
    <w:bookmarkEnd w:id="12"/>
    <w:bookmarkEnd w:id="13"/>
    <w:bookmarkEnd w:id="14"/>
    <w:bookmarkEnd w:id="15"/>
    <w:p w14:paraId="7655066C" w14:textId="4F8BF9D6" w:rsidR="001E415F" w:rsidRPr="00D70251" w:rsidRDefault="00D70251" w:rsidP="00D70251">
      <w:pPr>
        <w:pStyle w:val="ListParagraph"/>
        <w:keepNext/>
        <w:numPr>
          <w:ilvl w:val="0"/>
          <w:numId w:val="3"/>
        </w:numPr>
        <w:spacing w:before="120" w:after="120" w:line="240" w:lineRule="auto"/>
        <w:jc w:val="left"/>
        <w:rPr>
          <w:b/>
          <w:color w:val="auto"/>
          <w:szCs w:val="24"/>
          <w:lang w:val="en-GB"/>
        </w:rPr>
      </w:pPr>
      <w:r w:rsidRPr="00D70251">
        <w:rPr>
          <w:b/>
          <w:color w:val="auto"/>
          <w:szCs w:val="24"/>
          <w:lang w:val="en-GB"/>
        </w:rPr>
        <w:t>ELIGIBLE CONTRACTORS</w:t>
      </w:r>
    </w:p>
    <w:p w14:paraId="36E4472F" w14:textId="702DF2D3" w:rsidR="001E415F" w:rsidRDefault="00000000" w:rsidP="00D70251">
      <w:pPr>
        <w:suppressAutoHyphens/>
        <w:spacing w:before="120" w:after="120" w:line="240" w:lineRule="auto"/>
        <w:ind w:left="180" w:firstLine="0"/>
        <w:jc w:val="left"/>
        <w:rPr>
          <w:color w:val="auto"/>
          <w:szCs w:val="24"/>
          <w:lang w:val="en-GB"/>
        </w:rPr>
      </w:pPr>
      <w:r>
        <w:rPr>
          <w:color w:val="auto"/>
          <w:szCs w:val="24"/>
          <w:lang w:val="en-GB"/>
        </w:rPr>
        <w:t xml:space="preserve">In case the Contractor </w:t>
      </w:r>
      <w:r w:rsidR="00D70251">
        <w:rPr>
          <w:color w:val="auto"/>
          <w:szCs w:val="24"/>
          <w:lang w:val="en-GB"/>
        </w:rPr>
        <w:t>is a</w:t>
      </w:r>
      <w:r>
        <w:rPr>
          <w:color w:val="auto"/>
          <w:szCs w:val="24"/>
          <w:lang w:val="en-GB"/>
        </w:rPr>
        <w:t xml:space="preserve"> joint venture (JV),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Request for Quotations process and, in the event the JV is awarded the Contract, during contract execution.</w:t>
      </w:r>
    </w:p>
    <w:p w14:paraId="6E8BA9EB" w14:textId="77777777" w:rsidR="001E415F" w:rsidRDefault="001E415F">
      <w:pPr>
        <w:suppressAutoHyphens/>
        <w:spacing w:before="120" w:after="120" w:line="240" w:lineRule="auto"/>
        <w:ind w:left="720" w:firstLine="0"/>
        <w:rPr>
          <w:color w:val="auto"/>
          <w:szCs w:val="24"/>
          <w:lang w:val="en-GB"/>
        </w:rPr>
      </w:pPr>
    </w:p>
    <w:p w14:paraId="7F028006" w14:textId="77777777" w:rsidR="001E415F" w:rsidRDefault="00000000" w:rsidP="00D70251">
      <w:pPr>
        <w:suppressAutoHyphens/>
        <w:spacing w:before="120" w:after="120" w:line="240" w:lineRule="auto"/>
        <w:ind w:left="180" w:firstLine="0"/>
        <w:jc w:val="left"/>
        <w:rPr>
          <w:color w:val="auto"/>
          <w:szCs w:val="24"/>
          <w:lang w:val="en-GB"/>
        </w:rPr>
      </w:pPr>
      <w:r>
        <w:rPr>
          <w:color w:val="auto"/>
          <w:szCs w:val="24"/>
          <w:lang w:val="en-GB"/>
        </w:rPr>
        <w:t>A Contractor may have the nationality of any country, subject to the restrictions pursuant to paras. 8 and 9 hereinafter. A Contractor shall be deemed to have the nationality of a country if the Contractor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1DF65680" w14:textId="24AB1D4F" w:rsidR="001E415F" w:rsidRDefault="00000000" w:rsidP="006E4F38">
      <w:pPr>
        <w:suppressAutoHyphens/>
        <w:spacing w:before="120" w:after="120" w:line="240" w:lineRule="auto"/>
        <w:ind w:left="180" w:firstLine="0"/>
        <w:jc w:val="left"/>
        <w:rPr>
          <w:color w:val="auto"/>
          <w:szCs w:val="24"/>
          <w:lang w:val="en-GB"/>
        </w:rPr>
      </w:pPr>
      <w:r>
        <w:rPr>
          <w:color w:val="auto"/>
          <w:szCs w:val="24"/>
          <w:lang w:val="en-GB"/>
        </w:rPr>
        <w:t xml:space="preserve">Firms and individuals may be ineligible if </w:t>
      </w:r>
      <w:r w:rsidR="006E4F38">
        <w:rPr>
          <w:color w:val="auto"/>
          <w:szCs w:val="24"/>
          <w:lang w:val="en-GB"/>
        </w:rPr>
        <w:t>so,</w:t>
      </w:r>
      <w:r>
        <w:rPr>
          <w:color w:val="auto"/>
          <w:szCs w:val="24"/>
          <w:lang w:val="en-GB"/>
        </w:rPr>
        <w:t xml:space="preserve"> indicated in para.9 below and:</w:t>
      </w:r>
    </w:p>
    <w:p w14:paraId="0E612AC5" w14:textId="77777777" w:rsidR="001E415F" w:rsidRDefault="00000000">
      <w:pPr>
        <w:numPr>
          <w:ilvl w:val="2"/>
          <w:numId w:val="68"/>
        </w:numPr>
        <w:spacing w:before="120" w:after="120" w:line="240" w:lineRule="auto"/>
        <w:ind w:left="1350"/>
        <w:jc w:val="left"/>
        <w:outlineLvl w:val="2"/>
        <w:rPr>
          <w:color w:val="auto"/>
          <w:spacing w:val="-2"/>
          <w:szCs w:val="24"/>
          <w:lang w:val="en-GB"/>
        </w:rPr>
      </w:pPr>
      <w:bookmarkStart w:id="16" w:name="_Toc205586925"/>
      <w:r>
        <w:rPr>
          <w:color w:val="auto"/>
          <w:spacing w:val="-2"/>
          <w:szCs w:val="24"/>
          <w:lang w:val="en-GB"/>
        </w:rPr>
        <w:t>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w:t>
      </w:r>
      <w:bookmarkEnd w:id="16"/>
      <w:r>
        <w:rPr>
          <w:color w:val="auto"/>
          <w:spacing w:val="-2"/>
          <w:szCs w:val="24"/>
          <w:lang w:val="en-GB"/>
        </w:rPr>
        <w:t xml:space="preserve"> </w:t>
      </w:r>
    </w:p>
    <w:p w14:paraId="40B278DF" w14:textId="77777777" w:rsidR="001E415F" w:rsidRDefault="00000000">
      <w:pPr>
        <w:numPr>
          <w:ilvl w:val="2"/>
          <w:numId w:val="68"/>
        </w:numPr>
        <w:spacing w:before="120" w:after="120" w:line="240" w:lineRule="auto"/>
        <w:ind w:left="1350"/>
        <w:jc w:val="left"/>
        <w:outlineLvl w:val="2"/>
        <w:rPr>
          <w:color w:val="auto"/>
          <w:spacing w:val="-2"/>
          <w:szCs w:val="24"/>
          <w:lang w:val="en-GB"/>
        </w:rPr>
      </w:pPr>
      <w:bookmarkStart w:id="17" w:name="_Toc205586926"/>
      <w:r>
        <w:rPr>
          <w:color w:val="auto"/>
          <w:spacing w:val="-2"/>
          <w:szCs w:val="24"/>
          <w:lang w:val="en-GB"/>
        </w:rPr>
        <w:t>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bookmarkEnd w:id="17"/>
    </w:p>
    <w:p w14:paraId="19D3CA6C" w14:textId="77777777" w:rsidR="001E415F" w:rsidRDefault="00000000" w:rsidP="006E4F38">
      <w:pPr>
        <w:suppressAutoHyphens/>
        <w:spacing w:before="120" w:after="120" w:line="240" w:lineRule="auto"/>
        <w:ind w:left="180" w:firstLine="0"/>
        <w:jc w:val="left"/>
        <w:rPr>
          <w:color w:val="auto"/>
          <w:szCs w:val="24"/>
          <w:lang w:val="en-GB"/>
        </w:rPr>
      </w:pPr>
      <w:r>
        <w:rPr>
          <w:color w:val="auto"/>
          <w:szCs w:val="24"/>
          <w:lang w:val="en-GB"/>
        </w:rPr>
        <w:t>In reference to paras. 5 and 7, for the information of Contractors, at the present time firms, goods and services from the following countries are excluded from this procurement process:</w:t>
      </w:r>
    </w:p>
    <w:p w14:paraId="6D0948AE" w14:textId="77777777" w:rsidR="001E415F" w:rsidRDefault="00000000">
      <w:pPr>
        <w:keepNext/>
        <w:numPr>
          <w:ilvl w:val="0"/>
          <w:numId w:val="69"/>
        </w:numPr>
        <w:spacing w:before="120" w:after="120" w:line="240" w:lineRule="auto"/>
        <w:ind w:left="1350" w:hanging="540"/>
        <w:jc w:val="left"/>
        <w:rPr>
          <w:color w:val="auto"/>
          <w:szCs w:val="24"/>
          <w:lang w:val="en-GB"/>
        </w:rPr>
      </w:pPr>
      <w:r>
        <w:rPr>
          <w:color w:val="auto"/>
          <w:spacing w:val="-2"/>
          <w:szCs w:val="24"/>
          <w:lang w:val="en-GB"/>
        </w:rPr>
        <w:t>Under para. 5 and 8 (a):</w:t>
      </w:r>
      <w:r>
        <w:rPr>
          <w:i/>
          <w:iCs/>
          <w:color w:val="auto"/>
          <w:spacing w:val="-4"/>
          <w:szCs w:val="24"/>
          <w:lang w:val="en-GB"/>
        </w:rPr>
        <w:t xml:space="preserve"> “none”.</w:t>
      </w:r>
    </w:p>
    <w:p w14:paraId="183624F0" w14:textId="77777777" w:rsidR="001E415F" w:rsidRDefault="00000000">
      <w:pPr>
        <w:keepNext/>
        <w:numPr>
          <w:ilvl w:val="0"/>
          <w:numId w:val="69"/>
        </w:numPr>
        <w:spacing w:before="120" w:after="120" w:line="240" w:lineRule="auto"/>
        <w:ind w:left="1350" w:hanging="540"/>
        <w:jc w:val="left"/>
        <w:rPr>
          <w:rFonts w:eastAsia="Calibri"/>
          <w:color w:val="auto"/>
          <w:szCs w:val="24"/>
          <w:lang w:val="en-GB"/>
        </w:rPr>
      </w:pPr>
      <w:r>
        <w:rPr>
          <w:color w:val="auto"/>
          <w:spacing w:val="-7"/>
          <w:szCs w:val="24"/>
          <w:lang w:val="en-GB"/>
        </w:rPr>
        <w:t xml:space="preserve">Under para. 5 and 8 (b): </w:t>
      </w:r>
      <w:r>
        <w:rPr>
          <w:i/>
          <w:iCs/>
          <w:color w:val="auto"/>
          <w:spacing w:val="-4"/>
          <w:szCs w:val="24"/>
          <w:lang w:val="en-GB"/>
        </w:rPr>
        <w:t>“none”</w:t>
      </w:r>
    </w:p>
    <w:p w14:paraId="7033CA0D" w14:textId="77777777" w:rsidR="001E415F" w:rsidRDefault="00000000" w:rsidP="006E4F38">
      <w:pPr>
        <w:suppressAutoHyphens/>
        <w:spacing w:before="120" w:after="120" w:line="240" w:lineRule="auto"/>
        <w:ind w:left="180" w:firstLine="0"/>
        <w:jc w:val="left"/>
        <w:rPr>
          <w:color w:val="0000FF"/>
          <w:szCs w:val="24"/>
          <w:u w:val="single"/>
          <w:lang w:val="en-GB"/>
        </w:rPr>
      </w:pPr>
      <w:r>
        <w:rPr>
          <w:color w:val="auto"/>
          <w:szCs w:val="24"/>
          <w:lang w:val="en-GB"/>
        </w:rPr>
        <w:t xml:space="preserve">A Contractor that has been sanctioned by the Bank, pursuant to the Bank’s Anti-Corruption Guidelines, in accordance with its prevailing sanctions policies and procedures as set forth in the WBG’s Sanctions Framework as described in the appendix to the Contract Conditions (Appendix A) paragraph 2.2 d., shall be ineligible to submit Quotations or be awarded or otherwise benefit from a Bank-financed contract, financially or otherwise, during such period of time as the Bank shall have determined.  </w:t>
      </w:r>
      <w:r>
        <w:rPr>
          <w:iCs/>
          <w:color w:val="auto"/>
          <w:szCs w:val="24"/>
          <w:lang w:val="en-GB"/>
        </w:rPr>
        <w:t xml:space="preserve">A list of debarred firms and individuals is available on the Bank’s external website: </w:t>
      </w:r>
      <w:hyperlink r:id="rId15" w:history="1">
        <w:r w:rsidR="001E415F">
          <w:rPr>
            <w:iCs/>
            <w:color w:val="0000FF"/>
            <w:szCs w:val="24"/>
            <w:u w:val="single"/>
            <w:lang w:val="en-GB"/>
          </w:rPr>
          <w:t>http://www.worldbank.org/debarr.</w:t>
        </w:r>
      </w:hyperlink>
    </w:p>
    <w:p w14:paraId="0DDB3DC7" w14:textId="77777777" w:rsidR="001E415F" w:rsidRDefault="00000000" w:rsidP="006E4F38">
      <w:pPr>
        <w:suppressAutoHyphens/>
        <w:spacing w:before="120" w:after="120" w:line="240" w:lineRule="auto"/>
        <w:ind w:left="180" w:firstLine="0"/>
        <w:jc w:val="left"/>
        <w:rPr>
          <w:color w:val="auto"/>
          <w:szCs w:val="24"/>
          <w:lang w:val="en-GB"/>
        </w:rPr>
      </w:pPr>
      <w:r>
        <w:rPr>
          <w:color w:val="auto"/>
          <w:szCs w:val="24"/>
          <w:lang w:val="en-GB"/>
        </w:rPr>
        <w:t xml:space="preserve">Contractors that are state-owned enterprises or institutions in the </w:t>
      </w:r>
      <w:r>
        <w:rPr>
          <w:b/>
          <w:bCs/>
          <w:color w:val="auto"/>
          <w:szCs w:val="24"/>
          <w:lang w:val="en-GB"/>
        </w:rPr>
        <w:t>Employer’s</w:t>
      </w:r>
      <w:r>
        <w:rPr>
          <w:color w:val="auto"/>
          <w:szCs w:val="24"/>
          <w:lang w:val="en-GB"/>
        </w:rPr>
        <w:t xml:space="preserve"> country may be eligible to compete and be awarded a Contract(s) only if they can establish, in a manner acceptable to the Bank, that they:</w:t>
      </w:r>
    </w:p>
    <w:p w14:paraId="2EDDA1E2" w14:textId="77777777" w:rsidR="001E415F" w:rsidRDefault="00000000">
      <w:pPr>
        <w:numPr>
          <w:ilvl w:val="2"/>
          <w:numId w:val="67"/>
        </w:numPr>
        <w:spacing w:before="120" w:after="120" w:line="240" w:lineRule="auto"/>
        <w:ind w:left="1350"/>
        <w:jc w:val="left"/>
        <w:outlineLvl w:val="2"/>
        <w:rPr>
          <w:color w:val="auto"/>
          <w:spacing w:val="-2"/>
          <w:szCs w:val="24"/>
          <w:lang w:val="en-GB"/>
        </w:rPr>
      </w:pPr>
      <w:bookmarkStart w:id="18" w:name="_Toc205586927"/>
      <w:r>
        <w:rPr>
          <w:color w:val="auto"/>
          <w:spacing w:val="-2"/>
          <w:szCs w:val="24"/>
          <w:lang w:val="en-GB"/>
        </w:rPr>
        <w:t>are legally and financially autonomous;</w:t>
      </w:r>
      <w:bookmarkEnd w:id="18"/>
      <w:r>
        <w:rPr>
          <w:color w:val="auto"/>
          <w:spacing w:val="-2"/>
          <w:szCs w:val="24"/>
          <w:lang w:val="en-GB"/>
        </w:rPr>
        <w:t xml:space="preserve"> </w:t>
      </w:r>
    </w:p>
    <w:p w14:paraId="0798237C" w14:textId="77777777" w:rsidR="001E415F" w:rsidRDefault="00000000">
      <w:pPr>
        <w:numPr>
          <w:ilvl w:val="2"/>
          <w:numId w:val="67"/>
        </w:numPr>
        <w:spacing w:before="120" w:after="120" w:line="240" w:lineRule="auto"/>
        <w:ind w:left="1350"/>
        <w:jc w:val="left"/>
        <w:outlineLvl w:val="2"/>
        <w:rPr>
          <w:color w:val="auto"/>
          <w:spacing w:val="-2"/>
          <w:szCs w:val="24"/>
          <w:lang w:val="en-GB"/>
        </w:rPr>
      </w:pPr>
      <w:bookmarkStart w:id="19" w:name="_Toc205586928"/>
      <w:r>
        <w:rPr>
          <w:color w:val="auto"/>
          <w:spacing w:val="-2"/>
          <w:szCs w:val="24"/>
          <w:lang w:val="en-GB"/>
        </w:rPr>
        <w:t>operate under commercial law; and</w:t>
      </w:r>
      <w:bookmarkEnd w:id="19"/>
      <w:r>
        <w:rPr>
          <w:color w:val="auto"/>
          <w:spacing w:val="-2"/>
          <w:szCs w:val="24"/>
          <w:lang w:val="en-GB"/>
        </w:rPr>
        <w:t xml:space="preserve"> </w:t>
      </w:r>
    </w:p>
    <w:p w14:paraId="7296115A" w14:textId="77777777" w:rsidR="001E415F" w:rsidRDefault="00000000">
      <w:pPr>
        <w:numPr>
          <w:ilvl w:val="2"/>
          <w:numId w:val="67"/>
        </w:numPr>
        <w:spacing w:before="120" w:after="120" w:line="240" w:lineRule="auto"/>
        <w:ind w:left="1350"/>
        <w:jc w:val="left"/>
        <w:outlineLvl w:val="2"/>
        <w:rPr>
          <w:color w:val="auto"/>
          <w:spacing w:val="-2"/>
          <w:szCs w:val="24"/>
          <w:lang w:val="en-GB"/>
        </w:rPr>
      </w:pPr>
      <w:bookmarkStart w:id="20" w:name="_Toc205586929"/>
      <w:r>
        <w:rPr>
          <w:color w:val="auto"/>
          <w:spacing w:val="-2"/>
          <w:szCs w:val="24"/>
          <w:lang w:val="en-GB"/>
        </w:rPr>
        <w:t xml:space="preserve">are not under supervision of the </w:t>
      </w:r>
      <w:r>
        <w:rPr>
          <w:b/>
          <w:bCs/>
          <w:color w:val="auto"/>
          <w:spacing w:val="-2"/>
          <w:szCs w:val="24"/>
          <w:lang w:val="en-GB"/>
        </w:rPr>
        <w:t>Employer</w:t>
      </w:r>
      <w:r>
        <w:rPr>
          <w:color w:val="auto"/>
          <w:spacing w:val="-2"/>
          <w:szCs w:val="24"/>
          <w:lang w:val="en-GB"/>
        </w:rPr>
        <w:t>.</w:t>
      </w:r>
      <w:bookmarkEnd w:id="20"/>
    </w:p>
    <w:p w14:paraId="0224AA93" w14:textId="77777777" w:rsidR="001E415F" w:rsidRDefault="00000000" w:rsidP="006E4F38">
      <w:pPr>
        <w:suppressAutoHyphens/>
        <w:spacing w:before="120" w:after="120" w:line="240" w:lineRule="auto"/>
        <w:ind w:left="180" w:firstLine="0"/>
        <w:jc w:val="left"/>
        <w:rPr>
          <w:color w:val="auto"/>
          <w:szCs w:val="24"/>
          <w:lang w:val="en-GB"/>
        </w:rPr>
      </w:pPr>
      <w:r>
        <w:rPr>
          <w:color w:val="auto"/>
          <w:szCs w:val="24"/>
          <w:lang w:val="en-GB"/>
        </w:rPr>
        <w:lastRenderedPageBreak/>
        <w:t xml:space="preserve">A Contractor shall not have a conflict of interest. Any Contractor found to have a conflict of interest shall be disqualified. A Contractor may be considered to have a conflict of interest for the purpose of this Request </w:t>
      </w:r>
      <w:proofErr w:type="gramStart"/>
      <w:r>
        <w:rPr>
          <w:color w:val="auto"/>
          <w:szCs w:val="24"/>
          <w:lang w:val="en-GB"/>
        </w:rPr>
        <w:t>for  Quotations</w:t>
      </w:r>
      <w:proofErr w:type="gramEnd"/>
      <w:r>
        <w:rPr>
          <w:color w:val="auto"/>
          <w:szCs w:val="24"/>
          <w:lang w:val="en-GB"/>
        </w:rPr>
        <w:t xml:space="preserve"> process, if the Contractor: </w:t>
      </w:r>
    </w:p>
    <w:p w14:paraId="53B08D10" w14:textId="77777777" w:rsidR="001E415F" w:rsidRDefault="00000000">
      <w:pPr>
        <w:numPr>
          <w:ilvl w:val="2"/>
          <w:numId w:val="70"/>
        </w:numPr>
        <w:spacing w:before="120" w:after="120" w:line="240" w:lineRule="auto"/>
        <w:jc w:val="left"/>
        <w:outlineLvl w:val="2"/>
        <w:rPr>
          <w:color w:val="auto"/>
          <w:spacing w:val="-2"/>
          <w:szCs w:val="20"/>
          <w:lang w:val="en-GB"/>
        </w:rPr>
      </w:pPr>
      <w:bookmarkStart w:id="21" w:name="_Toc205586930"/>
      <w:r>
        <w:rPr>
          <w:color w:val="auto"/>
          <w:spacing w:val="-2"/>
          <w:szCs w:val="20"/>
          <w:lang w:val="en-GB"/>
        </w:rPr>
        <w:t>directly or indirectly controls, is controlled by or is under common control with another Contractor that submitted a Quotation;</w:t>
      </w:r>
      <w:bookmarkEnd w:id="21"/>
      <w:r>
        <w:rPr>
          <w:color w:val="auto"/>
          <w:spacing w:val="-2"/>
          <w:szCs w:val="20"/>
          <w:lang w:val="en-GB"/>
        </w:rPr>
        <w:t xml:space="preserve"> </w:t>
      </w:r>
    </w:p>
    <w:p w14:paraId="3720797B" w14:textId="77777777" w:rsidR="001E415F" w:rsidRDefault="00000000">
      <w:pPr>
        <w:numPr>
          <w:ilvl w:val="2"/>
          <w:numId w:val="70"/>
        </w:numPr>
        <w:spacing w:before="120" w:after="120" w:line="240" w:lineRule="auto"/>
        <w:outlineLvl w:val="2"/>
        <w:rPr>
          <w:color w:val="auto"/>
          <w:spacing w:val="-2"/>
          <w:szCs w:val="20"/>
          <w:lang w:val="en-GB"/>
        </w:rPr>
      </w:pPr>
      <w:bookmarkStart w:id="22" w:name="_Toc205586931"/>
      <w:r>
        <w:rPr>
          <w:color w:val="auto"/>
          <w:spacing w:val="-2"/>
          <w:szCs w:val="20"/>
          <w:lang w:val="en-GB"/>
        </w:rPr>
        <w:t>receives or has received any direct or indirect subsidy from another Contractor that submitted a Quotation;</w:t>
      </w:r>
      <w:bookmarkEnd w:id="22"/>
      <w:r>
        <w:rPr>
          <w:color w:val="auto"/>
          <w:spacing w:val="-2"/>
          <w:szCs w:val="20"/>
          <w:lang w:val="en-GB"/>
        </w:rPr>
        <w:t xml:space="preserve"> </w:t>
      </w:r>
    </w:p>
    <w:p w14:paraId="73E125EB" w14:textId="77777777" w:rsidR="001E415F" w:rsidRDefault="00000000">
      <w:pPr>
        <w:numPr>
          <w:ilvl w:val="2"/>
          <w:numId w:val="70"/>
        </w:numPr>
        <w:spacing w:before="120" w:after="120" w:line="240" w:lineRule="auto"/>
        <w:outlineLvl w:val="2"/>
        <w:rPr>
          <w:color w:val="auto"/>
          <w:szCs w:val="24"/>
          <w:lang w:val="en-GB"/>
        </w:rPr>
      </w:pPr>
      <w:bookmarkStart w:id="23" w:name="_Toc205586932"/>
      <w:r>
        <w:rPr>
          <w:color w:val="auto"/>
          <w:szCs w:val="24"/>
          <w:lang w:val="en-GB"/>
        </w:rPr>
        <w:t>has the same legal representative as another Contractor that submitted a Quotation;</w:t>
      </w:r>
      <w:bookmarkEnd w:id="23"/>
      <w:r>
        <w:rPr>
          <w:color w:val="auto"/>
          <w:szCs w:val="24"/>
          <w:lang w:val="en-GB"/>
        </w:rPr>
        <w:t xml:space="preserve"> </w:t>
      </w:r>
    </w:p>
    <w:p w14:paraId="1F789817" w14:textId="77777777" w:rsidR="001E415F" w:rsidRDefault="00000000">
      <w:pPr>
        <w:numPr>
          <w:ilvl w:val="2"/>
          <w:numId w:val="70"/>
        </w:numPr>
        <w:spacing w:before="120" w:after="120" w:line="240" w:lineRule="auto"/>
        <w:outlineLvl w:val="2"/>
        <w:rPr>
          <w:color w:val="auto"/>
          <w:szCs w:val="24"/>
          <w:lang w:val="en-GB"/>
        </w:rPr>
      </w:pPr>
      <w:bookmarkStart w:id="24" w:name="_Toc205586933"/>
      <w:r>
        <w:rPr>
          <w:color w:val="auto"/>
          <w:szCs w:val="24"/>
          <w:lang w:val="en-GB"/>
        </w:rPr>
        <w:t xml:space="preserve">has a relationship with another Contractor that submitted a Quotation, directly or through common third parties, that puts it in a position to influence the Quotation of another Contractor, or influence the decisions of the </w:t>
      </w:r>
      <w:r>
        <w:rPr>
          <w:b/>
          <w:bCs/>
          <w:color w:val="auto"/>
          <w:szCs w:val="24"/>
          <w:lang w:val="en-GB"/>
        </w:rPr>
        <w:t>Employer</w:t>
      </w:r>
      <w:r>
        <w:rPr>
          <w:color w:val="auto"/>
          <w:szCs w:val="24"/>
          <w:lang w:val="en-GB"/>
        </w:rPr>
        <w:t xml:space="preserve"> regarding this Request for Quotations process; or</w:t>
      </w:r>
      <w:bookmarkEnd w:id="24"/>
    </w:p>
    <w:p w14:paraId="706F7D99" w14:textId="77777777" w:rsidR="001E415F" w:rsidRDefault="00000000">
      <w:pPr>
        <w:numPr>
          <w:ilvl w:val="2"/>
          <w:numId w:val="70"/>
        </w:numPr>
        <w:spacing w:before="120" w:after="120" w:line="240" w:lineRule="auto"/>
        <w:outlineLvl w:val="2"/>
        <w:rPr>
          <w:color w:val="auto"/>
          <w:szCs w:val="24"/>
          <w:lang w:val="en-GB"/>
        </w:rPr>
      </w:pPr>
      <w:bookmarkStart w:id="25" w:name="_Toc205586934"/>
      <w:r>
        <w:rPr>
          <w:color w:val="auto"/>
          <w:szCs w:val="24"/>
          <w:lang w:val="en-GB"/>
        </w:rPr>
        <w:t>or any of its affiliates participated as a consultant in the preparation of the design or technical specifications of the works that are the subject of the Request for Quotations process; or</w:t>
      </w:r>
      <w:bookmarkEnd w:id="25"/>
    </w:p>
    <w:p w14:paraId="00324F39" w14:textId="77777777" w:rsidR="001E415F" w:rsidRDefault="00000000">
      <w:pPr>
        <w:numPr>
          <w:ilvl w:val="2"/>
          <w:numId w:val="70"/>
        </w:numPr>
        <w:spacing w:before="120" w:after="120" w:line="240" w:lineRule="auto"/>
        <w:outlineLvl w:val="2"/>
        <w:rPr>
          <w:color w:val="auto"/>
          <w:szCs w:val="24"/>
          <w:lang w:val="en-GB"/>
        </w:rPr>
      </w:pPr>
      <w:bookmarkStart w:id="26" w:name="_Toc205586935"/>
      <w:r>
        <w:rPr>
          <w:color w:val="auto"/>
          <w:szCs w:val="24"/>
          <w:lang w:val="en-GB"/>
        </w:rPr>
        <w:t xml:space="preserve">or any of its affiliates has been hired (or is proposed to be hired) by the </w:t>
      </w:r>
      <w:r>
        <w:rPr>
          <w:b/>
          <w:bCs/>
          <w:color w:val="auto"/>
          <w:szCs w:val="24"/>
          <w:lang w:val="en-GB"/>
        </w:rPr>
        <w:t>Employer</w:t>
      </w:r>
      <w:r>
        <w:rPr>
          <w:color w:val="auto"/>
          <w:szCs w:val="24"/>
          <w:lang w:val="en-GB"/>
        </w:rPr>
        <w:t xml:space="preserve"> or Borrower for implementing the Contract; or</w:t>
      </w:r>
      <w:bookmarkEnd w:id="26"/>
    </w:p>
    <w:p w14:paraId="2515DBE8" w14:textId="77777777" w:rsidR="001E415F" w:rsidRDefault="00000000">
      <w:pPr>
        <w:numPr>
          <w:ilvl w:val="2"/>
          <w:numId w:val="70"/>
        </w:numPr>
        <w:spacing w:before="120" w:after="120" w:line="240" w:lineRule="auto"/>
        <w:outlineLvl w:val="2"/>
        <w:rPr>
          <w:color w:val="auto"/>
          <w:szCs w:val="24"/>
          <w:lang w:val="en-GB"/>
        </w:rPr>
      </w:pPr>
      <w:bookmarkStart w:id="27" w:name="_Toc205586936"/>
      <w:r>
        <w:rPr>
          <w:color w:val="auto"/>
          <w:szCs w:val="24"/>
          <w:lang w:val="en-GB"/>
        </w:rPr>
        <w:t>would be providing goods, works, or non-consulting services resulting from, or directly related to consulting services for the preparation or implementation of the project specified in this Request for Quotations, that it provided or were provided by any affiliate that directly or indirectly controls, is controlled by, or is under common control with that firm; or</w:t>
      </w:r>
      <w:bookmarkEnd w:id="27"/>
    </w:p>
    <w:p w14:paraId="52A20E7A" w14:textId="77777777" w:rsidR="001E415F" w:rsidRDefault="00000000">
      <w:pPr>
        <w:numPr>
          <w:ilvl w:val="2"/>
          <w:numId w:val="70"/>
        </w:numPr>
        <w:spacing w:before="120" w:after="120" w:line="240" w:lineRule="auto"/>
        <w:outlineLvl w:val="2"/>
        <w:rPr>
          <w:color w:val="auto"/>
          <w:szCs w:val="24"/>
          <w:lang w:val="en-GB"/>
        </w:rPr>
      </w:pPr>
      <w:bookmarkStart w:id="28" w:name="_Toc205586937"/>
      <w:r>
        <w:rPr>
          <w:color w:val="auto"/>
          <w:szCs w:val="24"/>
          <w:lang w:val="en-GB"/>
        </w:rPr>
        <w:t>has a close business or family relationship with a professional staff of the Borrower (or of the project implementing agency, or of a recipient of a part of the loan) who: (i) are directly or indirectly involved in the preparation of the Request for Quotations or specifications and/or the evaluation of Quotations, of the subject Contract; or (ii) would be involved in the implementation or supervision of such Contract unless the conflict stemming from such relationship has been resolved in a manner acceptable to the Bank throughout the Request for Quotations process and execution of the Contract.</w:t>
      </w:r>
      <w:bookmarkEnd w:id="28"/>
    </w:p>
    <w:p w14:paraId="2E123337" w14:textId="71BB33DE" w:rsidR="001E415F" w:rsidRPr="006E4F38" w:rsidRDefault="00AF2A17" w:rsidP="006E4F38">
      <w:pPr>
        <w:pStyle w:val="ListParagraph"/>
        <w:keepNext/>
        <w:numPr>
          <w:ilvl w:val="0"/>
          <w:numId w:val="3"/>
        </w:numPr>
        <w:spacing w:before="120" w:after="120" w:line="240" w:lineRule="auto"/>
        <w:rPr>
          <w:b/>
          <w:color w:val="auto"/>
          <w:szCs w:val="24"/>
          <w:lang w:val="en-GB"/>
        </w:rPr>
      </w:pPr>
      <w:r w:rsidRPr="006E4F38">
        <w:rPr>
          <w:b/>
          <w:color w:val="auto"/>
          <w:szCs w:val="24"/>
          <w:lang w:val="en-GB"/>
        </w:rPr>
        <w:t>PERFORMANCE SECURITY (NOT APPLICABLE)</w:t>
      </w:r>
    </w:p>
    <w:p w14:paraId="0B43971B" w14:textId="77777777" w:rsidR="001E415F" w:rsidRDefault="00000000" w:rsidP="006E4F38">
      <w:pPr>
        <w:suppressAutoHyphens/>
        <w:spacing w:before="120" w:after="120" w:line="240" w:lineRule="auto"/>
        <w:ind w:left="180" w:firstLine="0"/>
        <w:rPr>
          <w:color w:val="auto"/>
          <w:szCs w:val="24"/>
          <w:lang w:val="en-GB"/>
        </w:rPr>
      </w:pPr>
      <w:r>
        <w:rPr>
          <w:color w:val="auto"/>
          <w:szCs w:val="24"/>
          <w:lang w:val="en-GB"/>
        </w:rPr>
        <w:t xml:space="preserve">The successful company must provide a </w:t>
      </w:r>
      <w:r>
        <w:rPr>
          <w:b/>
          <w:bCs/>
          <w:color w:val="auto"/>
          <w:szCs w:val="24"/>
          <w:lang w:val="en-GB"/>
        </w:rPr>
        <w:t>Performance Bond</w:t>
      </w:r>
      <w:r>
        <w:rPr>
          <w:color w:val="auto"/>
          <w:szCs w:val="24"/>
          <w:lang w:val="en-GB"/>
        </w:rPr>
        <w:t xml:space="preserve"> in accordance with the terms of the contract</w:t>
      </w:r>
    </w:p>
    <w:p w14:paraId="3B089D48" w14:textId="62ED8799" w:rsidR="001E415F" w:rsidRPr="006E4F38" w:rsidRDefault="00AF2A17" w:rsidP="006E4F38">
      <w:pPr>
        <w:pStyle w:val="ListParagraph"/>
        <w:keepNext/>
        <w:numPr>
          <w:ilvl w:val="0"/>
          <w:numId w:val="3"/>
        </w:numPr>
        <w:spacing w:before="120" w:after="120" w:line="240" w:lineRule="auto"/>
        <w:rPr>
          <w:b/>
          <w:color w:val="auto"/>
          <w:szCs w:val="24"/>
          <w:lang w:val="en-GB"/>
        </w:rPr>
      </w:pPr>
      <w:r w:rsidRPr="006E4F38">
        <w:rPr>
          <w:b/>
          <w:color w:val="auto"/>
          <w:szCs w:val="24"/>
          <w:lang w:val="en-GB"/>
        </w:rPr>
        <w:t>VALIDITY OF QUOTATIONS</w:t>
      </w:r>
    </w:p>
    <w:p w14:paraId="5486AF04" w14:textId="77777777" w:rsidR="001E415F" w:rsidRDefault="00000000" w:rsidP="006E4F38">
      <w:pPr>
        <w:suppressAutoHyphens/>
        <w:spacing w:before="120" w:after="120" w:line="240" w:lineRule="auto"/>
        <w:ind w:left="180" w:firstLine="0"/>
        <w:rPr>
          <w:i/>
          <w:color w:val="auto"/>
          <w:szCs w:val="24"/>
          <w:lang w:val="en-GB"/>
        </w:rPr>
      </w:pPr>
      <w:r>
        <w:rPr>
          <w:color w:val="auto"/>
          <w:szCs w:val="24"/>
          <w:lang w:val="en-GB"/>
        </w:rPr>
        <w:t xml:space="preserve">The quotations shall be valid until </w:t>
      </w:r>
      <w:r>
        <w:rPr>
          <w:b/>
          <w:bCs/>
          <w:i/>
          <w:color w:val="auto"/>
          <w:szCs w:val="24"/>
          <w:lang w:val="en-GB"/>
        </w:rPr>
        <w:t xml:space="preserve">ninety (90) days </w:t>
      </w:r>
      <w:r>
        <w:rPr>
          <w:b/>
          <w:i/>
          <w:color w:val="auto"/>
          <w:szCs w:val="24"/>
          <w:lang w:val="en-GB"/>
        </w:rPr>
        <w:t>after opening the tenders</w:t>
      </w:r>
    </w:p>
    <w:p w14:paraId="4DF520D1" w14:textId="0BFDC64F" w:rsidR="001E415F" w:rsidRPr="006E4F38" w:rsidRDefault="00AF2A17" w:rsidP="006E4F38">
      <w:pPr>
        <w:pStyle w:val="ListParagraph"/>
        <w:keepNext/>
        <w:numPr>
          <w:ilvl w:val="0"/>
          <w:numId w:val="3"/>
        </w:numPr>
        <w:spacing w:before="120" w:after="120" w:line="240" w:lineRule="auto"/>
        <w:rPr>
          <w:b/>
          <w:color w:val="auto"/>
          <w:szCs w:val="24"/>
          <w:lang w:val="en-GB"/>
        </w:rPr>
      </w:pPr>
      <w:r w:rsidRPr="006E4F38">
        <w:rPr>
          <w:b/>
          <w:color w:val="auto"/>
          <w:szCs w:val="24"/>
          <w:lang w:val="en-GB"/>
        </w:rPr>
        <w:t>PRICE</w:t>
      </w:r>
    </w:p>
    <w:p w14:paraId="4FF8CF23" w14:textId="77777777" w:rsidR="001E415F" w:rsidRDefault="00000000" w:rsidP="006E4F38">
      <w:pPr>
        <w:suppressAutoHyphens/>
        <w:spacing w:before="120" w:after="120" w:line="240" w:lineRule="auto"/>
        <w:ind w:left="180" w:firstLine="0"/>
        <w:rPr>
          <w:b/>
          <w:i/>
          <w:szCs w:val="24"/>
          <w:lang w:val="en-GB"/>
        </w:rPr>
      </w:pPr>
      <w:r>
        <w:rPr>
          <w:szCs w:val="24"/>
          <w:lang w:val="en-GB"/>
        </w:rPr>
        <w:t xml:space="preserve">The Contractor shall quote its total price in the </w:t>
      </w:r>
      <w:r>
        <w:rPr>
          <w:b/>
          <w:bCs/>
          <w:szCs w:val="24"/>
          <w:lang w:val="en-GB"/>
        </w:rPr>
        <w:t>Contractor’s Quotation Form</w:t>
      </w:r>
      <w:r>
        <w:rPr>
          <w:szCs w:val="24"/>
          <w:lang w:val="en-GB"/>
        </w:rPr>
        <w:t>.</w:t>
      </w:r>
    </w:p>
    <w:p w14:paraId="172F4A0F" w14:textId="77777777" w:rsidR="001E415F" w:rsidRDefault="00000000" w:rsidP="006E4F38">
      <w:pPr>
        <w:suppressAutoHyphens/>
        <w:spacing w:before="120" w:after="120" w:line="240" w:lineRule="auto"/>
        <w:ind w:left="180" w:firstLine="0"/>
        <w:rPr>
          <w:szCs w:val="24"/>
          <w:lang w:val="en-GB"/>
        </w:rPr>
      </w:pPr>
      <w:r>
        <w:rPr>
          <w:szCs w:val="24"/>
          <w:lang w:val="en-GB"/>
        </w:rPr>
        <w:t xml:space="preserve">The Contractor shall also fill in its rates and prices for all items of the Works described in the attached Bill of Quantities.  Items against which no rate or price is entered by the Contractor will not be paid for by the </w:t>
      </w:r>
      <w:r>
        <w:rPr>
          <w:b/>
          <w:bCs/>
          <w:szCs w:val="24"/>
          <w:lang w:val="en-GB"/>
        </w:rPr>
        <w:t>Employer</w:t>
      </w:r>
      <w:r>
        <w:rPr>
          <w:szCs w:val="24"/>
          <w:lang w:val="en-GB"/>
        </w:rPr>
        <w:t xml:space="preserve"> when executed and shall be deemed covered by the rates for other items and prices in the Bill of Quantities. </w:t>
      </w:r>
    </w:p>
    <w:p w14:paraId="0C38DAD9" w14:textId="77777777" w:rsidR="001E415F" w:rsidRDefault="00000000" w:rsidP="006E4F38">
      <w:pPr>
        <w:spacing w:before="120" w:after="120" w:line="240" w:lineRule="auto"/>
        <w:ind w:left="540" w:firstLine="0"/>
        <w:rPr>
          <w:i/>
          <w:szCs w:val="24"/>
          <w:lang w:val="en-GB"/>
        </w:rPr>
      </w:pPr>
      <w:r>
        <w:rPr>
          <w:i/>
          <w:szCs w:val="24"/>
          <w:lang w:val="en-GB"/>
        </w:rPr>
        <w:t xml:space="preserve">The rates and prices </w:t>
      </w:r>
      <w:r>
        <w:rPr>
          <w:i/>
          <w:color w:val="auto"/>
          <w:szCs w:val="24"/>
          <w:lang w:val="en-GB"/>
        </w:rPr>
        <w:t>shall include all duties, taxes, and other levies payable by the Contractor under the Contract, as of the date 7 (seven) days prior to the deadline for submission of quotations</w:t>
      </w:r>
    </w:p>
    <w:p w14:paraId="7C306F8D" w14:textId="77777777" w:rsidR="001E415F" w:rsidRDefault="00000000" w:rsidP="006E4F38">
      <w:pPr>
        <w:suppressAutoHyphens/>
        <w:spacing w:before="120" w:after="120" w:line="240" w:lineRule="auto"/>
        <w:ind w:left="180" w:firstLine="0"/>
        <w:rPr>
          <w:i/>
          <w:szCs w:val="24"/>
          <w:lang w:val="en-GB"/>
        </w:rPr>
      </w:pPr>
      <w:r>
        <w:rPr>
          <w:color w:val="auto"/>
          <w:szCs w:val="24"/>
          <w:lang w:val="en-GB"/>
        </w:rPr>
        <w:t xml:space="preserve">A Contractor expecting to incur expenditures in other currencies for inputs to the Works supplied from outside the Employer’s Country and wishing to be paid accordingly, shall indicate a foreign currency of its choice in addition to the local currency in </w:t>
      </w:r>
      <w:r>
        <w:rPr>
          <w:b/>
          <w:i/>
          <w:color w:val="auto"/>
          <w:szCs w:val="24"/>
          <w:lang w:val="en-GB"/>
        </w:rPr>
        <w:t>CFA Francs XAF.</w:t>
      </w:r>
    </w:p>
    <w:p w14:paraId="69346151" w14:textId="77777777" w:rsidR="001E415F" w:rsidRDefault="00000000" w:rsidP="006E4F38">
      <w:pPr>
        <w:suppressAutoHyphens/>
        <w:spacing w:before="120" w:after="120" w:line="240" w:lineRule="auto"/>
        <w:ind w:left="360" w:firstLine="0"/>
        <w:rPr>
          <w:color w:val="auto"/>
          <w:szCs w:val="24"/>
          <w:lang w:val="en-GB"/>
        </w:rPr>
      </w:pPr>
      <w:r>
        <w:rPr>
          <w:color w:val="auto"/>
          <w:szCs w:val="24"/>
          <w:lang w:val="en-GB"/>
        </w:rPr>
        <w:t>The currency(ies) of the Quotation and the currency(ies) of payments shall be the same.</w:t>
      </w:r>
    </w:p>
    <w:p w14:paraId="19864C40" w14:textId="64C0E1E1" w:rsidR="001E415F" w:rsidRPr="006E4F38" w:rsidRDefault="006E4F38" w:rsidP="006E4F38">
      <w:pPr>
        <w:pStyle w:val="ListParagraph"/>
        <w:keepNext/>
        <w:numPr>
          <w:ilvl w:val="0"/>
          <w:numId w:val="3"/>
        </w:numPr>
        <w:spacing w:before="120" w:after="120" w:line="240" w:lineRule="auto"/>
        <w:rPr>
          <w:b/>
          <w:color w:val="auto"/>
          <w:szCs w:val="24"/>
          <w:lang w:val="en-GB"/>
        </w:rPr>
      </w:pPr>
      <w:r w:rsidRPr="006E4F38">
        <w:rPr>
          <w:b/>
          <w:color w:val="auto"/>
          <w:szCs w:val="24"/>
          <w:lang w:val="en-GB"/>
        </w:rPr>
        <w:lastRenderedPageBreak/>
        <w:t>TECHNICAL PROPOSAL</w:t>
      </w:r>
    </w:p>
    <w:p w14:paraId="5027F556" w14:textId="77777777" w:rsidR="001E415F" w:rsidRDefault="00000000" w:rsidP="006E4F38">
      <w:pPr>
        <w:suppressAutoHyphens/>
        <w:spacing w:before="120" w:after="120" w:line="240" w:lineRule="auto"/>
        <w:ind w:left="360" w:firstLine="0"/>
        <w:rPr>
          <w:color w:val="auto"/>
          <w:szCs w:val="24"/>
          <w:lang w:val="en-GB"/>
        </w:rPr>
      </w:pPr>
      <w:r>
        <w:rPr>
          <w:color w:val="auto"/>
          <w:szCs w:val="24"/>
          <w:lang w:val="en-GB"/>
        </w:rPr>
        <w:t>The Contractor shall furnish a technical proposal including a statement of work methods, equipment, personnel, schedule, and any other relevant information, in sufficient detail to demonstrate the adequacy of its proposal to meet the work’s requirements and the completion time.</w:t>
      </w:r>
    </w:p>
    <w:p w14:paraId="27FBC607" w14:textId="77777777" w:rsidR="001E415F" w:rsidRDefault="00000000">
      <w:pPr>
        <w:suppressAutoHyphens/>
        <w:spacing w:before="120" w:after="120" w:line="240" w:lineRule="auto"/>
        <w:ind w:firstLine="0"/>
        <w:rPr>
          <w:b/>
          <w:bCs/>
          <w:color w:val="auto"/>
          <w:szCs w:val="24"/>
          <w:lang w:val="en-GB"/>
        </w:rPr>
      </w:pPr>
      <w:r>
        <w:rPr>
          <w:b/>
          <w:bCs/>
          <w:color w:val="auto"/>
          <w:szCs w:val="24"/>
          <w:u w:val="single"/>
          <w:lang w:val="en-GB"/>
        </w:rPr>
        <w:t>Other</w:t>
      </w:r>
      <w:r>
        <w:rPr>
          <w:color w:val="auto"/>
          <w:szCs w:val="24"/>
          <w:lang w:val="en-GB"/>
        </w:rPr>
        <w:t xml:space="preserve">: The Service Provider shall also produce an </w:t>
      </w:r>
      <w:r>
        <w:rPr>
          <w:b/>
          <w:bCs/>
          <w:color w:val="auto"/>
          <w:szCs w:val="24"/>
          <w:lang w:val="en-GB"/>
        </w:rPr>
        <w:t>administrative file</w:t>
      </w:r>
      <w:r>
        <w:rPr>
          <w:color w:val="auto"/>
          <w:szCs w:val="24"/>
          <w:lang w:val="en-GB"/>
        </w:rPr>
        <w:t xml:space="preserve"> consisting of original documents or copies certified true by the issuing departments and consisting of the following valid items: </w:t>
      </w:r>
      <w:r>
        <w:rPr>
          <w:b/>
          <w:bCs/>
          <w:color w:val="auto"/>
          <w:szCs w:val="24"/>
          <w:lang w:val="en-GB"/>
        </w:rPr>
        <w:t>(i) Trade Register; (ii) Certificate of tax compliance, (iii) Location plan</w:t>
      </w:r>
      <w:r>
        <w:rPr>
          <w:color w:val="auto"/>
          <w:szCs w:val="24"/>
          <w:lang w:val="en-GB"/>
        </w:rPr>
        <w:t xml:space="preserve"> </w:t>
      </w:r>
      <w:r>
        <w:rPr>
          <w:b/>
          <w:bCs/>
          <w:color w:val="auto"/>
          <w:szCs w:val="24"/>
          <w:lang w:val="en-GB"/>
        </w:rPr>
        <w:t xml:space="preserve">signed on honor indicating the council of the tenderer; (iv) Certificate of non-bankruptcy; (v) Certificate of non-exclusion from public contracts; (vi) Tender certificate issued by the CNPS; (vii) Tax registration certificate; (viii) Bank domiciliation certificate; (ix) Site visit certificate and report signed on horon by the tenderer and the (xi) attestation of categorization. </w:t>
      </w:r>
    </w:p>
    <w:p w14:paraId="00E8AF99" w14:textId="77777777" w:rsidR="001E415F" w:rsidRDefault="001E415F">
      <w:pPr>
        <w:suppressAutoHyphens/>
        <w:spacing w:before="120" w:after="120" w:line="240" w:lineRule="auto"/>
        <w:ind w:firstLine="0"/>
        <w:rPr>
          <w:b/>
          <w:bCs/>
          <w:color w:val="auto"/>
          <w:szCs w:val="24"/>
          <w:lang w:val="en-GB"/>
        </w:rPr>
      </w:pPr>
    </w:p>
    <w:p w14:paraId="79A524C5" w14:textId="77777777" w:rsidR="001E415F" w:rsidRDefault="00000000">
      <w:pPr>
        <w:suppressAutoHyphens/>
        <w:spacing w:before="120" w:after="120" w:line="240" w:lineRule="auto"/>
        <w:ind w:firstLine="0"/>
        <w:rPr>
          <w:b/>
          <w:bCs/>
          <w:i/>
          <w:iCs/>
          <w:color w:val="auto"/>
          <w:szCs w:val="24"/>
          <w:lang w:val="en-GB"/>
        </w:rPr>
      </w:pPr>
      <w:r>
        <w:rPr>
          <w:b/>
          <w:bCs/>
          <w:i/>
          <w:iCs/>
          <w:color w:val="auto"/>
          <w:szCs w:val="24"/>
          <w:u w:val="single"/>
          <w:lang w:val="en-GB"/>
        </w:rPr>
        <w:t>Note</w:t>
      </w:r>
      <w:r>
        <w:rPr>
          <w:b/>
          <w:bCs/>
          <w:i/>
          <w:iCs/>
          <w:color w:val="auto"/>
          <w:szCs w:val="24"/>
          <w:lang w:val="en-GB"/>
        </w:rPr>
        <w:t>:</w:t>
      </w:r>
    </w:p>
    <w:p w14:paraId="4F808F81" w14:textId="0EFD9C8B" w:rsidR="001E415F" w:rsidRDefault="00000000">
      <w:pPr>
        <w:numPr>
          <w:ilvl w:val="0"/>
          <w:numId w:val="74"/>
        </w:numPr>
        <w:suppressAutoHyphens/>
        <w:spacing w:before="120" w:after="120" w:line="240" w:lineRule="auto"/>
        <w:contextualSpacing/>
        <w:jc w:val="left"/>
        <w:rPr>
          <w:b/>
          <w:bCs/>
          <w:i/>
          <w:iCs/>
          <w:color w:val="auto"/>
          <w:szCs w:val="24"/>
          <w:lang w:val="en-GB"/>
        </w:rPr>
      </w:pPr>
      <w:r>
        <w:rPr>
          <w:b/>
          <w:bCs/>
          <w:i/>
          <w:iCs/>
          <w:color w:val="auto"/>
          <w:szCs w:val="24"/>
          <w:lang w:val="en-GB"/>
        </w:rPr>
        <w:t xml:space="preserve"> It should be noted that the administrative documents mentioned above must be less than three (03) months old except</w:t>
      </w:r>
      <w:r w:rsidR="00AF2A17">
        <w:rPr>
          <w:b/>
          <w:bCs/>
          <w:i/>
          <w:iCs/>
          <w:color w:val="auto"/>
          <w:szCs w:val="24"/>
          <w:lang w:val="en-GB"/>
        </w:rPr>
        <w:t xml:space="preserve"> CNPS that is valid within the time frame</w:t>
      </w:r>
      <w:r>
        <w:rPr>
          <w:b/>
          <w:bCs/>
          <w:i/>
          <w:iCs/>
          <w:color w:val="auto"/>
          <w:szCs w:val="24"/>
          <w:lang w:val="en-GB"/>
        </w:rPr>
        <w:t xml:space="preserve"> and be produced in originals or certified copies by the competent issuing authority. The absence of all the above documents will not result in the rejection of the tender at the time of evaluation. However, they will be required when the Contract is awarded.</w:t>
      </w:r>
    </w:p>
    <w:p w14:paraId="120E297F" w14:textId="77777777" w:rsidR="001E415F" w:rsidRDefault="001E415F">
      <w:pPr>
        <w:suppressAutoHyphens/>
        <w:spacing w:before="120" w:after="120" w:line="240" w:lineRule="auto"/>
        <w:ind w:left="720" w:firstLine="0"/>
        <w:contextualSpacing/>
        <w:rPr>
          <w:b/>
          <w:bCs/>
          <w:i/>
          <w:iCs/>
          <w:color w:val="auto"/>
          <w:szCs w:val="24"/>
          <w:lang w:val="en-GB"/>
        </w:rPr>
      </w:pPr>
    </w:p>
    <w:p w14:paraId="445ABA9D" w14:textId="77777777" w:rsidR="001E415F" w:rsidRDefault="00000000">
      <w:pPr>
        <w:numPr>
          <w:ilvl w:val="0"/>
          <w:numId w:val="74"/>
        </w:numPr>
        <w:suppressAutoHyphens/>
        <w:spacing w:before="120" w:after="120" w:line="240" w:lineRule="auto"/>
        <w:contextualSpacing/>
        <w:jc w:val="left"/>
        <w:rPr>
          <w:b/>
          <w:bCs/>
          <w:i/>
          <w:iCs/>
          <w:color w:val="auto"/>
          <w:szCs w:val="24"/>
          <w:lang w:val="en-GB"/>
        </w:rPr>
      </w:pPr>
      <w:r>
        <w:rPr>
          <w:b/>
          <w:bCs/>
          <w:i/>
          <w:iCs/>
          <w:color w:val="auto"/>
          <w:szCs w:val="24"/>
          <w:lang w:val="en-GB"/>
        </w:rPr>
        <w:t>The receipt for the categorization certificate is not admissible; however, holders of the categorization certificate are exempt from the requirements regarding key personnel, equipment and references in the sector.</w:t>
      </w:r>
    </w:p>
    <w:p w14:paraId="67B5EBD4" w14:textId="77777777" w:rsidR="001E415F" w:rsidRDefault="001E415F">
      <w:pPr>
        <w:keepNext/>
        <w:spacing w:before="120" w:after="120" w:line="240" w:lineRule="auto"/>
        <w:ind w:firstLine="0"/>
        <w:rPr>
          <w:b/>
          <w:bCs/>
          <w:i/>
          <w:iCs/>
          <w:color w:val="auto"/>
          <w:szCs w:val="24"/>
          <w:lang w:val="en-GB"/>
        </w:rPr>
      </w:pPr>
    </w:p>
    <w:p w14:paraId="49251934" w14:textId="1CB9380C" w:rsidR="001E415F" w:rsidRPr="00AE6CA8" w:rsidRDefault="00AE6CA8" w:rsidP="00AE6CA8">
      <w:pPr>
        <w:pStyle w:val="ListParagraph"/>
        <w:keepNext/>
        <w:numPr>
          <w:ilvl w:val="0"/>
          <w:numId w:val="3"/>
        </w:numPr>
        <w:spacing w:before="120" w:after="120" w:line="240" w:lineRule="auto"/>
        <w:rPr>
          <w:b/>
          <w:color w:val="auto"/>
          <w:szCs w:val="24"/>
          <w:lang w:val="en-GB"/>
        </w:rPr>
      </w:pPr>
      <w:r w:rsidRPr="00AE6CA8">
        <w:rPr>
          <w:b/>
          <w:color w:val="auto"/>
          <w:szCs w:val="24"/>
          <w:lang w:val="en-GB"/>
        </w:rPr>
        <w:t>CLARIFICATIONS</w:t>
      </w:r>
    </w:p>
    <w:p w14:paraId="2F44BD07" w14:textId="77777777" w:rsidR="001E415F" w:rsidRDefault="00000000">
      <w:pPr>
        <w:tabs>
          <w:tab w:val="right" w:pos="4860"/>
        </w:tabs>
        <w:spacing w:before="80" w:after="80"/>
        <w:rPr>
          <w:szCs w:val="20"/>
        </w:rPr>
      </w:pPr>
      <w:r>
        <w:rPr>
          <w:iCs/>
          <w:szCs w:val="20"/>
        </w:rPr>
        <w:t>The amount and currency of the Bid Security shall be</w:t>
      </w:r>
      <w:r>
        <w:rPr>
          <w:b/>
          <w:bCs/>
          <w:iCs/>
          <w:sz w:val="28"/>
        </w:rPr>
        <w:t xml:space="preserve"> CFA Francs Xaf </w:t>
      </w:r>
      <w:r>
        <w:rPr>
          <w:iCs/>
          <w:szCs w:val="20"/>
        </w:rPr>
        <w:t>or its equivalent in a freely convertible international currency.</w:t>
      </w:r>
    </w:p>
    <w:p w14:paraId="7B1486E9" w14:textId="77777777" w:rsidR="001E415F" w:rsidRDefault="00000000">
      <w:pPr>
        <w:tabs>
          <w:tab w:val="right" w:pos="4860"/>
        </w:tabs>
        <w:spacing w:before="80" w:after="80"/>
        <w:rPr>
          <w:b/>
          <w:sz w:val="22"/>
          <w:u w:val="single"/>
        </w:rPr>
      </w:pPr>
      <w:r>
        <w:rPr>
          <w:b/>
          <w:sz w:val="22"/>
          <w:u w:val="single"/>
        </w:rPr>
        <w:t>For institutions located in the project owner's country:</w:t>
      </w:r>
    </w:p>
    <w:p w14:paraId="5D88A2E3" w14:textId="77777777" w:rsidR="001E415F" w:rsidRDefault="00000000">
      <w:pPr>
        <w:tabs>
          <w:tab w:val="right" w:pos="7254"/>
        </w:tabs>
        <w:spacing w:before="60" w:after="60"/>
        <w:rPr>
          <w:sz w:val="22"/>
        </w:rPr>
      </w:pPr>
      <w:r>
        <w:rPr>
          <w:sz w:val="22"/>
        </w:rPr>
        <w:t>The list of banks and first-rate financial institutions approved by the Minister of Finance and authorized to issue sureties is attached at the end of the Tender File.</w:t>
      </w:r>
    </w:p>
    <w:p w14:paraId="5DDDBD3F" w14:textId="77777777" w:rsidR="001E415F" w:rsidRDefault="00000000">
      <w:pPr>
        <w:keepNext/>
        <w:spacing w:before="120" w:after="120"/>
        <w:rPr>
          <w:b/>
        </w:rPr>
      </w:pPr>
      <w:proofErr w:type="gramStart"/>
      <w:r>
        <w:rPr>
          <w:b/>
          <w:bCs/>
          <w:sz w:val="22"/>
          <w:u w:val="single"/>
        </w:rPr>
        <w:t>Note</w:t>
      </w:r>
      <w:r>
        <w:rPr>
          <w:sz w:val="22"/>
        </w:rPr>
        <w:t xml:space="preserve"> :</w:t>
      </w:r>
      <w:r>
        <w:rPr>
          <w:b/>
          <w:bCs/>
          <w:i/>
          <w:iCs/>
          <w:sz w:val="22"/>
        </w:rPr>
        <w:t>The</w:t>
      </w:r>
      <w:proofErr w:type="gramEnd"/>
      <w:r>
        <w:rPr>
          <w:b/>
          <w:bCs/>
          <w:i/>
          <w:iCs/>
          <w:sz w:val="22"/>
        </w:rPr>
        <w:t xml:space="preserve"> absence or non-conformity of the guarantee of the offer is eliminatory</w:t>
      </w:r>
    </w:p>
    <w:p w14:paraId="1EB2117A" w14:textId="77777777" w:rsidR="001E415F" w:rsidRDefault="001E415F">
      <w:pPr>
        <w:keepNext/>
        <w:spacing w:before="120" w:after="120" w:line="240" w:lineRule="auto"/>
        <w:ind w:firstLine="0"/>
        <w:rPr>
          <w:b/>
          <w:color w:val="auto"/>
          <w:szCs w:val="24"/>
        </w:rPr>
      </w:pPr>
    </w:p>
    <w:p w14:paraId="305524E7" w14:textId="77777777" w:rsidR="001E415F" w:rsidRDefault="00000000" w:rsidP="00AE6CA8">
      <w:pPr>
        <w:suppressAutoHyphens/>
        <w:spacing w:before="120" w:after="120" w:line="240" w:lineRule="auto"/>
        <w:ind w:left="360" w:firstLine="0"/>
        <w:jc w:val="left"/>
        <w:rPr>
          <w:iCs/>
          <w:color w:val="auto"/>
          <w:szCs w:val="24"/>
          <w:lang w:val="en-GB"/>
        </w:rPr>
      </w:pPr>
      <w:r>
        <w:rPr>
          <w:iCs/>
          <w:color w:val="auto"/>
          <w:szCs w:val="24"/>
          <w:lang w:val="en-GB"/>
        </w:rPr>
        <w:t xml:space="preserve">Any clarification request regarding this RFQ may be sent in writing to </w:t>
      </w:r>
    </w:p>
    <w:p w14:paraId="4D757281" w14:textId="77777777" w:rsidR="001E415F" w:rsidRPr="002D46FD" w:rsidRDefault="00000000">
      <w:pPr>
        <w:suppressAutoHyphens/>
        <w:spacing w:after="0" w:line="240" w:lineRule="auto"/>
        <w:ind w:left="720" w:firstLine="0"/>
        <w:rPr>
          <w:b/>
          <w:bCs/>
          <w:iCs/>
          <w:color w:val="auto"/>
          <w:szCs w:val="24"/>
          <w:lang w:val="en-GB"/>
        </w:rPr>
      </w:pPr>
      <w:r>
        <w:rPr>
          <w:iCs/>
          <w:color w:val="auto"/>
          <w:szCs w:val="24"/>
          <w:lang w:val="en-GB"/>
        </w:rPr>
        <w:t>Attention of:</w:t>
      </w:r>
      <w:r>
        <w:rPr>
          <w:iCs/>
          <w:color w:val="auto"/>
          <w:szCs w:val="24"/>
          <w:lang w:val="en-GB"/>
        </w:rPr>
        <w:tab/>
      </w:r>
      <w:r>
        <w:rPr>
          <w:iCs/>
          <w:color w:val="auto"/>
          <w:szCs w:val="24"/>
          <w:lang w:val="en-GB"/>
        </w:rPr>
        <w:tab/>
      </w:r>
      <w:r w:rsidRPr="002D46FD">
        <w:rPr>
          <w:b/>
          <w:bCs/>
          <w:iCs/>
          <w:color w:val="auto"/>
          <w:szCs w:val="24"/>
          <w:lang w:val="en-GB"/>
        </w:rPr>
        <w:t>The Mayor of BAMENDA II Council</w:t>
      </w:r>
    </w:p>
    <w:p w14:paraId="2DB6AEBC" w14:textId="77777777" w:rsidR="001E415F" w:rsidRPr="002D46FD" w:rsidRDefault="00000000">
      <w:pPr>
        <w:suppressAutoHyphens/>
        <w:spacing w:after="0" w:line="240" w:lineRule="auto"/>
        <w:ind w:left="720" w:firstLine="0"/>
        <w:rPr>
          <w:b/>
          <w:bCs/>
          <w:iCs/>
          <w:color w:val="auto"/>
          <w:szCs w:val="24"/>
          <w:lang w:val="en-GB"/>
        </w:rPr>
      </w:pPr>
      <w:r w:rsidRPr="002D46FD">
        <w:rPr>
          <w:iCs/>
          <w:color w:val="auto"/>
          <w:szCs w:val="24"/>
          <w:lang w:val="en-GB"/>
        </w:rPr>
        <w:t>Administration:</w:t>
      </w:r>
      <w:r w:rsidRPr="002D46FD">
        <w:rPr>
          <w:b/>
          <w:bCs/>
          <w:iCs/>
          <w:color w:val="auto"/>
          <w:szCs w:val="24"/>
          <w:lang w:val="en-GB"/>
        </w:rPr>
        <w:t xml:space="preserve"> </w:t>
      </w:r>
      <w:r w:rsidRPr="002D46FD">
        <w:rPr>
          <w:b/>
          <w:bCs/>
          <w:iCs/>
          <w:color w:val="auto"/>
          <w:szCs w:val="24"/>
          <w:lang w:val="en-GB"/>
        </w:rPr>
        <w:tab/>
        <w:t>BAMENDA II Council</w:t>
      </w:r>
    </w:p>
    <w:p w14:paraId="545A1D0A" w14:textId="31E8927A" w:rsidR="001E415F" w:rsidRPr="002D46FD" w:rsidRDefault="00000000">
      <w:pPr>
        <w:suppressAutoHyphens/>
        <w:spacing w:after="0" w:line="240" w:lineRule="auto"/>
        <w:ind w:left="720" w:firstLine="0"/>
        <w:rPr>
          <w:iCs/>
          <w:color w:val="auto"/>
          <w:szCs w:val="24"/>
          <w:lang w:val="en-GB"/>
        </w:rPr>
      </w:pPr>
      <w:r w:rsidRPr="002D46FD">
        <w:rPr>
          <w:iCs/>
          <w:color w:val="auto"/>
          <w:szCs w:val="24"/>
          <w:lang w:val="en-GB"/>
        </w:rPr>
        <w:t>Town:</w:t>
      </w:r>
      <w:r w:rsidRPr="002D46FD">
        <w:rPr>
          <w:iCs/>
          <w:color w:val="auto"/>
          <w:szCs w:val="24"/>
          <w:lang w:val="en-GB"/>
        </w:rPr>
        <w:tab/>
      </w:r>
      <w:r w:rsidRPr="002D46FD">
        <w:rPr>
          <w:iCs/>
          <w:color w:val="auto"/>
          <w:szCs w:val="24"/>
          <w:lang w:val="en-GB"/>
        </w:rPr>
        <w:tab/>
      </w:r>
      <w:r w:rsidRPr="002D46FD">
        <w:rPr>
          <w:iCs/>
          <w:color w:val="auto"/>
          <w:szCs w:val="24"/>
          <w:lang w:val="en-GB"/>
        </w:rPr>
        <w:tab/>
      </w:r>
      <w:r w:rsidRPr="002D46FD">
        <w:rPr>
          <w:b/>
          <w:bCs/>
          <w:iCs/>
          <w:color w:val="auto"/>
          <w:szCs w:val="24"/>
          <w:lang w:val="en-GB"/>
        </w:rPr>
        <w:t xml:space="preserve">BAMENDA </w:t>
      </w:r>
    </w:p>
    <w:p w14:paraId="2018F20F" w14:textId="77777777" w:rsidR="001E415F" w:rsidRPr="002D46FD" w:rsidRDefault="00000000">
      <w:pPr>
        <w:suppressAutoHyphens/>
        <w:spacing w:after="0" w:line="240" w:lineRule="auto"/>
        <w:ind w:left="720" w:firstLine="0"/>
        <w:rPr>
          <w:iCs/>
          <w:color w:val="auto"/>
          <w:szCs w:val="24"/>
          <w:lang w:val="en-GB"/>
        </w:rPr>
      </w:pPr>
      <w:r w:rsidRPr="002D46FD">
        <w:rPr>
          <w:iCs/>
          <w:color w:val="auto"/>
          <w:szCs w:val="24"/>
          <w:lang w:val="en-GB"/>
        </w:rPr>
        <w:t>PO. Box:                      495 BAMENDA II</w:t>
      </w:r>
    </w:p>
    <w:p w14:paraId="780AF2BA" w14:textId="77777777" w:rsidR="001E415F" w:rsidRDefault="00000000">
      <w:pPr>
        <w:suppressAutoHyphens/>
        <w:spacing w:after="0" w:line="240" w:lineRule="auto"/>
        <w:ind w:left="720" w:firstLine="0"/>
        <w:rPr>
          <w:b/>
          <w:bCs/>
          <w:iCs/>
          <w:color w:val="auto"/>
          <w:szCs w:val="24"/>
          <w:lang w:val="en-GB"/>
        </w:rPr>
      </w:pPr>
      <w:r w:rsidRPr="002D46FD">
        <w:rPr>
          <w:iCs/>
          <w:color w:val="auto"/>
          <w:szCs w:val="24"/>
          <w:lang w:val="en-GB"/>
        </w:rPr>
        <w:t>Country:</w:t>
      </w:r>
      <w:r w:rsidRPr="002D46FD">
        <w:rPr>
          <w:iCs/>
          <w:color w:val="auto"/>
          <w:szCs w:val="24"/>
          <w:lang w:val="en-GB"/>
        </w:rPr>
        <w:tab/>
      </w:r>
      <w:r w:rsidRPr="002D46FD">
        <w:rPr>
          <w:iCs/>
          <w:color w:val="auto"/>
          <w:szCs w:val="24"/>
          <w:lang w:val="en-GB"/>
        </w:rPr>
        <w:tab/>
      </w:r>
      <w:r w:rsidRPr="002D46FD">
        <w:rPr>
          <w:b/>
          <w:bCs/>
          <w:iCs/>
          <w:color w:val="auto"/>
          <w:szCs w:val="24"/>
          <w:lang w:val="en-GB"/>
        </w:rPr>
        <w:t>Cameroon</w:t>
      </w:r>
    </w:p>
    <w:p w14:paraId="570EBC22" w14:textId="77777777" w:rsidR="001E415F" w:rsidRDefault="00000000">
      <w:pPr>
        <w:tabs>
          <w:tab w:val="left" w:pos="2880"/>
        </w:tabs>
        <w:suppressAutoHyphens/>
        <w:spacing w:after="0" w:line="240" w:lineRule="auto"/>
        <w:ind w:left="720" w:firstLine="0"/>
        <w:rPr>
          <w:iCs/>
          <w:color w:val="auto"/>
          <w:szCs w:val="24"/>
        </w:rPr>
      </w:pPr>
      <w:r>
        <w:rPr>
          <w:iCs/>
          <w:color w:val="auto"/>
          <w:szCs w:val="24"/>
          <w:lang w:val="en-GB"/>
        </w:rPr>
        <w:t>Cell phone:</w:t>
      </w:r>
      <w:r>
        <w:rPr>
          <w:iCs/>
          <w:color w:val="auto"/>
          <w:szCs w:val="24"/>
          <w:lang w:val="en-GB"/>
        </w:rPr>
        <w:tab/>
      </w:r>
      <w:r w:rsidRPr="00E3127C">
        <w:rPr>
          <w:iCs/>
          <w:color w:val="auto"/>
          <w:szCs w:val="24"/>
          <w:lang w:val="en-GB"/>
        </w:rPr>
        <w:t xml:space="preserve">(+237) </w:t>
      </w:r>
      <w:r w:rsidRPr="00CB3D86">
        <w:rPr>
          <w:b/>
          <w:bCs/>
          <w:iCs/>
          <w:color w:val="auto"/>
          <w:szCs w:val="24"/>
          <w:lang w:val="en-GB"/>
        </w:rPr>
        <w:t>674 108 853 / 676 244 462</w:t>
      </w:r>
    </w:p>
    <w:p w14:paraId="6B545A36" w14:textId="77777777" w:rsidR="001E415F" w:rsidRDefault="001E415F">
      <w:pPr>
        <w:tabs>
          <w:tab w:val="left" w:pos="2880"/>
        </w:tabs>
        <w:suppressAutoHyphens/>
        <w:spacing w:after="0" w:line="240" w:lineRule="auto"/>
        <w:ind w:left="720" w:firstLine="0"/>
        <w:rPr>
          <w:iCs/>
          <w:color w:val="auto"/>
          <w:szCs w:val="24"/>
          <w:lang w:val="en-GB"/>
        </w:rPr>
      </w:pPr>
    </w:p>
    <w:p w14:paraId="43514174" w14:textId="1E78D1EE" w:rsidR="001E415F" w:rsidRDefault="00000000">
      <w:pPr>
        <w:suppressAutoHyphens/>
        <w:spacing w:after="0" w:line="240" w:lineRule="auto"/>
        <w:ind w:firstLine="0"/>
        <w:rPr>
          <w:iCs/>
          <w:color w:val="auto"/>
          <w:szCs w:val="24"/>
          <w:lang w:val="en-GB"/>
        </w:rPr>
      </w:pPr>
      <w:r>
        <w:rPr>
          <w:iCs/>
          <w:color w:val="auto"/>
          <w:szCs w:val="24"/>
          <w:lang w:val="en-GB"/>
        </w:rPr>
        <w:tab/>
      </w:r>
      <w:proofErr w:type="gramStart"/>
      <w:r>
        <w:rPr>
          <w:iCs/>
          <w:color w:val="auto"/>
          <w:szCs w:val="24"/>
          <w:lang w:val="en-GB"/>
        </w:rPr>
        <w:t>Mail :</w:t>
      </w:r>
      <w:proofErr w:type="gramEnd"/>
      <w:r>
        <w:rPr>
          <w:iCs/>
          <w:color w:val="auto"/>
          <w:szCs w:val="24"/>
          <w:lang w:val="en-GB"/>
        </w:rPr>
        <w:tab/>
        <w:t xml:space="preserve">                        </w:t>
      </w:r>
      <w:bookmarkStart w:id="29" w:name="_Hlk234271498"/>
    </w:p>
    <w:bookmarkEnd w:id="29"/>
    <w:p w14:paraId="1F48E665" w14:textId="77777777" w:rsidR="001E415F" w:rsidRDefault="00000000">
      <w:pPr>
        <w:tabs>
          <w:tab w:val="left" w:pos="720"/>
        </w:tabs>
        <w:suppressAutoHyphens/>
        <w:spacing w:before="120" w:after="120" w:line="240" w:lineRule="auto"/>
        <w:ind w:left="720" w:firstLine="0"/>
        <w:rPr>
          <w:iCs/>
          <w:color w:val="auto"/>
          <w:szCs w:val="24"/>
          <w:lang w:val="en-GB"/>
        </w:rPr>
      </w:pPr>
      <w:r>
        <w:rPr>
          <w:iCs/>
          <w:color w:val="auto"/>
          <w:szCs w:val="24"/>
          <w:lang w:val="en-GB"/>
        </w:rPr>
        <w:t xml:space="preserve"> The deadline for receipt of requests for clarification, expressed as a number of days before the deadline for submission of tenders, is </w:t>
      </w:r>
      <w:r>
        <w:rPr>
          <w:b/>
          <w:bCs/>
          <w:iCs/>
          <w:color w:val="auto"/>
          <w:szCs w:val="24"/>
          <w:lang w:val="en-GB"/>
        </w:rPr>
        <w:t>seven (07) days</w:t>
      </w:r>
      <w:r>
        <w:rPr>
          <w:iCs/>
          <w:color w:val="auto"/>
          <w:szCs w:val="24"/>
          <w:lang w:val="en-GB"/>
        </w:rPr>
        <w:t xml:space="preserve"> </w:t>
      </w:r>
      <w:r>
        <w:rPr>
          <w:b/>
          <w:bCs/>
          <w:iCs/>
          <w:color w:val="auto"/>
          <w:szCs w:val="24"/>
          <w:lang w:val="en-GB"/>
        </w:rPr>
        <w:t>Employer</w:t>
      </w:r>
      <w:r>
        <w:rPr>
          <w:iCs/>
          <w:color w:val="auto"/>
          <w:szCs w:val="24"/>
          <w:lang w:val="en-GB"/>
        </w:rPr>
        <w:t xml:space="preserve"> will send a copy of its response to all the Companies, including a description of the request for clarification, but without identifying its source.</w:t>
      </w:r>
    </w:p>
    <w:p w14:paraId="7465FFAD" w14:textId="77777777" w:rsidR="007C1945" w:rsidRPr="007935CB" w:rsidRDefault="00AE6CA8" w:rsidP="007C1945">
      <w:pPr>
        <w:pStyle w:val="ListParagraph"/>
        <w:numPr>
          <w:ilvl w:val="0"/>
          <w:numId w:val="3"/>
        </w:numPr>
        <w:spacing w:before="120" w:after="120" w:line="240" w:lineRule="auto"/>
        <w:ind w:left="644"/>
        <w:rPr>
          <w:b/>
          <w:color w:val="auto"/>
          <w:szCs w:val="24"/>
          <w:lang w:val="en-GB"/>
        </w:rPr>
      </w:pPr>
      <w:r w:rsidRPr="00AE6CA8">
        <w:rPr>
          <w:b/>
          <w:color w:val="auto"/>
          <w:szCs w:val="24"/>
          <w:lang w:val="en-GB"/>
        </w:rPr>
        <w:t>SUBMISSION OF QUOTATIONS</w:t>
      </w:r>
      <w:r w:rsidR="007C1945">
        <w:rPr>
          <w:b/>
          <w:color w:val="auto"/>
          <w:szCs w:val="24"/>
          <w:lang w:val="en-GB"/>
        </w:rPr>
        <w:t xml:space="preserve"> (QUOTATION MUST BE SUBMITTED </w:t>
      </w:r>
      <w:r w:rsidR="007C1945" w:rsidRPr="007935CB">
        <w:rPr>
          <w:b/>
          <w:color w:val="auto"/>
          <w:szCs w:val="24"/>
          <w:lang w:val="en-GB"/>
        </w:rPr>
        <w:t>ONLINE AND OFFLINE</w:t>
      </w:r>
      <w:r w:rsidR="007C1945">
        <w:rPr>
          <w:b/>
          <w:color w:val="auto"/>
          <w:szCs w:val="24"/>
          <w:lang w:val="en-GB"/>
        </w:rPr>
        <w:t>)</w:t>
      </w:r>
    </w:p>
    <w:p w14:paraId="0FC90225" w14:textId="77777777" w:rsidR="00EC1409" w:rsidRPr="00E03601" w:rsidRDefault="00EC1409" w:rsidP="00E03601">
      <w:pPr>
        <w:spacing w:before="120" w:after="120" w:line="240" w:lineRule="auto"/>
        <w:ind w:left="360" w:firstLine="0"/>
        <w:rPr>
          <w:b/>
          <w:color w:val="auto"/>
          <w:szCs w:val="24"/>
          <w:lang w:val="en-GB"/>
        </w:rPr>
      </w:pPr>
      <w:r w:rsidRPr="00E03601">
        <w:rPr>
          <w:b/>
          <w:color w:val="auto"/>
          <w:szCs w:val="24"/>
          <w:lang w:val="en-GB"/>
        </w:rPr>
        <w:lastRenderedPageBreak/>
        <w:t xml:space="preserve">  FOR OFFLINE</w:t>
      </w:r>
    </w:p>
    <w:p w14:paraId="2D640C66" w14:textId="77777777" w:rsidR="00EC1409" w:rsidRPr="00A86E94" w:rsidRDefault="00EC1409" w:rsidP="00A86E94">
      <w:pPr>
        <w:suppressAutoHyphens/>
        <w:spacing w:before="120" w:after="120" w:line="240" w:lineRule="auto"/>
        <w:ind w:left="360" w:firstLine="0"/>
        <w:jc w:val="left"/>
        <w:rPr>
          <w:color w:val="auto"/>
          <w:szCs w:val="24"/>
          <w:lang w:val="en-GB"/>
        </w:rPr>
      </w:pPr>
      <w:r w:rsidRPr="00A86E94">
        <w:rPr>
          <w:color w:val="auto"/>
          <w:szCs w:val="24"/>
          <w:lang w:val="en-GB"/>
        </w:rPr>
        <w:t xml:space="preserve">Quotations shall be submitted latest on   </w:t>
      </w:r>
      <w:r w:rsidRPr="00A86E94">
        <w:rPr>
          <w:b/>
          <w:bCs/>
          <w:color w:val="auto"/>
          <w:szCs w:val="24"/>
          <w:lang w:val="en-GB"/>
        </w:rPr>
        <w:t>15/09/2026</w:t>
      </w:r>
      <w:r w:rsidRPr="00A86E94">
        <w:rPr>
          <w:color w:val="auto"/>
          <w:szCs w:val="24"/>
          <w:lang w:val="en-GB"/>
        </w:rPr>
        <w:t xml:space="preserve"> at 10.am local time (IN THE SIGAMP OFFICE BIIC) in the form attached at Annex, in seven </w:t>
      </w:r>
      <w:r w:rsidRPr="00A86E94">
        <w:rPr>
          <w:b/>
          <w:bCs/>
          <w:color w:val="auto"/>
          <w:szCs w:val="24"/>
          <w:lang w:val="en-GB"/>
        </w:rPr>
        <w:t>(07) copies (including one (01) original and six (06) copies plus a USB key containing the digital PDF and editable version)</w:t>
      </w:r>
      <w:r w:rsidRPr="00A86E94">
        <w:rPr>
          <w:color w:val="auto"/>
          <w:szCs w:val="24"/>
          <w:lang w:val="en-GB"/>
        </w:rPr>
        <w:t xml:space="preserve">, to the above address, in a sealed envelope marked: </w:t>
      </w:r>
    </w:p>
    <w:p w14:paraId="455AA4CC" w14:textId="77777777" w:rsidR="001E415F" w:rsidRDefault="001E415F">
      <w:pPr>
        <w:suppressAutoHyphens/>
        <w:spacing w:before="120" w:after="120" w:line="240" w:lineRule="auto"/>
        <w:ind w:left="720" w:firstLine="0"/>
        <w:contextualSpacing/>
        <w:jc w:val="center"/>
        <w:rPr>
          <w:b/>
          <w:bCs/>
          <w:i/>
          <w:iCs/>
          <w:color w:val="auto"/>
          <w:szCs w:val="24"/>
          <w:lang w:val="en-GB"/>
        </w:rPr>
      </w:pPr>
    </w:p>
    <w:p w14:paraId="417107AB" w14:textId="68D17BB1" w:rsidR="001E415F" w:rsidRDefault="00000000">
      <w:pPr>
        <w:suppressAutoHyphens/>
        <w:spacing w:before="120" w:after="120" w:line="240" w:lineRule="auto"/>
        <w:ind w:left="720" w:firstLine="0"/>
        <w:contextualSpacing/>
        <w:jc w:val="center"/>
        <w:rPr>
          <w:b/>
          <w:bCs/>
          <w:i/>
          <w:iCs/>
          <w:color w:val="auto"/>
          <w:szCs w:val="24"/>
          <w:lang w:val="en-GB"/>
        </w:rPr>
      </w:pPr>
      <w:r w:rsidRPr="002A7857">
        <w:rPr>
          <w:b/>
          <w:bCs/>
          <w:i/>
          <w:iCs/>
          <w:color w:val="auto"/>
          <w:szCs w:val="24"/>
          <w:lang w:val="en-GB"/>
        </w:rPr>
        <w:t>“</w:t>
      </w:r>
      <w:r w:rsidRPr="002A7857">
        <w:rPr>
          <w:b/>
          <w:bCs/>
          <w:color w:val="auto"/>
          <w:szCs w:val="24"/>
          <w:lang w:val="en-GB"/>
        </w:rPr>
        <w:t xml:space="preserve">REQUEST FOR QUOTATION(RFQ) NO: </w:t>
      </w:r>
      <w:r w:rsidR="00D04445">
        <w:rPr>
          <w:b/>
          <w:bCs/>
          <w:color w:val="auto"/>
          <w:szCs w:val="24"/>
          <w:lang w:val="en-GB"/>
        </w:rPr>
        <w:t>02</w:t>
      </w:r>
      <w:r w:rsidRPr="002A7857">
        <w:rPr>
          <w:b/>
          <w:bCs/>
          <w:color w:val="auto"/>
          <w:szCs w:val="24"/>
          <w:lang w:val="en-GB"/>
        </w:rPr>
        <w:t>/RFQ/BIIIC/BIICITB/MINDDEVEL/PROLOG/NWR/2026 OF</w:t>
      </w:r>
      <w:r w:rsidR="00D04445">
        <w:rPr>
          <w:b/>
          <w:bCs/>
          <w:color w:val="auto"/>
          <w:szCs w:val="24"/>
          <w:lang w:val="en-GB"/>
        </w:rPr>
        <w:t xml:space="preserve"> 26</w:t>
      </w:r>
      <w:r w:rsidRPr="002A7857">
        <w:rPr>
          <w:b/>
          <w:bCs/>
          <w:color w:val="auto"/>
          <w:szCs w:val="24"/>
          <w:lang w:val="en-GB"/>
        </w:rPr>
        <w:t>/</w:t>
      </w:r>
      <w:r w:rsidR="00D04445">
        <w:rPr>
          <w:b/>
          <w:bCs/>
          <w:color w:val="auto"/>
          <w:szCs w:val="24"/>
          <w:lang w:val="en-GB"/>
        </w:rPr>
        <w:t>08</w:t>
      </w:r>
      <w:r w:rsidRPr="002A7857">
        <w:rPr>
          <w:b/>
          <w:bCs/>
          <w:color w:val="auto"/>
          <w:szCs w:val="24"/>
          <w:lang w:val="en-GB"/>
        </w:rPr>
        <w:t xml:space="preserve">/2026 FOR </w:t>
      </w:r>
      <w:r w:rsidRPr="002A7857">
        <w:rPr>
          <w:b/>
          <w:bCs/>
          <w:color w:val="auto"/>
          <w:szCs w:val="24"/>
        </w:rPr>
        <w:t>THE INSTALLATION OF TWENTY</w:t>
      </w:r>
      <w:r w:rsidR="00EC1409">
        <w:rPr>
          <w:b/>
          <w:bCs/>
          <w:color w:val="auto"/>
          <w:szCs w:val="24"/>
        </w:rPr>
        <w:t xml:space="preserve"> </w:t>
      </w:r>
      <w:r w:rsidRPr="002A7857">
        <w:rPr>
          <w:b/>
          <w:bCs/>
          <w:color w:val="auto"/>
          <w:szCs w:val="24"/>
        </w:rPr>
        <w:t xml:space="preserve">(20) SOLAR STREET LIGHTS IN CHOMBA </w:t>
      </w:r>
      <w:r w:rsidR="00EC1409" w:rsidRPr="002A7857">
        <w:rPr>
          <w:b/>
          <w:bCs/>
          <w:color w:val="auto"/>
          <w:szCs w:val="24"/>
        </w:rPr>
        <w:t>VILLAGE, BAMENDA</w:t>
      </w:r>
      <w:r w:rsidRPr="002A7857">
        <w:rPr>
          <w:b/>
          <w:bCs/>
          <w:color w:val="auto"/>
          <w:szCs w:val="24"/>
        </w:rPr>
        <w:t xml:space="preserve"> II COUNCIL AREA, MEZAM DIVISION OF THE NOTH WEST REGION</w:t>
      </w:r>
      <w:r w:rsidRPr="002A7857">
        <w:rPr>
          <w:b/>
          <w:bCs/>
          <w:i/>
          <w:iCs/>
          <w:color w:val="auto"/>
          <w:szCs w:val="24"/>
          <w:lang w:val="en-GB"/>
        </w:rPr>
        <w:t>.</w:t>
      </w:r>
    </w:p>
    <w:p w14:paraId="283FF1A1" w14:textId="77777777" w:rsidR="001E415F" w:rsidRDefault="001E415F">
      <w:pPr>
        <w:suppressAutoHyphens/>
        <w:spacing w:before="120" w:after="120" w:line="240" w:lineRule="auto"/>
        <w:ind w:left="720" w:firstLine="0"/>
        <w:contextualSpacing/>
        <w:jc w:val="center"/>
        <w:rPr>
          <w:b/>
          <w:bCs/>
          <w:i/>
          <w:iCs/>
          <w:color w:val="auto"/>
          <w:szCs w:val="24"/>
          <w:lang w:val="en-GB"/>
        </w:rPr>
      </w:pPr>
    </w:p>
    <w:p w14:paraId="38258468" w14:textId="77777777" w:rsidR="001E415F" w:rsidRDefault="00000000">
      <w:pPr>
        <w:suppressAutoHyphens/>
        <w:spacing w:before="120" w:after="120" w:line="240" w:lineRule="auto"/>
        <w:ind w:left="720" w:firstLine="0"/>
        <w:contextualSpacing/>
        <w:jc w:val="center"/>
        <w:rPr>
          <w:b/>
          <w:bCs/>
          <w:i/>
          <w:iCs/>
          <w:color w:val="auto"/>
          <w:szCs w:val="24"/>
          <w:lang w:val="en-GB"/>
        </w:rPr>
      </w:pPr>
      <w:r>
        <w:rPr>
          <w:b/>
          <w:bCs/>
          <w:i/>
          <w:iCs/>
          <w:color w:val="auto"/>
          <w:szCs w:val="24"/>
          <w:lang w:val="en-GB"/>
        </w:rPr>
        <w:t>NOT TO BE OPENED UNTIL THE COUNTING SESSION”</w:t>
      </w:r>
    </w:p>
    <w:p w14:paraId="726FD26C" w14:textId="77777777" w:rsidR="00A86E94" w:rsidRPr="007456B9" w:rsidRDefault="00A86E94" w:rsidP="00A86E94">
      <w:pPr>
        <w:suppressAutoHyphens/>
        <w:spacing w:before="120" w:after="120" w:line="240" w:lineRule="auto"/>
        <w:ind w:left="720" w:firstLine="0"/>
        <w:contextualSpacing/>
        <w:jc w:val="center"/>
        <w:rPr>
          <w:b/>
          <w:bCs/>
          <w:i/>
          <w:iCs/>
          <w:color w:val="auto"/>
          <w:sz w:val="22"/>
          <w:lang w:val="en-GB"/>
        </w:rPr>
      </w:pPr>
    </w:p>
    <w:p w14:paraId="46E866B4" w14:textId="77777777" w:rsidR="00A86E94" w:rsidRDefault="00A86E94" w:rsidP="00A86E94">
      <w:pPr>
        <w:suppressAutoHyphens/>
        <w:spacing w:before="120" w:after="120" w:line="240" w:lineRule="auto"/>
        <w:ind w:left="720" w:firstLine="0"/>
        <w:contextualSpacing/>
        <w:jc w:val="left"/>
        <w:rPr>
          <w:b/>
          <w:color w:val="auto"/>
          <w:szCs w:val="24"/>
          <w:lang w:val="en-GB"/>
        </w:rPr>
      </w:pPr>
      <w:r>
        <w:rPr>
          <w:b/>
          <w:color w:val="auto"/>
          <w:szCs w:val="24"/>
          <w:lang w:val="en-GB"/>
        </w:rPr>
        <w:t>FOR ONLINE</w:t>
      </w:r>
    </w:p>
    <w:p w14:paraId="5CB8EFC4" w14:textId="77777777" w:rsidR="00A86E94" w:rsidRDefault="00A86E94" w:rsidP="00A86E94">
      <w:pPr>
        <w:suppressAutoHyphens/>
        <w:spacing w:before="120" w:after="120" w:line="240" w:lineRule="auto"/>
        <w:ind w:left="720" w:firstLine="0"/>
        <w:contextualSpacing/>
        <w:jc w:val="left"/>
        <w:rPr>
          <w:b/>
          <w:bCs/>
          <w:i/>
          <w:iCs/>
          <w:color w:val="auto"/>
          <w:szCs w:val="24"/>
          <w:lang w:val="en-GB"/>
        </w:rPr>
      </w:pPr>
    </w:p>
    <w:p w14:paraId="3DD30D04" w14:textId="77777777" w:rsidR="00A86E94" w:rsidRPr="0052030A" w:rsidRDefault="00A86E94" w:rsidP="00A86E94">
      <w:pPr>
        <w:spacing w:after="47" w:line="236" w:lineRule="auto"/>
        <w:ind w:right="267"/>
        <w:rPr>
          <w:color w:val="auto"/>
          <w:szCs w:val="24"/>
          <w:lang w:val="en-GB"/>
        </w:rPr>
      </w:pPr>
      <w:r w:rsidRPr="00324071">
        <w:rPr>
          <w:rFonts w:ascii="Arial" w:eastAsia="Arial" w:hAnsi="Arial" w:cs="Arial"/>
          <w:b/>
          <w:i/>
          <w:sz w:val="22"/>
          <w:lang w:val="en-GB"/>
        </w:rPr>
        <w:t>For submission online:</w:t>
      </w:r>
      <w:r w:rsidRPr="00324071">
        <w:rPr>
          <w:rFonts w:ascii="Arial" w:eastAsia="Arial" w:hAnsi="Arial" w:cs="Arial"/>
          <w:i/>
          <w:color w:val="ED7D31"/>
          <w:sz w:val="22"/>
          <w:lang w:val="en-GB"/>
        </w:rPr>
        <w:t xml:space="preserve"> </w:t>
      </w:r>
      <w:r w:rsidRPr="0052030A">
        <w:rPr>
          <w:color w:val="auto"/>
          <w:szCs w:val="24"/>
          <w:lang w:val="en-GB"/>
        </w:rPr>
        <w:t xml:space="preserve">The bid must be submitted by the bidder on the COLEPS platform latest on   </w:t>
      </w:r>
      <w:r>
        <w:rPr>
          <w:b/>
          <w:bCs/>
          <w:color w:val="auto"/>
          <w:szCs w:val="24"/>
          <w:lang w:val="en-GB"/>
        </w:rPr>
        <w:t>15</w:t>
      </w:r>
      <w:r w:rsidRPr="00EF0E2D">
        <w:rPr>
          <w:b/>
          <w:bCs/>
          <w:color w:val="auto"/>
          <w:szCs w:val="24"/>
          <w:lang w:val="en-GB"/>
        </w:rPr>
        <w:t>/</w:t>
      </w:r>
      <w:r>
        <w:rPr>
          <w:b/>
          <w:bCs/>
          <w:color w:val="auto"/>
          <w:szCs w:val="24"/>
          <w:lang w:val="en-GB"/>
        </w:rPr>
        <w:t>09</w:t>
      </w:r>
      <w:r w:rsidRPr="00EF0E2D">
        <w:rPr>
          <w:b/>
          <w:bCs/>
          <w:color w:val="auto"/>
          <w:szCs w:val="24"/>
          <w:lang w:val="en-GB"/>
        </w:rPr>
        <w:t>/2026</w:t>
      </w:r>
      <w:r w:rsidRPr="0052030A">
        <w:rPr>
          <w:color w:val="auto"/>
          <w:szCs w:val="24"/>
          <w:lang w:val="en-GB"/>
        </w:rPr>
        <w:t xml:space="preserve"> at 10.am local time. A back-up copy of the tender recorded on a USB key or CD/DVD must be sent in a sealed envelope with the clear and legible indication “back-up copy”, in addition to the above-mentioned indication, within the deadline set. </w:t>
      </w:r>
    </w:p>
    <w:p w14:paraId="64A731FC" w14:textId="77777777" w:rsidR="00A86E94" w:rsidRPr="004F5414" w:rsidRDefault="00A86E94" w:rsidP="00A86E94">
      <w:pPr>
        <w:spacing w:after="47" w:line="236" w:lineRule="auto"/>
        <w:ind w:right="-15"/>
        <w:rPr>
          <w:rFonts w:ascii="Tw Cen MT" w:hAnsi="Tw Cen MT" w:cs="Arial"/>
          <w:b/>
          <w:sz w:val="22"/>
          <w:lang w:val="en-GB"/>
        </w:rPr>
      </w:pPr>
      <w:r w:rsidRPr="004F5414">
        <w:rPr>
          <w:rFonts w:ascii="Tw Cen MT" w:hAnsi="Tw Cen MT" w:cs="Arial"/>
          <w:b/>
          <w:sz w:val="22"/>
          <w:lang w:val="en-GB"/>
        </w:rPr>
        <w:t xml:space="preserve">                File size and format  </w:t>
      </w:r>
    </w:p>
    <w:p w14:paraId="7D358116" w14:textId="77777777" w:rsidR="00A86E94" w:rsidRPr="004F5414" w:rsidRDefault="00A86E94" w:rsidP="00A86E94">
      <w:pPr>
        <w:spacing w:after="55" w:line="242" w:lineRule="auto"/>
        <w:ind w:left="1080" w:hanging="10"/>
        <w:rPr>
          <w:rFonts w:ascii="Tw Cen MT" w:hAnsi="Tw Cen MT" w:cs="Arial"/>
          <w:b/>
          <w:sz w:val="22"/>
          <w:lang w:val="en-GB"/>
        </w:rPr>
      </w:pPr>
      <w:r w:rsidRPr="004F5414">
        <w:rPr>
          <w:rFonts w:ascii="Tw Cen MT" w:hAnsi="Tw Cen MT" w:cs="Arial"/>
          <w:b/>
          <w:sz w:val="22"/>
          <w:lang w:val="en-GB"/>
        </w:rPr>
        <w:t>For online submission, the maximum sizes of the documents that will</w:t>
      </w:r>
      <w:r>
        <w:rPr>
          <w:rFonts w:ascii="Tw Cen MT" w:hAnsi="Tw Cen MT" w:cs="Arial"/>
          <w:b/>
          <w:sz w:val="22"/>
          <w:lang w:val="en-GB"/>
        </w:rPr>
        <w:t xml:space="preserve"> be</w:t>
      </w:r>
      <w:r w:rsidRPr="004F5414">
        <w:rPr>
          <w:rFonts w:ascii="Tw Cen MT" w:hAnsi="Tw Cen MT" w:cs="Arial"/>
          <w:b/>
          <w:sz w:val="22"/>
          <w:lang w:val="en-GB"/>
        </w:rPr>
        <w:t xml:space="preserve"> transit</w:t>
      </w:r>
      <w:r>
        <w:rPr>
          <w:rFonts w:ascii="Tw Cen MT" w:hAnsi="Tw Cen MT" w:cs="Arial"/>
          <w:b/>
          <w:sz w:val="22"/>
          <w:lang w:val="en-GB"/>
        </w:rPr>
        <w:t>ed</w:t>
      </w:r>
      <w:r w:rsidRPr="004F5414">
        <w:rPr>
          <w:rFonts w:ascii="Tw Cen MT" w:hAnsi="Tw Cen MT" w:cs="Arial"/>
          <w:b/>
          <w:sz w:val="22"/>
          <w:lang w:val="en-GB"/>
        </w:rPr>
        <w:t xml:space="preserve"> on the platform and constitute the tenderer’s offer are the following: </w:t>
      </w:r>
    </w:p>
    <w:p w14:paraId="08A62274" w14:textId="77777777" w:rsidR="00A86E94" w:rsidRPr="004F5414" w:rsidRDefault="00A86E94" w:rsidP="00A86E94">
      <w:pPr>
        <w:numPr>
          <w:ilvl w:val="2"/>
          <w:numId w:val="93"/>
        </w:numPr>
        <w:spacing w:after="54" w:line="242" w:lineRule="auto"/>
        <w:ind w:right="267" w:hanging="147"/>
        <w:rPr>
          <w:rFonts w:ascii="Tw Cen MT" w:hAnsi="Tw Cen MT" w:cs="Arial"/>
          <w:b/>
          <w:sz w:val="22"/>
          <w:lang w:val="en-GB"/>
        </w:rPr>
      </w:pPr>
      <w:r w:rsidRPr="004F5414">
        <w:rPr>
          <w:rFonts w:ascii="Tw Cen MT" w:hAnsi="Tw Cen MT" w:cs="Arial"/>
          <w:b/>
          <w:sz w:val="22"/>
          <w:lang w:val="en-GB"/>
        </w:rPr>
        <w:t>5 MB for the Administrative file;</w:t>
      </w:r>
    </w:p>
    <w:p w14:paraId="6884808C" w14:textId="77777777" w:rsidR="00A86E94" w:rsidRPr="004F5414" w:rsidRDefault="00A86E94" w:rsidP="00A86E94">
      <w:pPr>
        <w:numPr>
          <w:ilvl w:val="2"/>
          <w:numId w:val="93"/>
        </w:numPr>
        <w:spacing w:after="54" w:line="242" w:lineRule="auto"/>
        <w:ind w:right="267" w:hanging="180"/>
        <w:rPr>
          <w:rFonts w:ascii="Tw Cen MT" w:hAnsi="Tw Cen MT" w:cs="Arial"/>
          <w:b/>
          <w:sz w:val="22"/>
          <w:lang w:val="en-GB"/>
        </w:rPr>
      </w:pPr>
      <w:r w:rsidRPr="004F5414">
        <w:rPr>
          <w:rFonts w:ascii="Tw Cen MT" w:hAnsi="Tw Cen MT" w:cs="Arial"/>
          <w:b/>
          <w:sz w:val="22"/>
          <w:lang w:val="en-GB"/>
        </w:rPr>
        <w:t xml:space="preserve">15 MB for the Technical Offer; </w:t>
      </w:r>
    </w:p>
    <w:p w14:paraId="3E4474D8" w14:textId="77777777" w:rsidR="00A86E94" w:rsidRPr="004F5414" w:rsidRDefault="00A86E94" w:rsidP="00A86E94">
      <w:pPr>
        <w:numPr>
          <w:ilvl w:val="2"/>
          <w:numId w:val="93"/>
        </w:numPr>
        <w:spacing w:after="53" w:line="242" w:lineRule="auto"/>
        <w:ind w:right="267" w:hanging="180"/>
        <w:rPr>
          <w:rFonts w:ascii="Tw Cen MT" w:hAnsi="Tw Cen MT" w:cs="Arial"/>
          <w:b/>
          <w:sz w:val="22"/>
          <w:lang w:val="en-GB"/>
        </w:rPr>
      </w:pPr>
      <w:r w:rsidRPr="004F5414">
        <w:rPr>
          <w:rFonts w:ascii="Tw Cen MT" w:hAnsi="Tw Cen MT" w:cs="Arial"/>
          <w:b/>
          <w:sz w:val="22"/>
          <w:lang w:val="en-GB"/>
        </w:rPr>
        <w:t xml:space="preserve">5 MB for the Financial Offer.  </w:t>
      </w:r>
    </w:p>
    <w:p w14:paraId="63435137" w14:textId="77777777" w:rsidR="00A86E94" w:rsidRPr="004F5414" w:rsidRDefault="00A86E94" w:rsidP="00A86E94">
      <w:pPr>
        <w:spacing w:after="53" w:line="242" w:lineRule="auto"/>
        <w:ind w:left="1227" w:right="267"/>
        <w:rPr>
          <w:rFonts w:ascii="Tw Cen MT" w:hAnsi="Tw Cen MT" w:cs="Arial"/>
          <w:b/>
          <w:sz w:val="22"/>
          <w:lang w:val="en-GB"/>
        </w:rPr>
      </w:pPr>
      <w:r w:rsidRPr="004F5414">
        <w:rPr>
          <w:rFonts w:ascii="Tw Cen MT" w:hAnsi="Tw Cen MT" w:cs="Arial"/>
          <w:b/>
          <w:sz w:val="22"/>
          <w:lang w:val="en-GB"/>
        </w:rPr>
        <w:t xml:space="preserve">  The following formats are accepted:</w:t>
      </w:r>
    </w:p>
    <w:p w14:paraId="288FA783" w14:textId="77777777" w:rsidR="00A86E94" w:rsidRPr="004F5414" w:rsidRDefault="00A86E94" w:rsidP="00A86E94">
      <w:pPr>
        <w:numPr>
          <w:ilvl w:val="0"/>
          <w:numId w:val="94"/>
        </w:numPr>
        <w:spacing w:after="53" w:line="242" w:lineRule="auto"/>
        <w:ind w:right="267"/>
        <w:rPr>
          <w:rFonts w:ascii="Tw Cen MT" w:hAnsi="Tw Cen MT" w:cs="Arial"/>
          <w:b/>
          <w:sz w:val="22"/>
          <w:lang w:val="en-GB"/>
        </w:rPr>
      </w:pPr>
      <w:r w:rsidRPr="004F5414">
        <w:rPr>
          <w:rFonts w:ascii="Tw Cen MT" w:hAnsi="Tw Cen MT" w:cs="Arial"/>
          <w:b/>
          <w:sz w:val="22"/>
          <w:lang w:val="en-GB"/>
        </w:rPr>
        <w:t>PDF format for text documents and</w:t>
      </w:r>
    </w:p>
    <w:p w14:paraId="2A1A2216" w14:textId="77777777" w:rsidR="00A86E94" w:rsidRPr="004F5414" w:rsidRDefault="00A86E94" w:rsidP="00A86E94">
      <w:pPr>
        <w:numPr>
          <w:ilvl w:val="0"/>
          <w:numId w:val="94"/>
        </w:numPr>
        <w:spacing w:after="53" w:line="242" w:lineRule="auto"/>
        <w:ind w:left="1980" w:right="267" w:hanging="330"/>
        <w:rPr>
          <w:rFonts w:ascii="Tw Cen MT" w:hAnsi="Tw Cen MT" w:cs="Arial"/>
          <w:b/>
          <w:sz w:val="22"/>
          <w:lang w:val="en-GB"/>
        </w:rPr>
      </w:pPr>
      <w:r w:rsidRPr="004F5414">
        <w:rPr>
          <w:rFonts w:ascii="Tw Cen MT" w:hAnsi="Tw Cen MT" w:cs="Arial"/>
          <w:b/>
          <w:sz w:val="22"/>
          <w:lang w:val="en-GB"/>
        </w:rPr>
        <w:t xml:space="preserve"> JPEG for images. </w:t>
      </w:r>
    </w:p>
    <w:p w14:paraId="479A6322" w14:textId="77777777" w:rsidR="00A86E94" w:rsidRPr="004F5414" w:rsidRDefault="00A86E94" w:rsidP="00A86E94">
      <w:pPr>
        <w:spacing w:after="39" w:line="242" w:lineRule="auto"/>
        <w:ind w:left="1080" w:hanging="10"/>
        <w:rPr>
          <w:rFonts w:ascii="Tw Cen MT" w:hAnsi="Tw Cen MT" w:cs="Arial"/>
          <w:b/>
          <w:sz w:val="22"/>
          <w:lang w:val="en-GB"/>
        </w:rPr>
      </w:pPr>
      <w:r w:rsidRPr="004F5414">
        <w:rPr>
          <w:rFonts w:ascii="Tw Cen MT" w:hAnsi="Tw Cen MT" w:cs="Arial"/>
          <w:b/>
          <w:sz w:val="22"/>
          <w:lang w:val="en-GB"/>
        </w:rPr>
        <w:t xml:space="preserve">The applicant shall make sure that he or she uses compressing software to possibly reduce the size of the files to be transmitted. </w:t>
      </w:r>
    </w:p>
    <w:p w14:paraId="520DB1EE" w14:textId="77777777" w:rsidR="00A86E94" w:rsidRDefault="00A86E94" w:rsidP="00A86E94">
      <w:pPr>
        <w:suppressAutoHyphens/>
        <w:spacing w:before="120" w:after="120" w:line="240" w:lineRule="auto"/>
        <w:ind w:left="720" w:firstLine="0"/>
        <w:contextualSpacing/>
        <w:jc w:val="left"/>
        <w:rPr>
          <w:b/>
          <w:bCs/>
          <w:i/>
          <w:iCs/>
          <w:color w:val="auto"/>
          <w:szCs w:val="24"/>
          <w:lang w:val="en-GB"/>
        </w:rPr>
      </w:pPr>
    </w:p>
    <w:p w14:paraId="1255583C" w14:textId="77777777" w:rsidR="001E415F" w:rsidRDefault="001E415F">
      <w:pPr>
        <w:suppressAutoHyphens/>
        <w:spacing w:before="120" w:after="120" w:line="240" w:lineRule="auto"/>
        <w:ind w:left="720" w:firstLine="0"/>
        <w:contextualSpacing/>
        <w:jc w:val="center"/>
        <w:rPr>
          <w:b/>
          <w:bCs/>
          <w:i/>
          <w:iCs/>
          <w:color w:val="auto"/>
          <w:szCs w:val="24"/>
          <w:lang w:val="en-GB"/>
        </w:rPr>
      </w:pPr>
    </w:p>
    <w:p w14:paraId="6F26B017" w14:textId="49C79BD3" w:rsidR="001E415F" w:rsidRDefault="00000000">
      <w:pPr>
        <w:numPr>
          <w:ilvl w:val="0"/>
          <w:numId w:val="3"/>
        </w:numPr>
        <w:suppressAutoHyphens/>
        <w:spacing w:before="120" w:after="120" w:line="240" w:lineRule="auto"/>
        <w:jc w:val="left"/>
        <w:rPr>
          <w:color w:val="auto"/>
          <w:szCs w:val="24"/>
          <w:lang w:val="en-GB"/>
        </w:rPr>
      </w:pPr>
      <w:r>
        <w:rPr>
          <w:color w:val="auto"/>
          <w:szCs w:val="24"/>
          <w:lang w:val="en-GB"/>
        </w:rPr>
        <w:t xml:space="preserve">The deadline for submission of Quotations is the </w:t>
      </w:r>
      <w:r w:rsidR="00A86E94">
        <w:rPr>
          <w:b/>
          <w:color w:val="auto"/>
          <w:sz w:val="28"/>
          <w:szCs w:val="28"/>
          <w:lang w:val="en-GB"/>
        </w:rPr>
        <w:t>15</w:t>
      </w:r>
      <w:r>
        <w:rPr>
          <w:b/>
          <w:color w:val="auto"/>
          <w:sz w:val="28"/>
          <w:szCs w:val="28"/>
          <w:lang w:val="en-GB"/>
        </w:rPr>
        <w:t>/</w:t>
      </w:r>
      <w:r w:rsidR="00A86E94">
        <w:rPr>
          <w:b/>
          <w:color w:val="auto"/>
          <w:sz w:val="28"/>
          <w:szCs w:val="28"/>
          <w:lang w:val="en-GB"/>
        </w:rPr>
        <w:t>09</w:t>
      </w:r>
      <w:r>
        <w:rPr>
          <w:b/>
          <w:color w:val="auto"/>
          <w:sz w:val="28"/>
          <w:szCs w:val="28"/>
          <w:lang w:val="en-GB"/>
        </w:rPr>
        <w:t>/2026 at 10 am</w:t>
      </w:r>
      <w:r>
        <w:rPr>
          <w:b/>
          <w:color w:val="auto"/>
          <w:szCs w:val="24"/>
          <w:lang w:val="en-GB"/>
        </w:rPr>
        <w:t>.</w:t>
      </w:r>
    </w:p>
    <w:p w14:paraId="3A3E4855" w14:textId="77777777" w:rsidR="001E415F" w:rsidRDefault="00000000">
      <w:pPr>
        <w:suppressAutoHyphens/>
        <w:spacing w:before="120" w:after="120" w:line="240" w:lineRule="auto"/>
        <w:ind w:firstLine="0"/>
        <w:rPr>
          <w:color w:val="auto"/>
          <w:szCs w:val="24"/>
          <w:lang w:val="en-GB"/>
        </w:rPr>
      </w:pPr>
      <w:r>
        <w:rPr>
          <w:b/>
          <w:bCs/>
          <w:i/>
          <w:iCs/>
          <w:color w:val="auto"/>
          <w:szCs w:val="24"/>
          <w:u w:val="single"/>
          <w:lang w:val="en-GB"/>
        </w:rPr>
        <w:t>Note</w:t>
      </w:r>
      <w:r>
        <w:rPr>
          <w:b/>
          <w:bCs/>
          <w:i/>
          <w:iCs/>
          <w:color w:val="auto"/>
          <w:szCs w:val="24"/>
          <w:lang w:val="en-GB"/>
        </w:rPr>
        <w:t xml:space="preserve">: </w:t>
      </w:r>
      <w:r>
        <w:rPr>
          <w:b/>
          <w:bCs/>
          <w:i/>
          <w:iCs/>
          <w:color w:val="auto"/>
          <w:spacing w:val="-2"/>
          <w:szCs w:val="24"/>
          <w:lang w:val="en-GB"/>
        </w:rPr>
        <w:t>Any tender arriving after the deadline for submission of tenders will be rejected. Tenders will be opened in the presence of the tenderers' representatives at the above-mentioned address.</w:t>
      </w:r>
    </w:p>
    <w:p w14:paraId="0269C6F7" w14:textId="77777777" w:rsidR="001E415F" w:rsidRDefault="00000000" w:rsidP="002A7857">
      <w:pPr>
        <w:suppressAutoHyphens/>
        <w:spacing w:before="120" w:after="120" w:line="240" w:lineRule="auto"/>
        <w:ind w:left="360" w:firstLine="0"/>
        <w:jc w:val="left"/>
        <w:rPr>
          <w:color w:val="auto"/>
          <w:szCs w:val="24"/>
          <w:lang w:val="en-GB"/>
        </w:rPr>
      </w:pPr>
      <w:r>
        <w:rPr>
          <w:color w:val="auto"/>
          <w:szCs w:val="24"/>
          <w:lang w:val="en-GB"/>
        </w:rPr>
        <w:t>The address for submission of Quotations is:</w:t>
      </w:r>
    </w:p>
    <w:p w14:paraId="2F029C4B" w14:textId="77777777" w:rsidR="001E415F" w:rsidRPr="002A7857" w:rsidRDefault="00000000">
      <w:pPr>
        <w:widowControl w:val="0"/>
        <w:spacing w:after="0" w:line="240" w:lineRule="auto"/>
        <w:ind w:left="1267" w:firstLine="0"/>
        <w:jc w:val="left"/>
        <w:rPr>
          <w:color w:val="auto"/>
          <w:szCs w:val="24"/>
          <w:lang w:val="en-GB"/>
        </w:rPr>
      </w:pPr>
      <w:r>
        <w:rPr>
          <w:color w:val="auto"/>
          <w:szCs w:val="24"/>
          <w:lang w:val="en-GB"/>
        </w:rPr>
        <w:t>Attention of:</w:t>
      </w:r>
      <w:r>
        <w:rPr>
          <w:color w:val="auto"/>
          <w:szCs w:val="24"/>
          <w:lang w:val="en-GB"/>
        </w:rPr>
        <w:tab/>
      </w:r>
      <w:r>
        <w:rPr>
          <w:color w:val="auto"/>
          <w:szCs w:val="24"/>
          <w:lang w:val="en-GB"/>
        </w:rPr>
        <w:tab/>
      </w:r>
      <w:r w:rsidRPr="002A7857">
        <w:rPr>
          <w:b/>
          <w:bCs/>
          <w:color w:val="auto"/>
          <w:szCs w:val="24"/>
          <w:lang w:val="en-GB"/>
        </w:rPr>
        <w:t>The Mayor of BAMENDA II Council</w:t>
      </w:r>
    </w:p>
    <w:p w14:paraId="1232A352" w14:textId="77777777" w:rsidR="001E415F" w:rsidRPr="002A7857" w:rsidRDefault="00000000">
      <w:pPr>
        <w:widowControl w:val="0"/>
        <w:spacing w:after="0" w:line="240" w:lineRule="auto"/>
        <w:ind w:left="1267" w:firstLine="0"/>
        <w:jc w:val="left"/>
        <w:rPr>
          <w:color w:val="auto"/>
          <w:szCs w:val="24"/>
          <w:lang w:val="en-GB"/>
        </w:rPr>
      </w:pPr>
      <w:r w:rsidRPr="002A7857">
        <w:rPr>
          <w:color w:val="auto"/>
          <w:szCs w:val="24"/>
          <w:lang w:val="en-GB"/>
        </w:rPr>
        <w:t xml:space="preserve">Administration: </w:t>
      </w:r>
      <w:r w:rsidRPr="002A7857">
        <w:rPr>
          <w:color w:val="auto"/>
          <w:szCs w:val="24"/>
          <w:lang w:val="en-GB"/>
        </w:rPr>
        <w:tab/>
      </w:r>
      <w:r w:rsidRPr="002A7857">
        <w:rPr>
          <w:color w:val="auto"/>
          <w:szCs w:val="24"/>
          <w:lang w:val="en-GB"/>
        </w:rPr>
        <w:tab/>
      </w:r>
      <w:r w:rsidRPr="002A7857">
        <w:rPr>
          <w:b/>
          <w:bCs/>
          <w:color w:val="auto"/>
          <w:szCs w:val="24"/>
          <w:lang w:val="en-GB"/>
        </w:rPr>
        <w:t>BAMENDA II Council</w:t>
      </w:r>
    </w:p>
    <w:p w14:paraId="3BB04280" w14:textId="77777777" w:rsidR="001E415F" w:rsidRPr="002A7857" w:rsidRDefault="00000000">
      <w:pPr>
        <w:widowControl w:val="0"/>
        <w:spacing w:after="0" w:line="240" w:lineRule="auto"/>
        <w:ind w:left="1267" w:firstLine="0"/>
        <w:jc w:val="left"/>
        <w:rPr>
          <w:color w:val="auto"/>
          <w:szCs w:val="24"/>
          <w:lang w:val="en-GB"/>
        </w:rPr>
      </w:pPr>
      <w:r w:rsidRPr="002A7857">
        <w:rPr>
          <w:color w:val="auto"/>
          <w:szCs w:val="24"/>
          <w:lang w:val="en-GB"/>
        </w:rPr>
        <w:t>Town:</w:t>
      </w:r>
      <w:r w:rsidRPr="002A7857">
        <w:rPr>
          <w:color w:val="auto"/>
          <w:szCs w:val="24"/>
          <w:lang w:val="en-GB"/>
        </w:rPr>
        <w:tab/>
      </w:r>
      <w:r w:rsidRPr="002A7857">
        <w:rPr>
          <w:color w:val="auto"/>
          <w:szCs w:val="24"/>
          <w:lang w:val="en-GB"/>
        </w:rPr>
        <w:tab/>
      </w:r>
      <w:r w:rsidRPr="002A7857">
        <w:rPr>
          <w:color w:val="auto"/>
          <w:szCs w:val="24"/>
          <w:lang w:val="en-GB"/>
        </w:rPr>
        <w:tab/>
      </w:r>
      <w:r w:rsidRPr="002A7857">
        <w:rPr>
          <w:b/>
          <w:bCs/>
          <w:color w:val="auto"/>
          <w:szCs w:val="24"/>
          <w:lang w:val="en-GB"/>
        </w:rPr>
        <w:t>BAMENDA II</w:t>
      </w:r>
    </w:p>
    <w:p w14:paraId="73F40DCD" w14:textId="3CF14078" w:rsidR="001E415F" w:rsidRPr="002A7857" w:rsidRDefault="00000000">
      <w:pPr>
        <w:widowControl w:val="0"/>
        <w:spacing w:after="0" w:line="240" w:lineRule="auto"/>
        <w:ind w:left="1267" w:firstLine="0"/>
        <w:jc w:val="left"/>
        <w:rPr>
          <w:color w:val="auto"/>
          <w:szCs w:val="24"/>
          <w:lang w:val="en-GB"/>
        </w:rPr>
      </w:pPr>
      <w:r w:rsidRPr="002A7857">
        <w:rPr>
          <w:color w:val="auto"/>
          <w:szCs w:val="24"/>
          <w:lang w:val="en-GB"/>
        </w:rPr>
        <w:t>Located at:                     BAMENDA</w:t>
      </w:r>
    </w:p>
    <w:p w14:paraId="74C2617D" w14:textId="77777777" w:rsidR="001E415F" w:rsidRPr="002A7857" w:rsidRDefault="00000000">
      <w:pPr>
        <w:widowControl w:val="0"/>
        <w:spacing w:after="0" w:line="240" w:lineRule="auto"/>
        <w:ind w:left="1267" w:firstLine="0"/>
        <w:jc w:val="left"/>
        <w:rPr>
          <w:color w:val="auto"/>
          <w:szCs w:val="24"/>
          <w:lang w:val="en-GB"/>
        </w:rPr>
      </w:pPr>
      <w:r w:rsidRPr="002A7857">
        <w:rPr>
          <w:color w:val="auto"/>
          <w:szCs w:val="24"/>
          <w:lang w:val="en-GB"/>
        </w:rPr>
        <w:t>PO. Box:                        B.P Box 495 Bamenda</w:t>
      </w:r>
    </w:p>
    <w:p w14:paraId="6022E787" w14:textId="77777777" w:rsidR="001E415F" w:rsidRPr="002A7857" w:rsidRDefault="00000000">
      <w:pPr>
        <w:widowControl w:val="0"/>
        <w:spacing w:after="0" w:line="240" w:lineRule="auto"/>
        <w:ind w:left="1267" w:firstLine="0"/>
        <w:jc w:val="left"/>
        <w:rPr>
          <w:color w:val="auto"/>
          <w:szCs w:val="24"/>
          <w:lang w:val="en-GB"/>
        </w:rPr>
      </w:pPr>
      <w:r w:rsidRPr="002A7857">
        <w:rPr>
          <w:color w:val="auto"/>
          <w:szCs w:val="24"/>
          <w:lang w:val="en-GB"/>
        </w:rPr>
        <w:t>Country:</w:t>
      </w:r>
      <w:r w:rsidRPr="002A7857">
        <w:rPr>
          <w:color w:val="auto"/>
          <w:szCs w:val="24"/>
          <w:lang w:val="en-GB"/>
        </w:rPr>
        <w:tab/>
      </w:r>
      <w:r w:rsidRPr="002A7857">
        <w:rPr>
          <w:color w:val="auto"/>
          <w:szCs w:val="24"/>
          <w:lang w:val="en-GB"/>
        </w:rPr>
        <w:tab/>
      </w:r>
      <w:r w:rsidRPr="002A7857">
        <w:rPr>
          <w:color w:val="auto"/>
          <w:szCs w:val="24"/>
          <w:lang w:val="en-GB"/>
        </w:rPr>
        <w:tab/>
      </w:r>
      <w:r w:rsidRPr="002A7857">
        <w:rPr>
          <w:b/>
          <w:bCs/>
          <w:color w:val="auto"/>
          <w:szCs w:val="24"/>
          <w:lang w:val="en-GB"/>
        </w:rPr>
        <w:t>Cameroon</w:t>
      </w:r>
    </w:p>
    <w:p w14:paraId="36190E45" w14:textId="77777777" w:rsidR="001E415F" w:rsidRDefault="00000000">
      <w:pPr>
        <w:tabs>
          <w:tab w:val="left" w:pos="2880"/>
        </w:tabs>
        <w:suppressAutoHyphens/>
        <w:spacing w:after="0" w:line="240" w:lineRule="auto"/>
        <w:ind w:left="720" w:firstLine="0"/>
        <w:rPr>
          <w:iCs/>
          <w:color w:val="auto"/>
          <w:szCs w:val="24"/>
        </w:rPr>
      </w:pPr>
      <w:r w:rsidRPr="002A7857">
        <w:rPr>
          <w:iCs/>
          <w:color w:val="auto"/>
          <w:szCs w:val="24"/>
          <w:lang w:val="en-GB"/>
        </w:rPr>
        <w:t xml:space="preserve">     Cell phone:</w:t>
      </w:r>
      <w:r w:rsidRPr="002A7857">
        <w:rPr>
          <w:iCs/>
          <w:color w:val="auto"/>
          <w:szCs w:val="24"/>
          <w:lang w:val="en-GB"/>
        </w:rPr>
        <w:tab/>
        <w:t>(+237) (+237)</w:t>
      </w:r>
      <w:r>
        <w:rPr>
          <w:iCs/>
          <w:color w:val="auto"/>
          <w:szCs w:val="24"/>
          <w:lang w:val="en-GB"/>
        </w:rPr>
        <w:t xml:space="preserve"> </w:t>
      </w:r>
      <w:r w:rsidRPr="00CB3D86">
        <w:rPr>
          <w:b/>
          <w:bCs/>
          <w:iCs/>
          <w:color w:val="auto"/>
          <w:szCs w:val="24"/>
          <w:lang w:val="en-GB"/>
        </w:rPr>
        <w:t>674 108 853 / 676 244 462</w:t>
      </w:r>
    </w:p>
    <w:p w14:paraId="7A4539F1" w14:textId="77777777" w:rsidR="001E415F" w:rsidRDefault="00000000">
      <w:pPr>
        <w:suppressAutoHyphens/>
        <w:spacing w:after="0" w:line="240" w:lineRule="auto"/>
        <w:ind w:left="2880" w:hanging="2160"/>
        <w:rPr>
          <w:iCs/>
          <w:color w:val="auto"/>
          <w:szCs w:val="24"/>
          <w:lang w:val="en-GB"/>
        </w:rPr>
      </w:pPr>
      <w:r w:rsidRPr="002D46FD">
        <w:rPr>
          <w:iCs/>
          <w:color w:val="auto"/>
          <w:szCs w:val="24"/>
          <w:lang w:val="en-GB"/>
        </w:rPr>
        <w:t xml:space="preserve">              </w:t>
      </w:r>
      <w:proofErr w:type="gramStart"/>
      <w:r w:rsidRPr="002D46FD">
        <w:rPr>
          <w:iCs/>
          <w:color w:val="auto"/>
          <w:szCs w:val="24"/>
          <w:lang w:val="en-GB"/>
        </w:rPr>
        <w:t>Mail :</w:t>
      </w:r>
      <w:proofErr w:type="gramEnd"/>
      <w:r w:rsidRPr="002D46FD">
        <w:rPr>
          <w:iCs/>
          <w:color w:val="auto"/>
          <w:szCs w:val="24"/>
          <w:lang w:val="en-GB"/>
        </w:rPr>
        <w:tab/>
        <w:t>………………………………………….</w:t>
      </w:r>
    </w:p>
    <w:p w14:paraId="45E96AD7" w14:textId="77777777" w:rsidR="008E2DE3" w:rsidRDefault="008E2DE3">
      <w:pPr>
        <w:suppressAutoHyphens/>
        <w:spacing w:after="0" w:line="240" w:lineRule="auto"/>
        <w:ind w:left="2880" w:hanging="48"/>
        <w:rPr>
          <w:iCs/>
          <w:color w:val="auto"/>
          <w:szCs w:val="24"/>
          <w:lang w:val="en-GB"/>
        </w:rPr>
      </w:pPr>
    </w:p>
    <w:p w14:paraId="7643B79D" w14:textId="77777777" w:rsidR="008E2DE3" w:rsidRDefault="008E2DE3">
      <w:pPr>
        <w:suppressAutoHyphens/>
        <w:spacing w:after="0" w:line="240" w:lineRule="auto"/>
        <w:ind w:left="2880" w:hanging="48"/>
        <w:rPr>
          <w:iCs/>
          <w:color w:val="auto"/>
          <w:szCs w:val="24"/>
          <w:lang w:val="en-GB"/>
        </w:rPr>
      </w:pPr>
    </w:p>
    <w:p w14:paraId="4CCCBA53" w14:textId="26B48449" w:rsidR="001E415F" w:rsidRDefault="00000000">
      <w:pPr>
        <w:suppressAutoHyphens/>
        <w:spacing w:after="0" w:line="240" w:lineRule="auto"/>
        <w:ind w:left="2880" w:hanging="48"/>
        <w:rPr>
          <w:iCs/>
          <w:color w:val="auto"/>
          <w:szCs w:val="24"/>
          <w:lang w:val="en-GB"/>
        </w:rPr>
      </w:pPr>
      <w:r>
        <w:rPr>
          <w:iCs/>
          <w:color w:val="auto"/>
          <w:szCs w:val="24"/>
          <w:lang w:val="en-GB"/>
        </w:rPr>
        <w:t xml:space="preserve"> </w:t>
      </w:r>
    </w:p>
    <w:p w14:paraId="6514F205" w14:textId="417FE9B0" w:rsidR="001E415F" w:rsidRPr="002A7857" w:rsidRDefault="002A7857" w:rsidP="002A7857">
      <w:pPr>
        <w:pStyle w:val="ListParagraph"/>
        <w:numPr>
          <w:ilvl w:val="0"/>
          <w:numId w:val="3"/>
        </w:numPr>
        <w:spacing w:before="120" w:after="120" w:line="240" w:lineRule="auto"/>
        <w:rPr>
          <w:b/>
          <w:color w:val="auto"/>
          <w:szCs w:val="24"/>
          <w:lang w:val="en-GB"/>
        </w:rPr>
      </w:pPr>
      <w:r w:rsidRPr="002A7857">
        <w:rPr>
          <w:b/>
          <w:color w:val="auto"/>
          <w:szCs w:val="24"/>
          <w:lang w:val="en-GB"/>
        </w:rPr>
        <w:lastRenderedPageBreak/>
        <w:t>OPENING OF QUOTATIONS</w:t>
      </w:r>
    </w:p>
    <w:p w14:paraId="6F958AEC" w14:textId="792A23FB" w:rsidR="001E415F" w:rsidRDefault="00000000" w:rsidP="002A7857">
      <w:pPr>
        <w:suppressAutoHyphens/>
        <w:spacing w:before="120" w:after="120" w:line="240" w:lineRule="auto"/>
        <w:ind w:left="360" w:firstLine="0"/>
        <w:jc w:val="left"/>
        <w:rPr>
          <w:b/>
          <w:color w:val="auto"/>
          <w:szCs w:val="24"/>
          <w:lang w:val="en-GB"/>
        </w:rPr>
      </w:pPr>
      <w:r>
        <w:rPr>
          <w:color w:val="auto"/>
          <w:szCs w:val="24"/>
          <w:lang w:val="en-GB"/>
        </w:rPr>
        <w:t xml:space="preserve">The opening of the quotations will take place at the </w:t>
      </w:r>
      <w:r>
        <w:rPr>
          <w:b/>
          <w:bCs/>
          <w:color w:val="auto"/>
          <w:szCs w:val="24"/>
          <w:lang w:val="en-GB"/>
        </w:rPr>
        <w:t xml:space="preserve">headquarters of the </w:t>
      </w:r>
      <w:r w:rsidRPr="00D04445">
        <w:rPr>
          <w:b/>
          <w:bCs/>
          <w:color w:val="auto"/>
          <w:szCs w:val="24"/>
          <w:lang w:val="en-GB"/>
        </w:rPr>
        <w:t>BAMENDA II</w:t>
      </w:r>
      <w:r>
        <w:rPr>
          <w:b/>
          <w:bCs/>
          <w:color w:val="auto"/>
          <w:szCs w:val="24"/>
          <w:lang w:val="en-GB"/>
        </w:rPr>
        <w:t xml:space="preserve"> Council</w:t>
      </w:r>
      <w:r>
        <w:rPr>
          <w:color w:val="auto"/>
          <w:szCs w:val="24"/>
          <w:lang w:val="en-GB"/>
        </w:rPr>
        <w:t xml:space="preserve"> on </w:t>
      </w:r>
      <w:r w:rsidR="00A86E94">
        <w:rPr>
          <w:b/>
          <w:color w:val="auto"/>
          <w:szCs w:val="24"/>
          <w:lang w:val="en-GB"/>
        </w:rPr>
        <w:t>15/09/2026</w:t>
      </w:r>
      <w:r>
        <w:rPr>
          <w:b/>
          <w:bCs/>
          <w:color w:val="auto"/>
          <w:sz w:val="28"/>
          <w:szCs w:val="28"/>
          <w:lang w:val="en-GB"/>
        </w:rPr>
        <w:t xml:space="preserve"> at 11 am</w:t>
      </w:r>
      <w:r>
        <w:rPr>
          <w:color w:val="auto"/>
          <w:szCs w:val="24"/>
          <w:lang w:val="en-GB"/>
        </w:rPr>
        <w:t>, local time, in the presence of the tenderers or their representatives, by the Internal Tender Board.</w:t>
      </w:r>
    </w:p>
    <w:p w14:paraId="56FF6928" w14:textId="5CBCA441" w:rsidR="001E415F" w:rsidRPr="002A7857" w:rsidRDefault="002A7857" w:rsidP="002A7857">
      <w:pPr>
        <w:pStyle w:val="ListParagraph"/>
        <w:numPr>
          <w:ilvl w:val="0"/>
          <w:numId w:val="3"/>
        </w:numPr>
        <w:spacing w:before="120" w:after="120" w:line="240" w:lineRule="auto"/>
        <w:rPr>
          <w:b/>
          <w:color w:val="auto"/>
          <w:szCs w:val="24"/>
          <w:lang w:val="en-GB"/>
        </w:rPr>
      </w:pPr>
      <w:r w:rsidRPr="002A7857">
        <w:rPr>
          <w:b/>
          <w:color w:val="auto"/>
          <w:szCs w:val="24"/>
          <w:lang w:val="en-GB"/>
        </w:rPr>
        <w:t>EVALUATION OF QUOTATIONS</w:t>
      </w:r>
    </w:p>
    <w:p w14:paraId="1F721340" w14:textId="77777777" w:rsidR="001E415F" w:rsidRDefault="00000000" w:rsidP="002A7857">
      <w:pPr>
        <w:suppressAutoHyphens/>
        <w:spacing w:before="120" w:after="120" w:line="240" w:lineRule="auto"/>
        <w:ind w:left="360" w:firstLine="0"/>
        <w:jc w:val="left"/>
        <w:rPr>
          <w:color w:val="auto"/>
          <w:szCs w:val="24"/>
          <w:lang w:val="en-GB"/>
        </w:rPr>
      </w:pPr>
      <w:r>
        <w:rPr>
          <w:color w:val="auto"/>
          <w:szCs w:val="24"/>
          <w:lang w:val="en-GB"/>
        </w:rPr>
        <w:t>The quotations will be evaluated to determine substantial responsiveness of the technical proposal.</w:t>
      </w:r>
    </w:p>
    <w:p w14:paraId="7659516B" w14:textId="77777777" w:rsidR="001E415F"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Check that the Letter of Quotation is properly completed, dated and signed with the name and title of the signatory;</w:t>
      </w:r>
    </w:p>
    <w:p w14:paraId="5B956789" w14:textId="77777777" w:rsidR="001E415F"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Verification that the Unit Price Schedule and Detailed and Quantitative Specifications have been duly completed, dated and signed.</w:t>
      </w:r>
    </w:p>
    <w:p w14:paraId="0DB1E1BE" w14:textId="77777777" w:rsidR="001E415F"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Assessment of the technical qualification of each admissible tender in accordance with the tender evaluation grid.</w:t>
      </w:r>
    </w:p>
    <w:p w14:paraId="7C2DE9DF" w14:textId="77777777" w:rsidR="001E415F" w:rsidRDefault="00000000">
      <w:pPr>
        <w:suppressAutoHyphens/>
        <w:spacing w:before="120" w:after="120" w:line="240" w:lineRule="auto"/>
        <w:ind w:firstLine="0"/>
        <w:jc w:val="center"/>
        <w:rPr>
          <w:b/>
          <w:bCs/>
          <w:color w:val="auto"/>
          <w:szCs w:val="24"/>
          <w:lang w:val="en-GB"/>
        </w:rPr>
      </w:pPr>
      <w:r>
        <w:rPr>
          <w:b/>
          <w:bCs/>
          <w:color w:val="auto"/>
          <w:szCs w:val="24"/>
          <w:lang w:val="en-GB"/>
        </w:rPr>
        <w:t>TENDER EVALUATION GRID</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1E415F" w14:paraId="7A2D0EEE"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20487" w14:textId="77777777" w:rsidR="001E415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473E8" w14:textId="77777777" w:rsidR="001E415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7F3BFD" w14:textId="77777777" w:rsidR="001E415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1E415F" w14:paraId="6653DB11"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2DA2BF3E" w14:textId="77777777" w:rsidR="001E415F" w:rsidRDefault="00000000">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78F6DE3"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Presentation of the Offer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7786E" w14:textId="77777777" w:rsidR="001E415F" w:rsidRDefault="001E415F">
            <w:pPr>
              <w:widowControl w:val="0"/>
              <w:tabs>
                <w:tab w:val="left" w:pos="7080"/>
              </w:tabs>
              <w:autoSpaceDE w:val="0"/>
              <w:spacing w:after="0" w:line="240" w:lineRule="auto"/>
              <w:ind w:right="-20" w:firstLine="0"/>
              <w:jc w:val="center"/>
              <w:rPr>
                <w:b/>
                <w:iCs/>
                <w:color w:val="auto"/>
                <w:lang w:val="en-GB"/>
              </w:rPr>
            </w:pPr>
          </w:p>
        </w:tc>
      </w:tr>
      <w:tr w:rsidR="001E415F" w14:paraId="4E949BD0" w14:textId="77777777">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A08037A"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7A332A"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Compliance with the order prescribed in the RFQ and dividers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09B5E9" w14:textId="77777777" w:rsidR="001E415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1E415F" w14:paraId="4E04E0E4" w14:textId="77777777">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362A512E"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92AA7"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Legibility and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61373"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7252D74F"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2C347AEC" w14:textId="77777777" w:rsidR="001E415F" w:rsidRDefault="00000000">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5C7F61"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Experience of the bidder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FAFAA" w14:textId="77777777" w:rsidR="001E415F" w:rsidRDefault="001E415F">
            <w:pPr>
              <w:widowControl w:val="0"/>
              <w:tabs>
                <w:tab w:val="left" w:pos="7080"/>
              </w:tabs>
              <w:autoSpaceDE w:val="0"/>
              <w:spacing w:after="0" w:line="240" w:lineRule="auto"/>
              <w:ind w:right="-20" w:firstLine="0"/>
              <w:jc w:val="center"/>
              <w:rPr>
                <w:color w:val="auto"/>
                <w:lang w:val="en-GB"/>
              </w:rPr>
            </w:pPr>
          </w:p>
        </w:tc>
      </w:tr>
      <w:tr w:rsidR="001E415F" w14:paraId="5CCE350F"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F1AE7A2" w14:textId="77777777" w:rsidR="001E415F" w:rsidRDefault="001E415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52E74" w14:textId="77777777" w:rsidR="001E415F" w:rsidRDefault="00000000">
            <w:pPr>
              <w:spacing w:after="0" w:line="240" w:lineRule="auto"/>
              <w:ind w:firstLine="0"/>
              <w:jc w:val="left"/>
              <w:rPr>
                <w:color w:val="auto"/>
                <w:szCs w:val="24"/>
                <w:lang w:val="en-GB"/>
              </w:rPr>
            </w:pPr>
            <w:r>
              <w:rPr>
                <w:color w:val="auto"/>
                <w:szCs w:val="24"/>
                <w:lang w:val="en-GB"/>
              </w:rPr>
              <w:t>Two references in the execution of works contracts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41B0A" w14:textId="77777777" w:rsidR="001E415F"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1E415F" w14:paraId="576B6E6B" w14:textId="77777777">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DD665F9" w14:textId="77777777" w:rsidR="001E415F" w:rsidRDefault="001E415F">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30661" w14:textId="77777777" w:rsidR="001E415F" w:rsidRDefault="00000000">
            <w:pPr>
              <w:spacing w:after="0" w:line="240" w:lineRule="auto"/>
              <w:ind w:firstLine="0"/>
              <w:jc w:val="left"/>
              <w:rPr>
                <w:color w:val="auto"/>
                <w:szCs w:val="24"/>
                <w:lang w:val="en-GB"/>
              </w:rPr>
            </w:pPr>
            <w:r>
              <w:rPr>
                <w:color w:val="auto"/>
                <w:szCs w:val="24"/>
                <w:lang w:val="en-GB"/>
              </w:rPr>
              <w:t>One reference similar to the mission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89A11" w14:textId="77777777" w:rsidR="001E415F" w:rsidRDefault="00000000">
            <w:pPr>
              <w:widowControl w:val="0"/>
              <w:tabs>
                <w:tab w:val="left" w:pos="7080"/>
              </w:tabs>
              <w:autoSpaceDE w:val="0"/>
              <w:spacing w:after="0" w:line="240" w:lineRule="auto"/>
              <w:ind w:right="-20" w:firstLine="0"/>
              <w:jc w:val="left"/>
              <w:rPr>
                <w:color w:val="auto"/>
                <w:lang w:val="en-GB"/>
              </w:rPr>
            </w:pPr>
            <w:r>
              <w:rPr>
                <w:iCs/>
                <w:color w:val="auto"/>
                <w:sz w:val="22"/>
                <w:lang w:val="en-GB"/>
              </w:rPr>
              <w:t>Yes/No</w:t>
            </w:r>
          </w:p>
        </w:tc>
      </w:tr>
      <w:tr w:rsidR="001E415F" w14:paraId="4FBC514B" w14:textId="77777777">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4F77DC75" w14:textId="77777777" w:rsidR="001E415F" w:rsidRDefault="00000000">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4514953"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6C04D" w14:textId="77777777" w:rsidR="001E415F" w:rsidRDefault="001E415F">
            <w:pPr>
              <w:widowControl w:val="0"/>
              <w:tabs>
                <w:tab w:val="left" w:pos="7080"/>
              </w:tabs>
              <w:autoSpaceDE w:val="0"/>
              <w:spacing w:after="0" w:line="240" w:lineRule="auto"/>
              <w:ind w:right="-20" w:firstLine="0"/>
              <w:jc w:val="center"/>
              <w:rPr>
                <w:color w:val="auto"/>
                <w:lang w:val="en-GB"/>
              </w:rPr>
            </w:pPr>
          </w:p>
        </w:tc>
      </w:tr>
      <w:tr w:rsidR="001E415F" w14:paraId="0B4D84E6" w14:textId="77777777">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68785E3"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80E90" w14:textId="77777777" w:rsidR="001E415F" w:rsidRDefault="00000000">
            <w:pPr>
              <w:numPr>
                <w:ilvl w:val="0"/>
                <w:numId w:val="73"/>
              </w:numPr>
              <w:spacing w:after="0" w:line="240" w:lineRule="auto"/>
              <w:contextualSpacing/>
              <w:jc w:val="left"/>
              <w:rPr>
                <w:b/>
                <w:bCs/>
                <w:color w:val="auto"/>
                <w:szCs w:val="24"/>
                <w:lang w:val="en-GB"/>
              </w:rPr>
            </w:pPr>
            <w:r>
              <w:rPr>
                <w:b/>
                <w:bCs/>
                <w:color w:val="auto"/>
                <w:szCs w:val="24"/>
                <w:lang w:val="en-GB"/>
              </w:rPr>
              <w:t>Works Director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6D86" w14:textId="77777777" w:rsidR="001E415F" w:rsidRDefault="001E415F">
            <w:pPr>
              <w:widowControl w:val="0"/>
              <w:tabs>
                <w:tab w:val="left" w:pos="7080"/>
              </w:tabs>
              <w:autoSpaceDE w:val="0"/>
              <w:spacing w:after="0" w:line="240" w:lineRule="auto"/>
              <w:ind w:right="-20" w:firstLine="0"/>
              <w:jc w:val="left"/>
              <w:rPr>
                <w:iCs/>
                <w:color w:val="auto"/>
                <w:lang w:val="en-GB"/>
              </w:rPr>
            </w:pPr>
          </w:p>
        </w:tc>
      </w:tr>
      <w:tr w:rsidR="001E415F" w14:paraId="4F49035D" w14:textId="77777777">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7F02F84"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BAB21" w14:textId="77777777" w:rsidR="001E415F"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C0D21A"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57AECC25"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F12F169"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40ED4" w14:textId="77777777" w:rsidR="001E415F"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9B203"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5F9A9293"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7DA83FA"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5FFA3" w14:textId="77777777" w:rsidR="001E415F" w:rsidRDefault="00000000">
            <w:pPr>
              <w:spacing w:after="0" w:line="240" w:lineRule="auto"/>
              <w:ind w:firstLine="0"/>
              <w:jc w:val="left"/>
              <w:rPr>
                <w:color w:val="auto"/>
                <w:szCs w:val="24"/>
                <w:lang w:val="en-GB"/>
              </w:rPr>
            </w:pPr>
            <w:r>
              <w:rPr>
                <w:color w:val="auto"/>
                <w:szCs w:val="24"/>
                <w:lang w:val="en-GB"/>
              </w:rPr>
              <w:t>At least 3 years’ experience in similar works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2CE6AF"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165D292E"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7F60AC9"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8A4C0" w14:textId="75258A3A" w:rsidR="001E415F" w:rsidRDefault="00000000">
            <w:pPr>
              <w:numPr>
                <w:ilvl w:val="0"/>
                <w:numId w:val="73"/>
              </w:numPr>
              <w:spacing w:after="0" w:line="240" w:lineRule="auto"/>
              <w:contextualSpacing/>
              <w:jc w:val="left"/>
              <w:rPr>
                <w:b/>
                <w:bCs/>
                <w:color w:val="auto"/>
                <w:szCs w:val="24"/>
                <w:lang w:val="en-GB"/>
              </w:rPr>
            </w:pPr>
            <w:r>
              <w:rPr>
                <w:b/>
                <w:bCs/>
                <w:color w:val="auto"/>
                <w:szCs w:val="24"/>
                <w:lang w:val="en-GB"/>
              </w:rPr>
              <w:t xml:space="preserve">ENGINEER </w:t>
            </w:r>
            <w:r w:rsidR="00221E32">
              <w:rPr>
                <w:b/>
                <w:bCs/>
                <w:color w:val="auto"/>
                <w:szCs w:val="24"/>
                <w:lang w:val="en-GB"/>
              </w:rPr>
              <w:t>(According</w:t>
            </w:r>
            <w:r>
              <w:rPr>
                <w:b/>
                <w:bCs/>
                <w:color w:val="auto"/>
                <w:szCs w:val="24"/>
                <w:lang w:val="en-GB"/>
              </w:rPr>
              <w:t xml:space="preserve"> to the Sector)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52A85" w14:textId="77777777" w:rsidR="001E415F" w:rsidRDefault="001E415F">
            <w:pPr>
              <w:spacing w:after="0" w:line="240" w:lineRule="auto"/>
              <w:ind w:firstLine="0"/>
              <w:jc w:val="left"/>
              <w:rPr>
                <w:iCs/>
                <w:color w:val="auto"/>
                <w:sz w:val="22"/>
                <w:lang w:val="en-GB"/>
              </w:rPr>
            </w:pPr>
          </w:p>
        </w:tc>
      </w:tr>
      <w:tr w:rsidR="001E415F" w14:paraId="25C84C53"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F017CBE"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1B2CE3" w14:textId="77777777" w:rsidR="001E415F" w:rsidRDefault="00000000">
            <w:pPr>
              <w:spacing w:after="0" w:line="240" w:lineRule="auto"/>
              <w:ind w:firstLine="0"/>
              <w:jc w:val="left"/>
              <w:rPr>
                <w:color w:val="auto"/>
                <w:szCs w:val="24"/>
                <w:lang w:val="en-GB"/>
              </w:rPr>
            </w:pPr>
            <w:r>
              <w:rPr>
                <w:color w:val="auto"/>
                <w:szCs w:val="24"/>
                <w:lang w:val="en-GB"/>
              </w:rPr>
              <w:t xml:space="preserve">At least a </w:t>
            </w:r>
            <w:proofErr w:type="gramStart"/>
            <w:r>
              <w:rPr>
                <w:color w:val="auto"/>
                <w:szCs w:val="24"/>
                <w:lang w:val="en-GB"/>
              </w:rPr>
              <w:t>Degree</w:t>
            </w:r>
            <w:proofErr w:type="gramEnd"/>
            <w:r>
              <w:rPr>
                <w:color w:val="auto"/>
                <w:szCs w:val="24"/>
                <w:lang w:val="en-GB"/>
              </w:rPr>
              <w:t xml:space="preserve"> in or any other equivalent field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5CC37"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16EBD54A"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024C6D3"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C48BE" w14:textId="77777777" w:rsidR="001E415F"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F94CA"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4A1B2479"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0622B6E"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919F8" w14:textId="77777777" w:rsidR="001E415F"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5EE13"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4C3A5BDA"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E530592"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97879" w14:textId="77777777" w:rsidR="001E415F" w:rsidRDefault="00000000">
            <w:pPr>
              <w:numPr>
                <w:ilvl w:val="0"/>
                <w:numId w:val="73"/>
              </w:numPr>
              <w:spacing w:after="0" w:line="240" w:lineRule="auto"/>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F89E7" w14:textId="77777777" w:rsidR="001E415F" w:rsidRDefault="001E415F">
            <w:pPr>
              <w:spacing w:after="0" w:line="240" w:lineRule="auto"/>
              <w:ind w:firstLine="0"/>
              <w:jc w:val="left"/>
              <w:rPr>
                <w:iCs/>
                <w:color w:val="auto"/>
                <w:sz w:val="22"/>
                <w:lang w:val="en-GB"/>
              </w:rPr>
            </w:pPr>
          </w:p>
        </w:tc>
      </w:tr>
      <w:tr w:rsidR="001E415F" w14:paraId="324F1937"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5E29A7A"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D23D3" w14:textId="77777777" w:rsidR="001E415F"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63FF89"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1DF93089"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1F8722C8"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E174B" w14:textId="77777777" w:rsidR="001E415F" w:rsidRDefault="00000000">
            <w:pPr>
              <w:spacing w:after="0" w:line="240" w:lineRule="auto"/>
              <w:ind w:firstLine="0"/>
              <w:jc w:val="left"/>
              <w:rPr>
                <w:color w:val="auto"/>
                <w:szCs w:val="24"/>
                <w:lang w:val="en-GB"/>
              </w:rPr>
            </w:pPr>
            <w:r>
              <w:rPr>
                <w:color w:val="auto"/>
                <w:szCs w:val="24"/>
                <w:lang w:val="en-GB"/>
              </w:rPr>
              <w:t>Curriculum Vitae, dated and signed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05A69"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67A724EF" w14:textId="77777777">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7BC7A8B2"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9FA5F5" w14:textId="77777777" w:rsidR="001E415F" w:rsidRDefault="00000000">
            <w:pPr>
              <w:spacing w:after="0" w:line="240" w:lineRule="auto"/>
              <w:ind w:firstLine="0"/>
              <w:jc w:val="left"/>
              <w:rPr>
                <w:color w:val="auto"/>
                <w:szCs w:val="24"/>
                <w:lang w:val="en-GB"/>
              </w:rPr>
            </w:pPr>
            <w:r>
              <w:rPr>
                <w:color w:val="auto"/>
                <w:szCs w:val="24"/>
                <w:lang w:val="en-GB"/>
              </w:rPr>
              <w:t>Seniority ≥ 2 years in a similar field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E740E" w14:textId="77777777" w:rsidR="001E415F" w:rsidRDefault="00000000">
            <w:pPr>
              <w:spacing w:after="0" w:line="240" w:lineRule="auto"/>
              <w:ind w:firstLine="0"/>
              <w:jc w:val="left"/>
              <w:rPr>
                <w:iCs/>
                <w:color w:val="auto"/>
                <w:sz w:val="22"/>
                <w:lang w:val="en-GB"/>
              </w:rPr>
            </w:pPr>
            <w:r>
              <w:rPr>
                <w:iCs/>
                <w:color w:val="auto"/>
                <w:sz w:val="22"/>
                <w:lang w:val="en-GB"/>
              </w:rPr>
              <w:t>Yes/No</w:t>
            </w:r>
          </w:p>
        </w:tc>
      </w:tr>
      <w:tr w:rsidR="001E415F" w14:paraId="5D94B330"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0DB97" w14:textId="77777777" w:rsidR="001E415F" w:rsidRDefault="00000000">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34DF82"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6F6C25" w14:textId="77777777" w:rsidR="001E415F" w:rsidRDefault="001E415F">
            <w:pPr>
              <w:widowControl w:val="0"/>
              <w:tabs>
                <w:tab w:val="left" w:pos="7080"/>
              </w:tabs>
              <w:autoSpaceDE w:val="0"/>
              <w:spacing w:after="0" w:line="240" w:lineRule="auto"/>
              <w:ind w:right="-20" w:firstLine="0"/>
              <w:jc w:val="center"/>
              <w:rPr>
                <w:color w:val="auto"/>
                <w:lang w:val="en-GB"/>
              </w:rPr>
            </w:pPr>
          </w:p>
        </w:tc>
      </w:tr>
      <w:tr w:rsidR="001E415F" w14:paraId="10B903AC" w14:textId="77777777">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B19EC"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E3246" w14:textId="77777777" w:rsidR="001E415F" w:rsidRDefault="00000000">
            <w:pPr>
              <w:spacing w:after="0" w:line="240" w:lineRule="auto"/>
              <w:ind w:firstLine="0"/>
              <w:jc w:val="left"/>
              <w:rPr>
                <w:color w:val="auto"/>
                <w:szCs w:val="24"/>
                <w:lang w:val="en-GB"/>
              </w:rPr>
            </w:pPr>
            <w:r>
              <w:rPr>
                <w:color w:val="auto"/>
                <w:szCs w:val="24"/>
                <w:lang w:val="en-GB"/>
              </w:rPr>
              <w:t>List of small items of equipment appropriate to the task (photocopies of purchase invoices must be provided)</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AB8278"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05BFBA76" w14:textId="77777777">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CE9B4D" w14:textId="77777777" w:rsidR="001E415F" w:rsidRDefault="00000000">
            <w:pPr>
              <w:spacing w:after="0" w:line="240" w:lineRule="auto"/>
              <w:ind w:firstLine="0"/>
              <w:jc w:val="left"/>
              <w:rPr>
                <w:color w:val="auto"/>
                <w:lang w:val="en-GB"/>
              </w:rPr>
            </w:pPr>
            <w:r>
              <w:rPr>
                <w:b/>
                <w:iCs/>
                <w:color w:val="auto"/>
                <w:sz w:val="22"/>
                <w:lang w:val="en-GB"/>
              </w:rPr>
              <w:t>5</w:t>
            </w:r>
          </w:p>
          <w:p w14:paraId="2528AD32" w14:textId="77777777" w:rsidR="001E415F" w:rsidRDefault="001E415F">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248910F0"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Work execution methodology</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B7C63" w14:textId="77777777" w:rsidR="001E415F" w:rsidRDefault="001E415F">
            <w:pPr>
              <w:widowControl w:val="0"/>
              <w:tabs>
                <w:tab w:val="left" w:pos="7080"/>
              </w:tabs>
              <w:autoSpaceDE w:val="0"/>
              <w:spacing w:after="0" w:line="240" w:lineRule="auto"/>
              <w:ind w:right="-20" w:firstLine="0"/>
              <w:jc w:val="left"/>
              <w:rPr>
                <w:color w:val="auto"/>
                <w:lang w:val="en-GB"/>
              </w:rPr>
            </w:pPr>
          </w:p>
        </w:tc>
      </w:tr>
      <w:tr w:rsidR="001E415F" w14:paraId="2FDD5F3D" w14:textId="77777777">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0E1D6"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4A595" w14:textId="77777777" w:rsidR="001E415F" w:rsidRDefault="00000000">
            <w:pPr>
              <w:spacing w:after="0" w:line="240" w:lineRule="auto"/>
              <w:ind w:firstLine="0"/>
              <w:jc w:val="left"/>
              <w:rPr>
                <w:color w:val="auto"/>
                <w:szCs w:val="24"/>
                <w:lang w:val="en-GB"/>
              </w:rPr>
            </w:pPr>
            <w:r>
              <w:rPr>
                <w:color w:val="auto"/>
                <w:szCs w:val="24"/>
                <w:lang w:val="en-GB"/>
              </w:rPr>
              <w:t>Detailed technical note on the organization of the work</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132F9"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5B77D8D2" w14:textId="77777777">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B6679"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71C75" w14:textId="77777777" w:rsidR="001E415F"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B6895"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79D3A3A0" w14:textId="77777777">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5CF13"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5DD21" w14:textId="14139C6D" w:rsidR="001E415F" w:rsidRDefault="00000000">
            <w:pPr>
              <w:spacing w:after="0" w:line="240" w:lineRule="auto"/>
              <w:ind w:firstLine="0"/>
              <w:jc w:val="left"/>
              <w:rPr>
                <w:color w:val="auto"/>
                <w:szCs w:val="24"/>
                <w:lang w:val="en-GB"/>
              </w:rPr>
            </w:pPr>
            <w:r>
              <w:rPr>
                <w:color w:val="auto"/>
                <w:szCs w:val="24"/>
                <w:lang w:val="en-GB"/>
              </w:rPr>
              <w:t>Detailed work schedule with deadlines ≤ ninety (</w:t>
            </w:r>
            <w:r w:rsidR="00130C0F">
              <w:rPr>
                <w:color w:val="auto"/>
                <w:szCs w:val="24"/>
                <w:lang w:val="en-GB"/>
              </w:rPr>
              <w:t>9</w:t>
            </w:r>
            <w:r>
              <w:rPr>
                <w:color w:val="auto"/>
                <w:szCs w:val="24"/>
                <w:lang w:val="en-GB"/>
              </w:rPr>
              <w:t>0) days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0EA92" w14:textId="77777777" w:rsidR="001E415F" w:rsidRDefault="00000000">
            <w:pPr>
              <w:spacing w:after="0" w:line="240" w:lineRule="auto"/>
              <w:ind w:firstLine="0"/>
              <w:jc w:val="left"/>
              <w:rPr>
                <w:color w:val="auto"/>
                <w:lang w:val="en-GB"/>
              </w:rPr>
            </w:pPr>
            <w:r>
              <w:rPr>
                <w:iCs/>
                <w:color w:val="auto"/>
                <w:sz w:val="22"/>
                <w:lang w:val="en-GB"/>
              </w:rPr>
              <w:t>Yes/No</w:t>
            </w:r>
          </w:p>
        </w:tc>
      </w:tr>
      <w:tr w:rsidR="001E415F" w14:paraId="2698B470"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3937FF" w14:textId="77777777" w:rsidR="001E415F" w:rsidRDefault="00000000">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609AD"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E1C19" w14:textId="77777777" w:rsidR="001E415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1E415F" w14:paraId="1B8EF231" w14:textId="77777777">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EFFDC" w14:textId="77777777" w:rsidR="001E415F" w:rsidRDefault="00000000">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A663A"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Environmental and social clauses, initialed on each page, dated, and 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08799" w14:textId="77777777" w:rsidR="001E415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t>Yes/No</w:t>
            </w:r>
          </w:p>
        </w:tc>
      </w:tr>
      <w:tr w:rsidR="001E415F" w14:paraId="37C89187" w14:textId="77777777">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E1425" w14:textId="77777777" w:rsidR="001E415F" w:rsidRDefault="00000000">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7C12F"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Special Administrative Conditions initialed on each page, dated, and </w:t>
            </w:r>
            <w:r>
              <w:rPr>
                <w:iCs/>
                <w:color w:val="auto"/>
                <w:szCs w:val="24"/>
                <w:lang w:val="en-GB"/>
              </w:rPr>
              <w:lastRenderedPageBreak/>
              <w:t>signed on the last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AF792" w14:textId="77777777" w:rsidR="001E415F" w:rsidRDefault="00000000">
            <w:pPr>
              <w:widowControl w:val="0"/>
              <w:tabs>
                <w:tab w:val="left" w:pos="7080"/>
              </w:tabs>
              <w:autoSpaceDE w:val="0"/>
              <w:spacing w:after="0" w:line="240" w:lineRule="auto"/>
              <w:ind w:right="-20" w:firstLine="0"/>
              <w:jc w:val="left"/>
              <w:rPr>
                <w:iCs/>
                <w:color w:val="auto"/>
                <w:lang w:val="en-GB"/>
              </w:rPr>
            </w:pPr>
            <w:r>
              <w:rPr>
                <w:iCs/>
                <w:color w:val="auto"/>
                <w:sz w:val="22"/>
                <w:lang w:val="en-GB"/>
              </w:rPr>
              <w:lastRenderedPageBreak/>
              <w:t>Yes/No</w:t>
            </w:r>
          </w:p>
        </w:tc>
      </w:tr>
      <w:tr w:rsidR="001E415F" w14:paraId="24E081A0" w14:textId="77777777">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3BAB1" w14:textId="77777777" w:rsidR="001E415F" w:rsidRDefault="001E415F">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9DD930" w14:textId="77777777" w:rsidR="001E415F" w:rsidRDefault="00000000">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of “Yes”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1EBD0" w14:textId="77777777" w:rsidR="001E415F" w:rsidRDefault="00000000">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tbl>
    <w:p w14:paraId="53D9A2BA" w14:textId="77777777" w:rsidR="001E415F" w:rsidRDefault="00000000">
      <w:pPr>
        <w:suppressAutoHyphens/>
        <w:spacing w:before="120" w:after="120" w:line="240" w:lineRule="auto"/>
        <w:ind w:left="360" w:firstLine="0"/>
        <w:rPr>
          <w:b/>
          <w:bCs/>
          <w:i/>
          <w:iCs/>
          <w:color w:val="auto"/>
          <w:szCs w:val="24"/>
          <w:lang w:val="en-GB"/>
        </w:rPr>
      </w:pPr>
      <w:r>
        <w:rPr>
          <w:b/>
          <w:bCs/>
          <w:i/>
          <w:iCs/>
          <w:color w:val="auto"/>
          <w:szCs w:val="24"/>
          <w:u w:val="single"/>
          <w:lang w:val="en-GB"/>
        </w:rPr>
        <w:t>Note</w:t>
      </w:r>
      <w:r>
        <w:rPr>
          <w:b/>
          <w:bCs/>
          <w:i/>
          <w:iCs/>
          <w:color w:val="auto"/>
          <w:szCs w:val="24"/>
          <w:lang w:val="en-GB"/>
        </w:rPr>
        <w:t>: Only tenders with a total of 17 “Yes” votes out of 20 will be admitted to the next stage of the procedure.</w:t>
      </w:r>
    </w:p>
    <w:p w14:paraId="5F449DF9" w14:textId="77777777" w:rsidR="001E415F"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Checking arithmetic operations, multiplying unit prices by quantities where necessary and using the price in words to make any necessary corrections;</w:t>
      </w:r>
    </w:p>
    <w:p w14:paraId="666D4294" w14:textId="77777777" w:rsidR="001E415F" w:rsidRDefault="00000000">
      <w:pPr>
        <w:numPr>
          <w:ilvl w:val="0"/>
          <w:numId w:val="72"/>
        </w:numPr>
        <w:suppressAutoHyphens/>
        <w:spacing w:before="120" w:after="120" w:line="240" w:lineRule="auto"/>
        <w:contextualSpacing/>
        <w:jc w:val="left"/>
        <w:rPr>
          <w:color w:val="auto"/>
          <w:szCs w:val="24"/>
          <w:lang w:val="en-GB"/>
        </w:rPr>
      </w:pPr>
      <w:r>
        <w:rPr>
          <w:color w:val="auto"/>
          <w:szCs w:val="24"/>
          <w:lang w:val="en-GB"/>
        </w:rPr>
        <w:t>Drawing up a summary table of Quotations based on the amounts corrected for any arithmetical errors, listed in ascending order.</w:t>
      </w:r>
    </w:p>
    <w:p w14:paraId="08A021E7" w14:textId="77777777" w:rsidR="001E415F" w:rsidRDefault="001E415F">
      <w:pPr>
        <w:suppressAutoHyphens/>
        <w:spacing w:before="120" w:after="120" w:line="240" w:lineRule="auto"/>
        <w:ind w:firstLine="0"/>
        <w:rPr>
          <w:color w:val="auto"/>
          <w:szCs w:val="24"/>
          <w:lang w:val="en-GB"/>
        </w:rPr>
      </w:pPr>
    </w:p>
    <w:p w14:paraId="0241513F" w14:textId="77777777" w:rsidR="001E415F" w:rsidRDefault="00000000" w:rsidP="00E03601">
      <w:pPr>
        <w:suppressAutoHyphens/>
        <w:spacing w:before="120" w:after="120" w:line="240" w:lineRule="auto"/>
        <w:ind w:left="360" w:firstLine="0"/>
        <w:jc w:val="left"/>
        <w:rPr>
          <w:color w:val="auto"/>
          <w:szCs w:val="24"/>
          <w:lang w:val="en-GB"/>
        </w:rPr>
      </w:pPr>
      <w:r>
        <w:rPr>
          <w:color w:val="auto"/>
          <w:szCs w:val="24"/>
          <w:lang w:val="en-GB"/>
        </w:rPr>
        <w:t>For evaluation and comparison purposes, the currency(ies) of the Quotations shall be converted into a single currency. The currency that shall be used for comparison purposes to convert at the selling exchange rate offered prices expressed in various currencies into a single currency is</w:t>
      </w:r>
      <w:r>
        <w:rPr>
          <w:i/>
          <w:iCs/>
          <w:color w:val="auto"/>
          <w:szCs w:val="24"/>
          <w:lang w:val="en-GB"/>
        </w:rPr>
        <w:t xml:space="preserve">: </w:t>
      </w:r>
      <w:r>
        <w:rPr>
          <w:b/>
          <w:bCs/>
          <w:i/>
          <w:iCs/>
          <w:color w:val="auto"/>
          <w:szCs w:val="24"/>
          <w:lang w:val="en-GB"/>
        </w:rPr>
        <w:t>CFA Francs (XAF)</w:t>
      </w:r>
      <w:r>
        <w:rPr>
          <w:color w:val="auto"/>
          <w:szCs w:val="24"/>
          <w:lang w:val="en-GB"/>
        </w:rPr>
        <w:t xml:space="preserve">. The source of exchange rate shall be: </w:t>
      </w:r>
      <w:r>
        <w:rPr>
          <w:b/>
          <w:bCs/>
          <w:i/>
          <w:iCs/>
          <w:color w:val="auto"/>
          <w:szCs w:val="24"/>
          <w:lang w:val="en-GB"/>
        </w:rPr>
        <w:t>Banque des Etats de l'Afrique Centrale (BEAC)</w:t>
      </w:r>
      <w:r>
        <w:rPr>
          <w:color w:val="auto"/>
          <w:szCs w:val="24"/>
          <w:lang w:val="en-GB"/>
        </w:rPr>
        <w:t>. The date for the exchange rate shall be</w:t>
      </w:r>
      <w:r>
        <w:rPr>
          <w:i/>
          <w:iCs/>
          <w:color w:val="auto"/>
          <w:szCs w:val="24"/>
          <w:lang w:val="en-GB"/>
        </w:rPr>
        <w:t xml:space="preserve">: </w:t>
      </w:r>
      <w:r>
        <w:rPr>
          <w:color w:val="auto"/>
          <w:szCs w:val="24"/>
          <w:lang w:val="en-GB"/>
        </w:rPr>
        <w:t>twenty-eight (28) days before the tender submission date.</w:t>
      </w:r>
    </w:p>
    <w:p w14:paraId="1ED68574" w14:textId="77777777" w:rsidR="001E415F" w:rsidRDefault="00000000">
      <w:pPr>
        <w:suppressAutoHyphens/>
        <w:spacing w:before="120" w:after="120" w:line="240" w:lineRule="auto"/>
        <w:ind w:left="360" w:firstLine="0"/>
        <w:rPr>
          <w:color w:val="auto"/>
          <w:szCs w:val="24"/>
          <w:lang w:val="en-GB"/>
        </w:rPr>
      </w:pPr>
      <w:r>
        <w:rPr>
          <w:color w:val="auto"/>
          <w:szCs w:val="24"/>
          <w:lang w:val="en-GB"/>
        </w:rPr>
        <w:t>(</w:t>
      </w:r>
      <w:r>
        <w:rPr>
          <w:b/>
          <w:bCs/>
          <w:color w:val="auto"/>
          <w:szCs w:val="24"/>
          <w:u w:val="single"/>
          <w:lang w:val="en-GB"/>
        </w:rPr>
        <w:t>Note</w:t>
      </w:r>
      <w:r>
        <w:rPr>
          <w:b/>
          <w:bCs/>
          <w:color w:val="auto"/>
          <w:szCs w:val="24"/>
          <w:lang w:val="en-GB"/>
        </w:rPr>
        <w:t>: If the reference currency is not quoted on this date, the exchange rate will be that of the last previous quoted day</w:t>
      </w:r>
      <w:r>
        <w:rPr>
          <w:color w:val="auto"/>
          <w:szCs w:val="24"/>
          <w:lang w:val="en-GB"/>
        </w:rPr>
        <w:t>).</w:t>
      </w:r>
    </w:p>
    <w:p w14:paraId="26CA6306" w14:textId="77777777" w:rsidR="001E415F" w:rsidRDefault="00000000" w:rsidP="00E03601">
      <w:pPr>
        <w:suppressAutoHyphens/>
        <w:spacing w:before="120" w:after="120" w:line="240" w:lineRule="auto"/>
        <w:ind w:left="360" w:firstLine="0"/>
        <w:jc w:val="left"/>
        <w:rPr>
          <w:color w:val="auto"/>
          <w:szCs w:val="24"/>
          <w:lang w:val="en-GB"/>
        </w:rPr>
      </w:pPr>
      <w:r>
        <w:rPr>
          <w:color w:val="auto"/>
          <w:szCs w:val="24"/>
          <w:lang w:val="en-GB"/>
        </w:rPr>
        <w:t xml:space="preserve">For technically compliant quotations, the total evaluated prices, excluding provisional sums and any provision for contingencies but including day works where priced competitively, will be compared to determine the lowest evaluated price/s. </w:t>
      </w:r>
    </w:p>
    <w:p w14:paraId="3D45AA48" w14:textId="77777777" w:rsidR="001E415F" w:rsidRDefault="00000000">
      <w:pPr>
        <w:spacing w:before="120" w:after="120" w:line="240" w:lineRule="auto"/>
        <w:ind w:left="540" w:firstLine="0"/>
        <w:jc w:val="left"/>
        <w:rPr>
          <w:color w:val="auto"/>
          <w:szCs w:val="24"/>
          <w:lang w:val="en-GB"/>
        </w:rPr>
      </w:pPr>
      <w:r>
        <w:rPr>
          <w:b/>
          <w:i/>
          <w:color w:val="auto"/>
          <w:szCs w:val="24"/>
          <w:lang w:val="en-GB"/>
        </w:rPr>
        <w:t>(Not applicable) [Insert the following if there are multiple lots</w:t>
      </w:r>
      <w:r>
        <w:rPr>
          <w:b/>
          <w:color w:val="auto"/>
          <w:szCs w:val="24"/>
          <w:lang w:val="en-GB"/>
        </w:rPr>
        <w:t xml:space="preserve">: </w:t>
      </w:r>
      <w:r>
        <w:rPr>
          <w:color w:val="auto"/>
          <w:szCs w:val="24"/>
          <w:lang w:val="en-GB"/>
        </w:rPr>
        <w:t xml:space="preserve">“Quotations will be evaluated lot-wise, taking into account discounts offered, if any, after considering all possible combination of lots”. </w:t>
      </w:r>
    </w:p>
    <w:p w14:paraId="34A2627A" w14:textId="5D1613A8" w:rsidR="001E415F" w:rsidRPr="00E03601" w:rsidRDefault="00E03601" w:rsidP="00E03601">
      <w:pPr>
        <w:pStyle w:val="ListParagraph"/>
        <w:numPr>
          <w:ilvl w:val="0"/>
          <w:numId w:val="3"/>
        </w:numPr>
        <w:spacing w:before="120" w:after="120" w:line="240" w:lineRule="auto"/>
        <w:rPr>
          <w:b/>
          <w:color w:val="auto"/>
          <w:szCs w:val="24"/>
          <w:lang w:val="en-GB"/>
        </w:rPr>
      </w:pPr>
      <w:r w:rsidRPr="00E03601">
        <w:rPr>
          <w:b/>
          <w:color w:val="auto"/>
          <w:szCs w:val="24"/>
          <w:lang w:val="en-GB"/>
        </w:rPr>
        <w:t>CONTRACT AWARD</w:t>
      </w:r>
    </w:p>
    <w:p w14:paraId="54A89F63" w14:textId="77777777" w:rsidR="001E415F" w:rsidRDefault="00000000" w:rsidP="00E03601">
      <w:pPr>
        <w:spacing w:after="0" w:line="240" w:lineRule="auto"/>
        <w:ind w:left="360" w:firstLine="0"/>
        <w:contextualSpacing/>
        <w:jc w:val="left"/>
        <w:rPr>
          <w:color w:val="auto"/>
          <w:szCs w:val="24"/>
          <w:lang w:val="en-GB"/>
        </w:rPr>
      </w:pPr>
      <w:r>
        <w:rPr>
          <w:color w:val="auto"/>
          <w:szCs w:val="24"/>
          <w:lang w:val="en-GB"/>
        </w:rPr>
        <w:t>The Contract will be awarded to the Contractor who meets the eligibility requirements in accordance with the RFQ, offers the lowest evaluated price/s, offers a technically compliant quotation, and guarantees completion of the Works by the specified date.</w:t>
      </w:r>
    </w:p>
    <w:p w14:paraId="63F7743A" w14:textId="77777777" w:rsidR="001E415F" w:rsidRDefault="00000000" w:rsidP="00E03601">
      <w:pPr>
        <w:suppressAutoHyphens/>
        <w:spacing w:before="120" w:after="120" w:line="240" w:lineRule="auto"/>
        <w:ind w:left="180" w:firstLine="0"/>
        <w:jc w:val="left"/>
        <w:rPr>
          <w:color w:val="auto"/>
          <w:szCs w:val="24"/>
          <w:lang w:val="en-GB"/>
        </w:rPr>
      </w:pPr>
      <w:r>
        <w:rPr>
          <w:color w:val="auto"/>
          <w:szCs w:val="24"/>
          <w:lang w:val="en-GB"/>
        </w:rPr>
        <w:t xml:space="preserve">The Employer shall invite by the quickest means </w:t>
      </w:r>
      <w:r>
        <w:rPr>
          <w:i/>
          <w:color w:val="auto"/>
          <w:szCs w:val="24"/>
          <w:lang w:val="en-GB"/>
        </w:rPr>
        <w:t>[e.g. e-mail]</w:t>
      </w:r>
      <w:r>
        <w:rPr>
          <w:color w:val="auto"/>
          <w:szCs w:val="24"/>
          <w:lang w:val="en-GB"/>
        </w:rPr>
        <w:t xml:space="preserve"> the successful Contractor/s for any discussion </w:t>
      </w:r>
      <w:r>
        <w:rPr>
          <w:i/>
          <w:color w:val="auto"/>
          <w:szCs w:val="24"/>
          <w:lang w:val="en-GB"/>
        </w:rPr>
        <w:t xml:space="preserve">[this is expected to be virtual in light of the emergency situation] </w:t>
      </w:r>
      <w:r>
        <w:rPr>
          <w:color w:val="auto"/>
          <w:szCs w:val="24"/>
          <w:lang w:val="en-GB"/>
        </w:rPr>
        <w:t xml:space="preserve">that may be needed to conclude the contract or otherwise for contract signature. </w:t>
      </w:r>
    </w:p>
    <w:p w14:paraId="2732B80D" w14:textId="77777777" w:rsidR="001E415F" w:rsidRDefault="00000000" w:rsidP="00E03601">
      <w:pPr>
        <w:suppressAutoHyphens/>
        <w:spacing w:before="120" w:after="120" w:line="240" w:lineRule="auto"/>
        <w:ind w:left="360" w:firstLine="0"/>
        <w:jc w:val="left"/>
        <w:rPr>
          <w:b/>
          <w:color w:val="auto"/>
          <w:szCs w:val="24"/>
          <w:lang w:val="en-GB"/>
        </w:rPr>
      </w:pPr>
      <w:r>
        <w:rPr>
          <w:color w:val="auto"/>
          <w:szCs w:val="24"/>
          <w:lang w:val="en-GB"/>
        </w:rPr>
        <w:t>The Employer shall communicate by the quickest means with the other Contractors on its contract award decision. An unsuccessful Contractor may request clarifications as to why its quotation was not determined to be successful.  The Employer will address this request within a reasonable time.</w:t>
      </w:r>
    </w:p>
    <w:p w14:paraId="5FCBA289" w14:textId="77777777" w:rsidR="001E415F" w:rsidRDefault="00000000" w:rsidP="00E03601">
      <w:pPr>
        <w:suppressAutoHyphens/>
        <w:spacing w:before="120" w:after="120" w:line="240" w:lineRule="auto"/>
        <w:ind w:left="360" w:firstLine="0"/>
        <w:jc w:val="left"/>
        <w:rPr>
          <w:color w:val="auto"/>
          <w:szCs w:val="24"/>
          <w:lang w:val="en-GB"/>
        </w:rPr>
      </w:pPr>
      <w:r>
        <w:rPr>
          <w:color w:val="auto"/>
          <w:szCs w:val="24"/>
          <w:lang w:val="en-GB"/>
        </w:rPr>
        <w:t>The Employer shall publish a contract award notice on its website with free access, if available, or in a newspaper of national circulation or UNDB online, within 15 (fifteen) days after award of contract. The information shall include the name of the successful Contractor, the Contract Price, the Contract duration, summary of its scope and the names of the Contractors and their quoted and evaluated prices.</w:t>
      </w:r>
    </w:p>
    <w:p w14:paraId="22275D7A" w14:textId="77777777" w:rsidR="001E415F" w:rsidRDefault="00000000">
      <w:pPr>
        <w:spacing w:before="240" w:after="120" w:line="240" w:lineRule="auto"/>
        <w:ind w:left="5760" w:firstLine="0"/>
        <w:jc w:val="left"/>
        <w:rPr>
          <w:iCs/>
          <w:color w:val="auto"/>
          <w:szCs w:val="24"/>
          <w:lang w:val="en-GB"/>
        </w:rPr>
      </w:pPr>
      <w:r>
        <w:rPr>
          <w:iCs/>
          <w:color w:val="auto"/>
          <w:szCs w:val="24"/>
          <w:lang w:val="en-GB"/>
        </w:rPr>
        <w:t>On behalf of the Employer:</w:t>
      </w:r>
    </w:p>
    <w:p w14:paraId="5B39E6E3" w14:textId="77777777" w:rsidR="001E415F" w:rsidRDefault="00000000">
      <w:pPr>
        <w:spacing w:after="0" w:line="240" w:lineRule="auto"/>
        <w:ind w:left="5040" w:firstLine="720"/>
        <w:jc w:val="left"/>
        <w:rPr>
          <w:b/>
          <w:color w:val="auto"/>
          <w:szCs w:val="24"/>
          <w:lang w:val="en-GB"/>
        </w:rPr>
      </w:pPr>
      <w:r w:rsidRPr="000C3D07">
        <w:rPr>
          <w:b/>
          <w:color w:val="auto"/>
          <w:szCs w:val="24"/>
          <w:lang w:val="en-GB"/>
        </w:rPr>
        <w:t>BAMENDA II,</w:t>
      </w:r>
      <w:r>
        <w:rPr>
          <w:b/>
          <w:color w:val="auto"/>
          <w:szCs w:val="24"/>
          <w:lang w:val="en-GB"/>
        </w:rPr>
        <w:t xml:space="preserve"> the …………</w:t>
      </w:r>
    </w:p>
    <w:p w14:paraId="7AC8C029" w14:textId="32FD06EF" w:rsidR="001E415F" w:rsidRDefault="00000000" w:rsidP="00E03601">
      <w:pPr>
        <w:spacing w:after="0" w:line="240" w:lineRule="auto"/>
        <w:ind w:left="6480" w:firstLine="0"/>
        <w:jc w:val="left"/>
        <w:rPr>
          <w:b/>
          <w:color w:val="auto"/>
          <w:szCs w:val="24"/>
          <w:lang w:val="en-GB"/>
        </w:rPr>
      </w:pPr>
      <w:r>
        <w:rPr>
          <w:b/>
          <w:color w:val="auto"/>
          <w:szCs w:val="24"/>
          <w:lang w:val="en-GB"/>
        </w:rPr>
        <w:t>Signature:</w:t>
      </w:r>
    </w:p>
    <w:p w14:paraId="0280F057" w14:textId="77777777" w:rsidR="001E415F" w:rsidRDefault="00000000">
      <w:pPr>
        <w:spacing w:after="120" w:line="240" w:lineRule="auto"/>
        <w:ind w:firstLine="0"/>
        <w:rPr>
          <w:b/>
          <w:color w:val="auto"/>
          <w:szCs w:val="24"/>
          <w:lang w:val="en-GB"/>
        </w:rPr>
      </w:pPr>
      <w:r>
        <w:rPr>
          <w:b/>
          <w:color w:val="auto"/>
          <w:szCs w:val="24"/>
          <w:lang w:val="en-GB"/>
        </w:rPr>
        <w:t>Attachments:</w:t>
      </w:r>
    </w:p>
    <w:p w14:paraId="2790EE6F" w14:textId="77777777" w:rsidR="001E415F" w:rsidRDefault="00000000">
      <w:pPr>
        <w:spacing w:after="0" w:line="240" w:lineRule="auto"/>
        <w:ind w:left="90" w:firstLine="0"/>
        <w:rPr>
          <w:b/>
          <w:color w:val="auto"/>
          <w:szCs w:val="24"/>
          <w:lang w:val="en-GB"/>
        </w:rPr>
      </w:pPr>
      <w:r>
        <w:rPr>
          <w:b/>
          <w:color w:val="auto"/>
          <w:szCs w:val="24"/>
          <w:lang w:val="en-GB"/>
        </w:rPr>
        <w:t>Annex 1: Works Requirements</w:t>
      </w:r>
    </w:p>
    <w:p w14:paraId="7E17CDF9" w14:textId="77777777" w:rsidR="001E415F" w:rsidRDefault="00000000">
      <w:pPr>
        <w:spacing w:after="0" w:line="240" w:lineRule="auto"/>
        <w:ind w:left="90" w:firstLine="0"/>
        <w:rPr>
          <w:b/>
          <w:color w:val="auto"/>
          <w:szCs w:val="24"/>
          <w:lang w:val="en-GB"/>
        </w:rPr>
      </w:pPr>
      <w:r>
        <w:rPr>
          <w:b/>
          <w:color w:val="auto"/>
          <w:szCs w:val="24"/>
          <w:lang w:val="en-GB"/>
        </w:rPr>
        <w:t>Annex 2: Quotation Form</w:t>
      </w:r>
    </w:p>
    <w:p w14:paraId="7245BC65" w14:textId="77777777" w:rsidR="001E415F" w:rsidRDefault="00000000">
      <w:pPr>
        <w:spacing w:after="0" w:line="240" w:lineRule="auto"/>
        <w:ind w:left="90" w:firstLine="0"/>
        <w:rPr>
          <w:b/>
          <w:color w:val="auto"/>
          <w:szCs w:val="24"/>
          <w:lang w:val="en-GB"/>
        </w:rPr>
      </w:pPr>
      <w:r>
        <w:rPr>
          <w:b/>
          <w:color w:val="auto"/>
          <w:szCs w:val="24"/>
          <w:lang w:val="en-GB"/>
        </w:rPr>
        <w:t xml:space="preserve">Annex 3: Contract Forms </w:t>
      </w:r>
    </w:p>
    <w:bookmarkEnd w:id="4"/>
    <w:p w14:paraId="7859611B" w14:textId="77777777" w:rsidR="001E415F" w:rsidRDefault="001E415F">
      <w:pPr>
        <w:spacing w:after="0" w:line="259" w:lineRule="auto"/>
        <w:ind w:left="180" w:firstLine="0"/>
        <w:jc w:val="left"/>
        <w:rPr>
          <w:sz w:val="22"/>
        </w:rPr>
      </w:pPr>
    </w:p>
    <w:p w14:paraId="17EF30BD" w14:textId="77777777" w:rsidR="001E415F" w:rsidRDefault="001E415F">
      <w:pPr>
        <w:spacing w:after="0" w:line="259" w:lineRule="auto"/>
        <w:ind w:left="180" w:firstLine="0"/>
        <w:jc w:val="left"/>
        <w:rPr>
          <w:sz w:val="22"/>
        </w:rPr>
        <w:sectPr w:rsidR="001E415F" w:rsidSect="002F5FDD">
          <w:headerReference w:type="even" r:id="rId16"/>
          <w:headerReference w:type="default" r:id="rId17"/>
          <w:headerReference w:type="first" r:id="rId18"/>
          <w:pgSz w:w="12240" w:h="15840"/>
          <w:pgMar w:top="727" w:right="758" w:bottom="810" w:left="810" w:header="727" w:footer="720" w:gutter="0"/>
          <w:pgNumType w:start="4"/>
          <w:cols w:space="720"/>
          <w:titlePg/>
        </w:sectPr>
      </w:pPr>
    </w:p>
    <w:tbl>
      <w:tblPr>
        <w:tblpPr w:leftFromText="180" w:rightFromText="180" w:bottomFromText="160" w:vertAnchor="page" w:horzAnchor="margin" w:tblpY="541"/>
        <w:tblW w:w="10568" w:type="dxa"/>
        <w:tblLook w:val="01E0" w:firstRow="1" w:lastRow="1" w:firstColumn="1" w:lastColumn="1" w:noHBand="0" w:noVBand="0"/>
      </w:tblPr>
      <w:tblGrid>
        <w:gridCol w:w="4097"/>
        <w:gridCol w:w="1763"/>
        <w:gridCol w:w="4708"/>
      </w:tblGrid>
      <w:tr w:rsidR="000358C5" w:rsidRPr="00324071" w14:paraId="7CF1CDD9" w14:textId="77777777" w:rsidTr="001E3256">
        <w:trPr>
          <w:trHeight w:val="540"/>
        </w:trPr>
        <w:tc>
          <w:tcPr>
            <w:tcW w:w="4097" w:type="dxa"/>
            <w:hideMark/>
          </w:tcPr>
          <w:p w14:paraId="02B731CC" w14:textId="77777777" w:rsidR="000358C5" w:rsidRPr="00611790" w:rsidRDefault="000358C5" w:rsidP="000C3D07">
            <w:pPr>
              <w:spacing w:after="0" w:line="240" w:lineRule="auto"/>
              <w:jc w:val="center"/>
              <w:rPr>
                <w:rFonts w:ascii="Arial" w:eastAsia="Calibri" w:hAnsi="Arial" w:cs="Arial"/>
                <w:b/>
                <w:sz w:val="26"/>
                <w:szCs w:val="20"/>
                <w:lang w:val="fr-FR"/>
              </w:rPr>
            </w:pPr>
            <w:bookmarkStart w:id="30" w:name="_Toc80879"/>
            <w:r>
              <w:rPr>
                <w:noProof/>
              </w:rPr>
              <w:lastRenderedPageBreak/>
              <mc:AlternateContent>
                <mc:Choice Requires="wpg">
                  <w:drawing>
                    <wp:anchor distT="0" distB="0" distL="114300" distR="114300" simplePos="0" relativeHeight="251666432" behindDoc="0" locked="0" layoutInCell="1" allowOverlap="1" wp14:anchorId="3EF3ED34" wp14:editId="2EDFC945">
                      <wp:simplePos x="0" y="0"/>
                      <wp:positionH relativeFrom="column">
                        <wp:posOffset>2245360</wp:posOffset>
                      </wp:positionH>
                      <wp:positionV relativeFrom="paragraph">
                        <wp:posOffset>171450</wp:posOffset>
                      </wp:positionV>
                      <wp:extent cx="1657350" cy="1552575"/>
                      <wp:effectExtent l="0" t="0" r="0" b="0"/>
                      <wp:wrapNone/>
                      <wp:docPr id="921903344" name="Group 6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57350" cy="1552575"/>
                                <a:chOff x="0" y="0"/>
                                <a:chExt cx="2718" cy="2740"/>
                              </a:xfrm>
                            </wpg:grpSpPr>
                            <pic:pic xmlns:pic="http://schemas.openxmlformats.org/drawingml/2006/picture">
                              <pic:nvPicPr>
                                <pic:cNvPr id="835482717" name="Picture 105" descr="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426" y="0"/>
                                  <a:ext cx="2219" cy="2390"/>
                                </a:xfrm>
                                <a:prstGeom prst="rect">
                                  <a:avLst/>
                                </a:prstGeom>
                                <a:noFill/>
                                <a:extLst>
                                  <a:ext uri="{909E8E84-426E-40DD-AFC4-6F175D3DCCD1}">
                                    <a14:hiddenFill xmlns:a14="http://schemas.microsoft.com/office/drawing/2010/main">
                                      <a:solidFill>
                                        <a:srgbClr val="FFFFFF"/>
                                      </a:solidFill>
                                    </a14:hiddenFill>
                                  </a:ext>
                                </a:extLst>
                              </pic:spPr>
                            </pic:pic>
                            <wpg:grpSp>
                              <wpg:cNvPr id="913535993" name="Group 106"/>
                              <wpg:cNvGrpSpPr>
                                <a:grpSpLocks/>
                              </wpg:cNvGrpSpPr>
                              <wpg:grpSpPr bwMode="auto">
                                <a:xfrm>
                                  <a:off x="0" y="2022"/>
                                  <a:ext cx="2718" cy="718"/>
                                  <a:chOff x="0" y="2022"/>
                                  <a:chExt cx="2544" cy="572"/>
                                </a:xfrm>
                              </wpg:grpSpPr>
                              <wps:wsp>
                                <wps:cNvPr id="1736157418" name="Freeform 107"/>
                                <wps:cNvSpPr>
                                  <a:spLocks noEditPoints="1"/>
                                </wps:cNvSpPr>
                                <wps:spPr bwMode="auto">
                                  <a:xfrm>
                                    <a:off x="1425" y="2405"/>
                                    <a:ext cx="116" cy="101"/>
                                  </a:xfrm>
                                  <a:custGeom>
                                    <a:avLst/>
                                    <a:gdLst>
                                      <a:gd name="T0" fmla="*/ 5 w 116"/>
                                      <a:gd name="T1" fmla="*/ 66 h 101"/>
                                      <a:gd name="T2" fmla="*/ 19 w 116"/>
                                      <a:gd name="T3" fmla="*/ 53 h 101"/>
                                      <a:gd name="T4" fmla="*/ 43 w 116"/>
                                      <a:gd name="T5" fmla="*/ 40 h 101"/>
                                      <a:gd name="T6" fmla="*/ 48 w 116"/>
                                      <a:gd name="T7" fmla="*/ 40 h 101"/>
                                      <a:gd name="T8" fmla="*/ 67 w 116"/>
                                      <a:gd name="T9" fmla="*/ 22 h 101"/>
                                      <a:gd name="T10" fmla="*/ 67 w 116"/>
                                      <a:gd name="T11" fmla="*/ 13 h 101"/>
                                      <a:gd name="T12" fmla="*/ 58 w 116"/>
                                      <a:gd name="T13" fmla="*/ 9 h 101"/>
                                      <a:gd name="T14" fmla="*/ 43 w 116"/>
                                      <a:gd name="T15" fmla="*/ 13 h 101"/>
                                      <a:gd name="T16" fmla="*/ 38 w 116"/>
                                      <a:gd name="T17" fmla="*/ 26 h 101"/>
                                      <a:gd name="T18" fmla="*/ 19 w 116"/>
                                      <a:gd name="T19" fmla="*/ 18 h 101"/>
                                      <a:gd name="T20" fmla="*/ 38 w 116"/>
                                      <a:gd name="T21" fmla="*/ 4 h 101"/>
                                      <a:gd name="T22" fmla="*/ 72 w 116"/>
                                      <a:gd name="T23" fmla="*/ 4 h 101"/>
                                      <a:gd name="T24" fmla="*/ 92 w 116"/>
                                      <a:gd name="T25" fmla="*/ 13 h 101"/>
                                      <a:gd name="T26" fmla="*/ 92 w 116"/>
                                      <a:gd name="T27" fmla="*/ 31 h 101"/>
                                      <a:gd name="T28" fmla="*/ 77 w 116"/>
                                      <a:gd name="T29" fmla="*/ 44 h 101"/>
                                      <a:gd name="T30" fmla="*/ 63 w 116"/>
                                      <a:gd name="T31" fmla="*/ 53 h 101"/>
                                      <a:gd name="T32" fmla="*/ 34 w 116"/>
                                      <a:gd name="T33" fmla="*/ 75 h 101"/>
                                      <a:gd name="T34" fmla="*/ 63 w 116"/>
                                      <a:gd name="T35" fmla="*/ 75 h 101"/>
                                      <a:gd name="T36" fmla="*/ 67 w 116"/>
                                      <a:gd name="T37" fmla="*/ 66 h 101"/>
                                      <a:gd name="T38" fmla="*/ 92 w 116"/>
                                      <a:gd name="T39" fmla="*/ 62 h 101"/>
                                      <a:gd name="T40" fmla="*/ 5 w 116"/>
                                      <a:gd name="T41" fmla="*/ 79 h 101"/>
                                      <a:gd name="T42" fmla="*/ 92 w 116"/>
                                      <a:gd name="T43" fmla="*/ 84 h 101"/>
                                      <a:gd name="T44" fmla="*/ 67 w 116"/>
                                      <a:gd name="T45" fmla="*/ 57 h 101"/>
                                      <a:gd name="T46" fmla="*/ 63 w 116"/>
                                      <a:gd name="T47" fmla="*/ 66 h 101"/>
                                      <a:gd name="T48" fmla="*/ 58 w 116"/>
                                      <a:gd name="T49" fmla="*/ 70 h 101"/>
                                      <a:gd name="T50" fmla="*/ 43 w 116"/>
                                      <a:gd name="T51" fmla="*/ 66 h 101"/>
                                      <a:gd name="T52" fmla="*/ 58 w 116"/>
                                      <a:gd name="T53" fmla="*/ 57 h 101"/>
                                      <a:gd name="T54" fmla="*/ 82 w 116"/>
                                      <a:gd name="T55" fmla="*/ 44 h 101"/>
                                      <a:gd name="T56" fmla="*/ 97 w 116"/>
                                      <a:gd name="T57" fmla="*/ 31 h 101"/>
                                      <a:gd name="T58" fmla="*/ 97 w 116"/>
                                      <a:gd name="T59" fmla="*/ 13 h 101"/>
                                      <a:gd name="T60" fmla="*/ 77 w 116"/>
                                      <a:gd name="T61" fmla="*/ 0 h 101"/>
                                      <a:gd name="T62" fmla="*/ 38 w 116"/>
                                      <a:gd name="T63" fmla="*/ 0 h 101"/>
                                      <a:gd name="T64" fmla="*/ 14 w 116"/>
                                      <a:gd name="T65" fmla="*/ 18 h 101"/>
                                      <a:gd name="T66" fmla="*/ 43 w 116"/>
                                      <a:gd name="T67" fmla="*/ 31 h 101"/>
                                      <a:gd name="T68" fmla="*/ 43 w 116"/>
                                      <a:gd name="T69" fmla="*/ 18 h 101"/>
                                      <a:gd name="T70" fmla="*/ 58 w 116"/>
                                      <a:gd name="T71" fmla="*/ 13 h 101"/>
                                      <a:gd name="T72" fmla="*/ 63 w 116"/>
                                      <a:gd name="T73" fmla="*/ 18 h 101"/>
                                      <a:gd name="T74" fmla="*/ 63 w 116"/>
                                      <a:gd name="T75" fmla="*/ 22 h 101"/>
                                      <a:gd name="T76" fmla="*/ 43 w 116"/>
                                      <a:gd name="T77" fmla="*/ 35 h 101"/>
                                      <a:gd name="T78" fmla="*/ 43 w 116"/>
                                      <a:gd name="T79" fmla="*/ 40 h 101"/>
                                      <a:gd name="T80" fmla="*/ 19 w 116"/>
                                      <a:gd name="T81" fmla="*/ 53 h 101"/>
                                      <a:gd name="T82" fmla="*/ 5 w 116"/>
                                      <a:gd name="T83" fmla="*/ 66 h 101"/>
                                      <a:gd name="T84" fmla="*/ 0 w 116"/>
                                      <a:gd name="T85" fmla="*/ 84 h 101"/>
                                      <a:gd name="T86" fmla="*/ 5 w 116"/>
                                      <a:gd name="T87" fmla="*/ 62 h 101"/>
                                      <a:gd name="T88" fmla="*/ 14 w 116"/>
                                      <a:gd name="T89" fmla="*/ 53 h 101"/>
                                      <a:gd name="T90" fmla="*/ 9 w 116"/>
                                      <a:gd name="T91" fmla="*/ 35 h 101"/>
                                      <a:gd name="T92" fmla="*/ 19 w 116"/>
                                      <a:gd name="T93" fmla="*/ 9 h 101"/>
                                      <a:gd name="T94" fmla="*/ 58 w 116"/>
                                      <a:gd name="T95" fmla="*/ 0 h 101"/>
                                      <a:gd name="T96" fmla="*/ 82 w 116"/>
                                      <a:gd name="T97" fmla="*/ 0 h 101"/>
                                      <a:gd name="T98" fmla="*/ 97 w 116"/>
                                      <a:gd name="T99" fmla="*/ 9 h 101"/>
                                      <a:gd name="T100" fmla="*/ 111 w 116"/>
                                      <a:gd name="T101" fmla="*/ 22 h 101"/>
                                      <a:gd name="T102" fmla="*/ 116 w 116"/>
                                      <a:gd name="T103" fmla="*/ 40 h 101"/>
                                      <a:gd name="T104" fmla="*/ 111 w 116"/>
                                      <a:gd name="T105" fmla="*/ 48 h 101"/>
                                      <a:gd name="T106" fmla="*/ 101 w 116"/>
                                      <a:gd name="T107" fmla="*/ 62 h 101"/>
                                      <a:gd name="T108" fmla="*/ 111 w 116"/>
                                      <a:gd name="T109" fmla="*/ 101 h 101"/>
                                      <a:gd name="T110" fmla="*/ 0 w 116"/>
                                      <a:gd name="T111" fmla="*/ 84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16"/>
                                      <a:gd name="T169" fmla="*/ 0 h 101"/>
                                      <a:gd name="T170" fmla="*/ 116 w 116"/>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16" h="101">
                                        <a:moveTo>
                                          <a:pt x="5" y="79"/>
                                        </a:moveTo>
                                        <a:lnTo>
                                          <a:pt x="5" y="66"/>
                                        </a:lnTo>
                                        <a:lnTo>
                                          <a:pt x="14" y="62"/>
                                        </a:lnTo>
                                        <a:lnTo>
                                          <a:pt x="19" y="53"/>
                                        </a:lnTo>
                                        <a:lnTo>
                                          <a:pt x="29" y="48"/>
                                        </a:lnTo>
                                        <a:lnTo>
                                          <a:pt x="43" y="40"/>
                                        </a:lnTo>
                                        <a:lnTo>
                                          <a:pt x="48" y="40"/>
                                        </a:lnTo>
                                        <a:lnTo>
                                          <a:pt x="63" y="31"/>
                                        </a:lnTo>
                                        <a:lnTo>
                                          <a:pt x="67" y="22"/>
                                        </a:lnTo>
                                        <a:lnTo>
                                          <a:pt x="67" y="18"/>
                                        </a:lnTo>
                                        <a:lnTo>
                                          <a:pt x="67" y="13"/>
                                        </a:lnTo>
                                        <a:lnTo>
                                          <a:pt x="63" y="13"/>
                                        </a:lnTo>
                                        <a:lnTo>
                                          <a:pt x="58" y="9"/>
                                        </a:lnTo>
                                        <a:lnTo>
                                          <a:pt x="48" y="13"/>
                                        </a:lnTo>
                                        <a:lnTo>
                                          <a:pt x="43" y="13"/>
                                        </a:lnTo>
                                        <a:lnTo>
                                          <a:pt x="38" y="22"/>
                                        </a:lnTo>
                                        <a:lnTo>
                                          <a:pt x="38" y="26"/>
                                        </a:lnTo>
                                        <a:lnTo>
                                          <a:pt x="14" y="26"/>
                                        </a:lnTo>
                                        <a:lnTo>
                                          <a:pt x="19" y="18"/>
                                        </a:lnTo>
                                        <a:lnTo>
                                          <a:pt x="29" y="9"/>
                                        </a:lnTo>
                                        <a:lnTo>
                                          <a:pt x="38" y="4"/>
                                        </a:lnTo>
                                        <a:lnTo>
                                          <a:pt x="58" y="4"/>
                                        </a:lnTo>
                                        <a:lnTo>
                                          <a:pt x="72" y="4"/>
                                        </a:lnTo>
                                        <a:lnTo>
                                          <a:pt x="87" y="9"/>
                                        </a:lnTo>
                                        <a:lnTo>
                                          <a:pt x="92" y="13"/>
                                        </a:lnTo>
                                        <a:lnTo>
                                          <a:pt x="92" y="22"/>
                                        </a:lnTo>
                                        <a:lnTo>
                                          <a:pt x="92" y="31"/>
                                        </a:lnTo>
                                        <a:lnTo>
                                          <a:pt x="87" y="40"/>
                                        </a:lnTo>
                                        <a:lnTo>
                                          <a:pt x="77" y="44"/>
                                        </a:lnTo>
                                        <a:lnTo>
                                          <a:pt x="63" y="53"/>
                                        </a:lnTo>
                                        <a:lnTo>
                                          <a:pt x="43" y="62"/>
                                        </a:lnTo>
                                        <a:lnTo>
                                          <a:pt x="34" y="75"/>
                                        </a:lnTo>
                                        <a:lnTo>
                                          <a:pt x="58" y="75"/>
                                        </a:lnTo>
                                        <a:lnTo>
                                          <a:pt x="63" y="75"/>
                                        </a:lnTo>
                                        <a:lnTo>
                                          <a:pt x="67" y="70"/>
                                        </a:lnTo>
                                        <a:lnTo>
                                          <a:pt x="67" y="66"/>
                                        </a:lnTo>
                                        <a:lnTo>
                                          <a:pt x="72" y="62"/>
                                        </a:lnTo>
                                        <a:lnTo>
                                          <a:pt x="92" y="62"/>
                                        </a:lnTo>
                                        <a:lnTo>
                                          <a:pt x="87" y="79"/>
                                        </a:lnTo>
                                        <a:lnTo>
                                          <a:pt x="5" y="79"/>
                                        </a:lnTo>
                                        <a:close/>
                                        <a:moveTo>
                                          <a:pt x="0" y="84"/>
                                        </a:moveTo>
                                        <a:lnTo>
                                          <a:pt x="92" y="84"/>
                                        </a:lnTo>
                                        <a:lnTo>
                                          <a:pt x="97" y="57"/>
                                        </a:lnTo>
                                        <a:lnTo>
                                          <a:pt x="67" y="57"/>
                                        </a:lnTo>
                                        <a:lnTo>
                                          <a:pt x="67" y="62"/>
                                        </a:lnTo>
                                        <a:lnTo>
                                          <a:pt x="63" y="66"/>
                                        </a:lnTo>
                                        <a:lnTo>
                                          <a:pt x="58" y="70"/>
                                        </a:lnTo>
                                        <a:lnTo>
                                          <a:pt x="38" y="70"/>
                                        </a:lnTo>
                                        <a:lnTo>
                                          <a:pt x="43" y="66"/>
                                        </a:lnTo>
                                        <a:lnTo>
                                          <a:pt x="48" y="62"/>
                                        </a:lnTo>
                                        <a:lnTo>
                                          <a:pt x="58" y="57"/>
                                        </a:lnTo>
                                        <a:lnTo>
                                          <a:pt x="72" y="53"/>
                                        </a:lnTo>
                                        <a:lnTo>
                                          <a:pt x="82" y="44"/>
                                        </a:lnTo>
                                        <a:lnTo>
                                          <a:pt x="92" y="40"/>
                                        </a:lnTo>
                                        <a:lnTo>
                                          <a:pt x="97" y="31"/>
                                        </a:lnTo>
                                        <a:lnTo>
                                          <a:pt x="97" y="22"/>
                                        </a:lnTo>
                                        <a:lnTo>
                                          <a:pt x="97" y="13"/>
                                        </a:lnTo>
                                        <a:lnTo>
                                          <a:pt x="87" y="4"/>
                                        </a:lnTo>
                                        <a:lnTo>
                                          <a:pt x="77" y="0"/>
                                        </a:lnTo>
                                        <a:lnTo>
                                          <a:pt x="58" y="0"/>
                                        </a:lnTo>
                                        <a:lnTo>
                                          <a:pt x="38" y="0"/>
                                        </a:lnTo>
                                        <a:lnTo>
                                          <a:pt x="24" y="9"/>
                                        </a:lnTo>
                                        <a:lnTo>
                                          <a:pt x="14" y="18"/>
                                        </a:lnTo>
                                        <a:lnTo>
                                          <a:pt x="9" y="31"/>
                                        </a:lnTo>
                                        <a:lnTo>
                                          <a:pt x="43" y="31"/>
                                        </a:lnTo>
                                        <a:lnTo>
                                          <a:pt x="43" y="26"/>
                                        </a:lnTo>
                                        <a:lnTo>
                                          <a:pt x="43" y="18"/>
                                        </a:lnTo>
                                        <a:lnTo>
                                          <a:pt x="48" y="13"/>
                                        </a:lnTo>
                                        <a:lnTo>
                                          <a:pt x="58" y="13"/>
                                        </a:lnTo>
                                        <a:lnTo>
                                          <a:pt x="63" y="18"/>
                                        </a:lnTo>
                                        <a:lnTo>
                                          <a:pt x="63" y="22"/>
                                        </a:lnTo>
                                        <a:lnTo>
                                          <a:pt x="58" y="26"/>
                                        </a:lnTo>
                                        <a:lnTo>
                                          <a:pt x="43" y="35"/>
                                        </a:lnTo>
                                        <a:lnTo>
                                          <a:pt x="43" y="40"/>
                                        </a:lnTo>
                                        <a:lnTo>
                                          <a:pt x="29" y="44"/>
                                        </a:lnTo>
                                        <a:lnTo>
                                          <a:pt x="19" y="53"/>
                                        </a:lnTo>
                                        <a:lnTo>
                                          <a:pt x="9" y="57"/>
                                        </a:lnTo>
                                        <a:lnTo>
                                          <a:pt x="5" y="66"/>
                                        </a:lnTo>
                                        <a:lnTo>
                                          <a:pt x="0" y="84"/>
                                        </a:lnTo>
                                        <a:close/>
                                        <a:moveTo>
                                          <a:pt x="0" y="84"/>
                                        </a:moveTo>
                                        <a:lnTo>
                                          <a:pt x="0" y="66"/>
                                        </a:lnTo>
                                        <a:lnTo>
                                          <a:pt x="5" y="62"/>
                                        </a:lnTo>
                                        <a:lnTo>
                                          <a:pt x="9" y="57"/>
                                        </a:lnTo>
                                        <a:lnTo>
                                          <a:pt x="14" y="53"/>
                                        </a:lnTo>
                                        <a:lnTo>
                                          <a:pt x="19" y="48"/>
                                        </a:lnTo>
                                        <a:lnTo>
                                          <a:pt x="9" y="35"/>
                                        </a:lnTo>
                                        <a:lnTo>
                                          <a:pt x="9" y="18"/>
                                        </a:lnTo>
                                        <a:lnTo>
                                          <a:pt x="19" y="9"/>
                                        </a:lnTo>
                                        <a:lnTo>
                                          <a:pt x="34" y="0"/>
                                        </a:lnTo>
                                        <a:lnTo>
                                          <a:pt x="58" y="0"/>
                                        </a:lnTo>
                                        <a:lnTo>
                                          <a:pt x="72" y="0"/>
                                        </a:lnTo>
                                        <a:lnTo>
                                          <a:pt x="82" y="0"/>
                                        </a:lnTo>
                                        <a:lnTo>
                                          <a:pt x="87" y="4"/>
                                        </a:lnTo>
                                        <a:lnTo>
                                          <a:pt x="97" y="9"/>
                                        </a:lnTo>
                                        <a:lnTo>
                                          <a:pt x="101" y="13"/>
                                        </a:lnTo>
                                        <a:lnTo>
                                          <a:pt x="111" y="22"/>
                                        </a:lnTo>
                                        <a:lnTo>
                                          <a:pt x="116" y="31"/>
                                        </a:lnTo>
                                        <a:lnTo>
                                          <a:pt x="116" y="40"/>
                                        </a:lnTo>
                                        <a:lnTo>
                                          <a:pt x="116" y="44"/>
                                        </a:lnTo>
                                        <a:lnTo>
                                          <a:pt x="111" y="48"/>
                                        </a:lnTo>
                                        <a:lnTo>
                                          <a:pt x="106" y="57"/>
                                        </a:lnTo>
                                        <a:lnTo>
                                          <a:pt x="101" y="62"/>
                                        </a:lnTo>
                                        <a:lnTo>
                                          <a:pt x="116" y="75"/>
                                        </a:lnTo>
                                        <a:lnTo>
                                          <a:pt x="111" y="101"/>
                                        </a:lnTo>
                                        <a:lnTo>
                                          <a:pt x="19" y="101"/>
                                        </a:lnTo>
                                        <a:lnTo>
                                          <a:pt x="0" y="8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63E423" w14:textId="77777777" w:rsidR="000358C5" w:rsidRDefault="000358C5" w:rsidP="000358C5"/>
                                  </w:txbxContent>
                                </wps:txbx>
                                <wps:bodyPr rot="0" vert="horz" wrap="square" lIns="91440" tIns="45720" rIns="91440" bIns="45720" anchor="t" anchorCtr="0" upright="1">
                                  <a:noAutofit/>
                                </wps:bodyPr>
                              </wps:wsp>
                              <wps:wsp>
                                <wps:cNvPr id="301140824" name="Freeform 108"/>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33FC10" w14:textId="77777777" w:rsidR="000358C5" w:rsidRDefault="000358C5" w:rsidP="000358C5"/>
                                  </w:txbxContent>
                                </wps:txbx>
                                <wps:bodyPr rot="0" vert="horz" wrap="square" lIns="91440" tIns="45720" rIns="91440" bIns="45720" anchor="t" anchorCtr="0" upright="1">
                                  <a:noAutofit/>
                                </wps:bodyPr>
                              </wps:wsp>
                              <wps:wsp>
                                <wps:cNvPr id="932975709" name="Freeform 109"/>
                                <wps:cNvSpPr>
                                  <a:spLocks/>
                                </wps:cNvSpPr>
                                <wps:spPr bwMode="auto">
                                  <a:xfrm>
                                    <a:off x="441" y="2022"/>
                                    <a:ext cx="344" cy="189"/>
                                  </a:xfrm>
                                  <a:custGeom>
                                    <a:avLst/>
                                    <a:gdLst>
                                      <a:gd name="T0" fmla="*/ 0 w 344"/>
                                      <a:gd name="T1" fmla="*/ 40 h 189"/>
                                      <a:gd name="T2" fmla="*/ 5 w 344"/>
                                      <a:gd name="T3" fmla="*/ 31 h 189"/>
                                      <a:gd name="T4" fmla="*/ 10 w 344"/>
                                      <a:gd name="T5" fmla="*/ 26 h 189"/>
                                      <a:gd name="T6" fmla="*/ 24 w 344"/>
                                      <a:gd name="T7" fmla="*/ 13 h 189"/>
                                      <a:gd name="T8" fmla="*/ 44 w 344"/>
                                      <a:gd name="T9" fmla="*/ 4 h 189"/>
                                      <a:gd name="T10" fmla="*/ 63 w 344"/>
                                      <a:gd name="T11" fmla="*/ 0 h 189"/>
                                      <a:gd name="T12" fmla="*/ 78 w 344"/>
                                      <a:gd name="T13" fmla="*/ 0 h 189"/>
                                      <a:gd name="T14" fmla="*/ 97 w 344"/>
                                      <a:gd name="T15" fmla="*/ 4 h 189"/>
                                      <a:gd name="T16" fmla="*/ 112 w 344"/>
                                      <a:gd name="T17" fmla="*/ 9 h 189"/>
                                      <a:gd name="T18" fmla="*/ 121 w 344"/>
                                      <a:gd name="T19" fmla="*/ 18 h 189"/>
                                      <a:gd name="T20" fmla="*/ 146 w 344"/>
                                      <a:gd name="T21" fmla="*/ 40 h 189"/>
                                      <a:gd name="T22" fmla="*/ 170 w 344"/>
                                      <a:gd name="T23" fmla="*/ 62 h 189"/>
                                      <a:gd name="T24" fmla="*/ 175 w 344"/>
                                      <a:gd name="T25" fmla="*/ 66 h 189"/>
                                      <a:gd name="T26" fmla="*/ 179 w 344"/>
                                      <a:gd name="T27" fmla="*/ 75 h 189"/>
                                      <a:gd name="T28" fmla="*/ 199 w 344"/>
                                      <a:gd name="T29" fmla="*/ 97 h 189"/>
                                      <a:gd name="T30" fmla="*/ 213 w 344"/>
                                      <a:gd name="T31" fmla="*/ 101 h 189"/>
                                      <a:gd name="T32" fmla="*/ 223 w 344"/>
                                      <a:gd name="T33" fmla="*/ 110 h 189"/>
                                      <a:gd name="T34" fmla="*/ 238 w 344"/>
                                      <a:gd name="T35" fmla="*/ 110 h 189"/>
                                      <a:gd name="T36" fmla="*/ 247 w 344"/>
                                      <a:gd name="T37" fmla="*/ 110 h 189"/>
                                      <a:gd name="T38" fmla="*/ 247 w 344"/>
                                      <a:gd name="T39" fmla="*/ 97 h 189"/>
                                      <a:gd name="T40" fmla="*/ 247 w 344"/>
                                      <a:gd name="T41" fmla="*/ 84 h 189"/>
                                      <a:gd name="T42" fmla="*/ 252 w 344"/>
                                      <a:gd name="T43" fmla="*/ 70 h 189"/>
                                      <a:gd name="T44" fmla="*/ 257 w 344"/>
                                      <a:gd name="T45" fmla="*/ 66 h 189"/>
                                      <a:gd name="T46" fmla="*/ 262 w 344"/>
                                      <a:gd name="T47" fmla="*/ 62 h 189"/>
                                      <a:gd name="T48" fmla="*/ 276 w 344"/>
                                      <a:gd name="T49" fmla="*/ 57 h 189"/>
                                      <a:gd name="T50" fmla="*/ 286 w 344"/>
                                      <a:gd name="T51" fmla="*/ 57 h 189"/>
                                      <a:gd name="T52" fmla="*/ 301 w 344"/>
                                      <a:gd name="T53" fmla="*/ 62 h 189"/>
                                      <a:gd name="T54" fmla="*/ 310 w 344"/>
                                      <a:gd name="T55" fmla="*/ 66 h 189"/>
                                      <a:gd name="T56" fmla="*/ 325 w 344"/>
                                      <a:gd name="T57" fmla="*/ 79 h 189"/>
                                      <a:gd name="T58" fmla="*/ 344 w 344"/>
                                      <a:gd name="T59" fmla="*/ 97 h 189"/>
                                      <a:gd name="T60" fmla="*/ 310 w 344"/>
                                      <a:gd name="T61" fmla="*/ 145 h 189"/>
                                      <a:gd name="T62" fmla="*/ 271 w 344"/>
                                      <a:gd name="T63" fmla="*/ 189 h 189"/>
                                      <a:gd name="T64" fmla="*/ 0 w 344"/>
                                      <a:gd name="T65" fmla="*/ 163 h 189"/>
                                      <a:gd name="T66" fmla="*/ 0 w 344"/>
                                      <a:gd name="T67" fmla="*/ 40 h 189"/>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344"/>
                                      <a:gd name="T103" fmla="*/ 0 h 189"/>
                                      <a:gd name="T104" fmla="*/ 344 w 344"/>
                                      <a:gd name="T105" fmla="*/ 189 h 189"/>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344" h="189">
                                        <a:moveTo>
                                          <a:pt x="0" y="40"/>
                                        </a:moveTo>
                                        <a:lnTo>
                                          <a:pt x="5" y="31"/>
                                        </a:lnTo>
                                        <a:lnTo>
                                          <a:pt x="10" y="26"/>
                                        </a:lnTo>
                                        <a:lnTo>
                                          <a:pt x="24" y="13"/>
                                        </a:lnTo>
                                        <a:lnTo>
                                          <a:pt x="44" y="4"/>
                                        </a:lnTo>
                                        <a:lnTo>
                                          <a:pt x="63" y="0"/>
                                        </a:lnTo>
                                        <a:lnTo>
                                          <a:pt x="78" y="0"/>
                                        </a:lnTo>
                                        <a:lnTo>
                                          <a:pt x="97" y="4"/>
                                        </a:lnTo>
                                        <a:lnTo>
                                          <a:pt x="112" y="9"/>
                                        </a:lnTo>
                                        <a:lnTo>
                                          <a:pt x="121" y="18"/>
                                        </a:lnTo>
                                        <a:lnTo>
                                          <a:pt x="146" y="40"/>
                                        </a:lnTo>
                                        <a:lnTo>
                                          <a:pt x="170" y="62"/>
                                        </a:lnTo>
                                        <a:lnTo>
                                          <a:pt x="175" y="66"/>
                                        </a:lnTo>
                                        <a:lnTo>
                                          <a:pt x="179" y="75"/>
                                        </a:lnTo>
                                        <a:lnTo>
                                          <a:pt x="199" y="97"/>
                                        </a:lnTo>
                                        <a:lnTo>
                                          <a:pt x="213" y="101"/>
                                        </a:lnTo>
                                        <a:lnTo>
                                          <a:pt x="223" y="110"/>
                                        </a:lnTo>
                                        <a:lnTo>
                                          <a:pt x="238" y="110"/>
                                        </a:lnTo>
                                        <a:lnTo>
                                          <a:pt x="247" y="110"/>
                                        </a:lnTo>
                                        <a:lnTo>
                                          <a:pt x="247" y="97"/>
                                        </a:lnTo>
                                        <a:lnTo>
                                          <a:pt x="247" y="84"/>
                                        </a:lnTo>
                                        <a:lnTo>
                                          <a:pt x="252" y="70"/>
                                        </a:lnTo>
                                        <a:lnTo>
                                          <a:pt x="257" y="66"/>
                                        </a:lnTo>
                                        <a:lnTo>
                                          <a:pt x="262" y="62"/>
                                        </a:lnTo>
                                        <a:lnTo>
                                          <a:pt x="276" y="57"/>
                                        </a:lnTo>
                                        <a:lnTo>
                                          <a:pt x="286" y="57"/>
                                        </a:lnTo>
                                        <a:lnTo>
                                          <a:pt x="301" y="62"/>
                                        </a:lnTo>
                                        <a:lnTo>
                                          <a:pt x="310" y="66"/>
                                        </a:lnTo>
                                        <a:lnTo>
                                          <a:pt x="325" y="79"/>
                                        </a:lnTo>
                                        <a:lnTo>
                                          <a:pt x="344" y="97"/>
                                        </a:lnTo>
                                        <a:lnTo>
                                          <a:pt x="310" y="145"/>
                                        </a:lnTo>
                                        <a:lnTo>
                                          <a:pt x="271" y="189"/>
                                        </a:lnTo>
                                        <a:lnTo>
                                          <a:pt x="0" y="163"/>
                                        </a:lnTo>
                                        <a:lnTo>
                                          <a:pt x="0"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7459DA7C" w14:textId="77777777" w:rsidR="000358C5" w:rsidRDefault="000358C5" w:rsidP="000358C5"/>
                                  </w:txbxContent>
                                </wps:txbx>
                                <wps:bodyPr rot="0" vert="horz" wrap="square" lIns="91440" tIns="45720" rIns="91440" bIns="45720" anchor="t" anchorCtr="0" upright="1">
                                  <a:noAutofit/>
                                </wps:bodyPr>
                              </wps:wsp>
                              <wps:wsp>
                                <wps:cNvPr id="783638081" name="Freeform 110"/>
                                <wps:cNvSpPr>
                                  <a:spLocks/>
                                </wps:cNvSpPr>
                                <wps:spPr bwMode="auto">
                                  <a:xfrm>
                                    <a:off x="465" y="2035"/>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1FBDBC" w14:textId="77777777" w:rsidR="000358C5" w:rsidRDefault="000358C5" w:rsidP="000358C5"/>
                                  </w:txbxContent>
                                </wps:txbx>
                                <wps:bodyPr rot="0" vert="horz" wrap="square" lIns="91440" tIns="45720" rIns="91440" bIns="45720" anchor="t" anchorCtr="0" upright="1">
                                  <a:noAutofit/>
                                </wps:bodyPr>
                              </wps:wsp>
                              <wps:wsp>
                                <wps:cNvPr id="1424199854" name="Freeform 111"/>
                                <wps:cNvSpPr>
                                  <a:spLocks/>
                                </wps:cNvSpPr>
                                <wps:spPr bwMode="auto">
                                  <a:xfrm>
                                    <a:off x="0" y="2022"/>
                                    <a:ext cx="291" cy="172"/>
                                  </a:xfrm>
                                  <a:custGeom>
                                    <a:avLst/>
                                    <a:gdLst>
                                      <a:gd name="T0" fmla="*/ 10 w 291"/>
                                      <a:gd name="T1" fmla="*/ 75 h 172"/>
                                      <a:gd name="T2" fmla="*/ 0 w 291"/>
                                      <a:gd name="T3" fmla="*/ 57 h 172"/>
                                      <a:gd name="T4" fmla="*/ 0 w 291"/>
                                      <a:gd name="T5" fmla="*/ 40 h 172"/>
                                      <a:gd name="T6" fmla="*/ 0 w 291"/>
                                      <a:gd name="T7" fmla="*/ 22 h 172"/>
                                      <a:gd name="T8" fmla="*/ 10 w 291"/>
                                      <a:gd name="T9" fmla="*/ 18 h 172"/>
                                      <a:gd name="T10" fmla="*/ 15 w 291"/>
                                      <a:gd name="T11" fmla="*/ 9 h 172"/>
                                      <a:gd name="T12" fmla="*/ 34 w 291"/>
                                      <a:gd name="T13" fmla="*/ 5 h 172"/>
                                      <a:gd name="T14" fmla="*/ 49 w 291"/>
                                      <a:gd name="T15" fmla="*/ 0 h 172"/>
                                      <a:gd name="T16" fmla="*/ 68 w 291"/>
                                      <a:gd name="T17" fmla="*/ 5 h 172"/>
                                      <a:gd name="T18" fmla="*/ 83 w 291"/>
                                      <a:gd name="T19" fmla="*/ 13 h 172"/>
                                      <a:gd name="T20" fmla="*/ 92 w 291"/>
                                      <a:gd name="T21" fmla="*/ 22 h 172"/>
                                      <a:gd name="T22" fmla="*/ 107 w 291"/>
                                      <a:gd name="T23" fmla="*/ 31 h 172"/>
                                      <a:gd name="T24" fmla="*/ 126 w 291"/>
                                      <a:gd name="T25" fmla="*/ 57 h 172"/>
                                      <a:gd name="T26" fmla="*/ 151 w 291"/>
                                      <a:gd name="T27" fmla="*/ 84 h 172"/>
                                      <a:gd name="T28" fmla="*/ 160 w 291"/>
                                      <a:gd name="T29" fmla="*/ 97 h 172"/>
                                      <a:gd name="T30" fmla="*/ 175 w 291"/>
                                      <a:gd name="T31" fmla="*/ 106 h 172"/>
                                      <a:gd name="T32" fmla="*/ 185 w 291"/>
                                      <a:gd name="T33" fmla="*/ 115 h 172"/>
                                      <a:gd name="T34" fmla="*/ 199 w 291"/>
                                      <a:gd name="T35" fmla="*/ 115 h 172"/>
                                      <a:gd name="T36" fmla="*/ 214 w 291"/>
                                      <a:gd name="T37" fmla="*/ 115 h 172"/>
                                      <a:gd name="T38" fmla="*/ 233 w 291"/>
                                      <a:gd name="T39" fmla="*/ 115 h 172"/>
                                      <a:gd name="T40" fmla="*/ 238 w 291"/>
                                      <a:gd name="T41" fmla="*/ 106 h 172"/>
                                      <a:gd name="T42" fmla="*/ 243 w 291"/>
                                      <a:gd name="T43" fmla="*/ 101 h 172"/>
                                      <a:gd name="T44" fmla="*/ 243 w 291"/>
                                      <a:gd name="T45" fmla="*/ 88 h 172"/>
                                      <a:gd name="T46" fmla="*/ 243 w 291"/>
                                      <a:gd name="T47" fmla="*/ 79 h 172"/>
                                      <a:gd name="T48" fmla="*/ 252 w 291"/>
                                      <a:gd name="T49" fmla="*/ 66 h 172"/>
                                      <a:gd name="T50" fmla="*/ 257 w 291"/>
                                      <a:gd name="T51" fmla="*/ 62 h 172"/>
                                      <a:gd name="T52" fmla="*/ 262 w 291"/>
                                      <a:gd name="T53" fmla="*/ 62 h 172"/>
                                      <a:gd name="T54" fmla="*/ 277 w 291"/>
                                      <a:gd name="T55" fmla="*/ 66 h 172"/>
                                      <a:gd name="T56" fmla="*/ 291 w 291"/>
                                      <a:gd name="T57" fmla="*/ 88 h 172"/>
                                      <a:gd name="T58" fmla="*/ 267 w 291"/>
                                      <a:gd name="T59" fmla="*/ 123 h 172"/>
                                      <a:gd name="T60" fmla="*/ 247 w 291"/>
                                      <a:gd name="T61" fmla="*/ 145 h 172"/>
                                      <a:gd name="T62" fmla="*/ 223 w 291"/>
                                      <a:gd name="T63" fmla="*/ 172 h 172"/>
                                      <a:gd name="T64" fmla="*/ 29 w 291"/>
                                      <a:gd name="T65" fmla="*/ 141 h 172"/>
                                      <a:gd name="T66" fmla="*/ 10 w 291"/>
                                      <a:gd name="T67" fmla="*/ 75 h 172"/>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w 291"/>
                                      <a:gd name="T103" fmla="*/ 0 h 172"/>
                                      <a:gd name="T104" fmla="*/ 291 w 291"/>
                                      <a:gd name="T105" fmla="*/ 172 h 172"/>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T102" t="T103" r="T104" b="T105"/>
                                    <a:pathLst>
                                      <a:path w="291" h="172">
                                        <a:moveTo>
                                          <a:pt x="10" y="75"/>
                                        </a:moveTo>
                                        <a:lnTo>
                                          <a:pt x="0" y="57"/>
                                        </a:lnTo>
                                        <a:lnTo>
                                          <a:pt x="0" y="40"/>
                                        </a:lnTo>
                                        <a:lnTo>
                                          <a:pt x="0" y="22"/>
                                        </a:lnTo>
                                        <a:lnTo>
                                          <a:pt x="10" y="18"/>
                                        </a:lnTo>
                                        <a:lnTo>
                                          <a:pt x="15" y="9"/>
                                        </a:lnTo>
                                        <a:lnTo>
                                          <a:pt x="34" y="5"/>
                                        </a:lnTo>
                                        <a:lnTo>
                                          <a:pt x="49" y="0"/>
                                        </a:lnTo>
                                        <a:lnTo>
                                          <a:pt x="68" y="5"/>
                                        </a:lnTo>
                                        <a:lnTo>
                                          <a:pt x="83" y="13"/>
                                        </a:lnTo>
                                        <a:lnTo>
                                          <a:pt x="92" y="22"/>
                                        </a:lnTo>
                                        <a:lnTo>
                                          <a:pt x="107" y="31"/>
                                        </a:lnTo>
                                        <a:lnTo>
                                          <a:pt x="126" y="57"/>
                                        </a:lnTo>
                                        <a:lnTo>
                                          <a:pt x="151" y="84"/>
                                        </a:lnTo>
                                        <a:lnTo>
                                          <a:pt x="160" y="97"/>
                                        </a:lnTo>
                                        <a:lnTo>
                                          <a:pt x="175" y="106"/>
                                        </a:lnTo>
                                        <a:lnTo>
                                          <a:pt x="185" y="115"/>
                                        </a:lnTo>
                                        <a:lnTo>
                                          <a:pt x="199" y="115"/>
                                        </a:lnTo>
                                        <a:lnTo>
                                          <a:pt x="214" y="115"/>
                                        </a:lnTo>
                                        <a:lnTo>
                                          <a:pt x="233" y="115"/>
                                        </a:lnTo>
                                        <a:lnTo>
                                          <a:pt x="238" y="106"/>
                                        </a:lnTo>
                                        <a:lnTo>
                                          <a:pt x="243" y="101"/>
                                        </a:lnTo>
                                        <a:lnTo>
                                          <a:pt x="243" y="88"/>
                                        </a:lnTo>
                                        <a:lnTo>
                                          <a:pt x="243" y="79"/>
                                        </a:lnTo>
                                        <a:lnTo>
                                          <a:pt x="252" y="66"/>
                                        </a:lnTo>
                                        <a:lnTo>
                                          <a:pt x="257" y="62"/>
                                        </a:lnTo>
                                        <a:lnTo>
                                          <a:pt x="262" y="62"/>
                                        </a:lnTo>
                                        <a:lnTo>
                                          <a:pt x="277" y="66"/>
                                        </a:lnTo>
                                        <a:lnTo>
                                          <a:pt x="291" y="88"/>
                                        </a:lnTo>
                                        <a:lnTo>
                                          <a:pt x="267" y="123"/>
                                        </a:lnTo>
                                        <a:lnTo>
                                          <a:pt x="247" y="145"/>
                                        </a:lnTo>
                                        <a:lnTo>
                                          <a:pt x="223" y="172"/>
                                        </a:lnTo>
                                        <a:lnTo>
                                          <a:pt x="29" y="141"/>
                                        </a:lnTo>
                                        <a:lnTo>
                                          <a:pt x="10"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7ABEA458" w14:textId="77777777" w:rsidR="000358C5" w:rsidRDefault="000358C5" w:rsidP="000358C5"/>
                                  </w:txbxContent>
                                </wps:txbx>
                                <wps:bodyPr rot="0" vert="horz" wrap="square" lIns="91440" tIns="45720" rIns="91440" bIns="45720" anchor="t" anchorCtr="0" upright="1">
                                  <a:noAutofit/>
                                </wps:bodyPr>
                              </wps:wsp>
                              <wps:wsp>
                                <wps:cNvPr id="1368395768" name="Freeform 112"/>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close/>
                                      </a:path>
                                    </a:pathLst>
                                  </a:custGeom>
                                  <a:solidFill>
                                    <a:srgbClr val="131516"/>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EB3B602" w14:textId="77777777" w:rsidR="000358C5" w:rsidRDefault="000358C5" w:rsidP="000358C5"/>
                                  </w:txbxContent>
                                </wps:txbx>
                                <wps:bodyPr rot="0" vert="horz" wrap="square" lIns="91440" tIns="45720" rIns="91440" bIns="45720" anchor="t" anchorCtr="0" upright="1">
                                  <a:noAutofit/>
                                </wps:bodyPr>
                              </wps:wsp>
                              <wps:wsp>
                                <wps:cNvPr id="2133550536" name="Freeform 113"/>
                                <wps:cNvSpPr>
                                  <a:spLocks/>
                                </wps:cNvSpPr>
                                <wps:spPr bwMode="auto">
                                  <a:xfrm>
                                    <a:off x="2079" y="2022"/>
                                    <a:ext cx="339" cy="185"/>
                                  </a:xfrm>
                                  <a:custGeom>
                                    <a:avLst/>
                                    <a:gdLst>
                                      <a:gd name="T0" fmla="*/ 339 w 339"/>
                                      <a:gd name="T1" fmla="*/ 40 h 185"/>
                                      <a:gd name="T2" fmla="*/ 339 w 339"/>
                                      <a:gd name="T3" fmla="*/ 31 h 185"/>
                                      <a:gd name="T4" fmla="*/ 334 w 339"/>
                                      <a:gd name="T5" fmla="*/ 22 h 185"/>
                                      <a:gd name="T6" fmla="*/ 315 w 339"/>
                                      <a:gd name="T7" fmla="*/ 9 h 185"/>
                                      <a:gd name="T8" fmla="*/ 295 w 339"/>
                                      <a:gd name="T9" fmla="*/ 4 h 185"/>
                                      <a:gd name="T10" fmla="*/ 271 w 339"/>
                                      <a:gd name="T11" fmla="*/ 0 h 185"/>
                                      <a:gd name="T12" fmla="*/ 247 w 339"/>
                                      <a:gd name="T13" fmla="*/ 4 h 185"/>
                                      <a:gd name="T14" fmla="*/ 227 w 339"/>
                                      <a:gd name="T15" fmla="*/ 13 h 185"/>
                                      <a:gd name="T16" fmla="*/ 208 w 339"/>
                                      <a:gd name="T17" fmla="*/ 26 h 185"/>
                                      <a:gd name="T18" fmla="*/ 193 w 339"/>
                                      <a:gd name="T19" fmla="*/ 40 h 185"/>
                                      <a:gd name="T20" fmla="*/ 164 w 339"/>
                                      <a:gd name="T21" fmla="*/ 75 h 185"/>
                                      <a:gd name="T22" fmla="*/ 150 w 339"/>
                                      <a:gd name="T23" fmla="*/ 88 h 185"/>
                                      <a:gd name="T24" fmla="*/ 131 w 339"/>
                                      <a:gd name="T25" fmla="*/ 106 h 185"/>
                                      <a:gd name="T26" fmla="*/ 121 w 339"/>
                                      <a:gd name="T27" fmla="*/ 110 h 185"/>
                                      <a:gd name="T28" fmla="*/ 111 w 339"/>
                                      <a:gd name="T29" fmla="*/ 110 h 185"/>
                                      <a:gd name="T30" fmla="*/ 101 w 339"/>
                                      <a:gd name="T31" fmla="*/ 110 h 185"/>
                                      <a:gd name="T32" fmla="*/ 97 w 339"/>
                                      <a:gd name="T33" fmla="*/ 106 h 185"/>
                                      <a:gd name="T34" fmla="*/ 97 w 339"/>
                                      <a:gd name="T35" fmla="*/ 101 h 185"/>
                                      <a:gd name="T36" fmla="*/ 97 w 339"/>
                                      <a:gd name="T37" fmla="*/ 84 h 185"/>
                                      <a:gd name="T38" fmla="*/ 92 w 339"/>
                                      <a:gd name="T39" fmla="*/ 70 h 185"/>
                                      <a:gd name="T40" fmla="*/ 87 w 339"/>
                                      <a:gd name="T41" fmla="*/ 66 h 185"/>
                                      <a:gd name="T42" fmla="*/ 82 w 339"/>
                                      <a:gd name="T43" fmla="*/ 62 h 185"/>
                                      <a:gd name="T44" fmla="*/ 72 w 339"/>
                                      <a:gd name="T45" fmla="*/ 57 h 185"/>
                                      <a:gd name="T46" fmla="*/ 58 w 339"/>
                                      <a:gd name="T47" fmla="*/ 57 h 185"/>
                                      <a:gd name="T48" fmla="*/ 38 w 339"/>
                                      <a:gd name="T49" fmla="*/ 62 h 185"/>
                                      <a:gd name="T50" fmla="*/ 24 w 339"/>
                                      <a:gd name="T51" fmla="*/ 70 h 185"/>
                                      <a:gd name="T52" fmla="*/ 0 w 339"/>
                                      <a:gd name="T53" fmla="*/ 97 h 185"/>
                                      <a:gd name="T54" fmla="*/ 14 w 339"/>
                                      <a:gd name="T55" fmla="*/ 119 h 185"/>
                                      <a:gd name="T56" fmla="*/ 34 w 339"/>
                                      <a:gd name="T57" fmla="*/ 145 h 185"/>
                                      <a:gd name="T58" fmla="*/ 72 w 339"/>
                                      <a:gd name="T59" fmla="*/ 185 h 185"/>
                                      <a:gd name="T60" fmla="*/ 339 w 339"/>
                                      <a:gd name="T61" fmla="*/ 163 h 185"/>
                                      <a:gd name="T62" fmla="*/ 339 w 339"/>
                                      <a:gd name="T63" fmla="*/ 40 h 185"/>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w 339"/>
                                      <a:gd name="T97" fmla="*/ 0 h 185"/>
                                      <a:gd name="T98" fmla="*/ 339 w 339"/>
                                      <a:gd name="T99" fmla="*/ 185 h 185"/>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T96" t="T97" r="T98" b="T99"/>
                                    <a:pathLst>
                                      <a:path w="339" h="185">
                                        <a:moveTo>
                                          <a:pt x="339" y="40"/>
                                        </a:moveTo>
                                        <a:lnTo>
                                          <a:pt x="339" y="31"/>
                                        </a:lnTo>
                                        <a:lnTo>
                                          <a:pt x="334" y="22"/>
                                        </a:lnTo>
                                        <a:lnTo>
                                          <a:pt x="315" y="9"/>
                                        </a:lnTo>
                                        <a:lnTo>
                                          <a:pt x="295" y="4"/>
                                        </a:lnTo>
                                        <a:lnTo>
                                          <a:pt x="271" y="0"/>
                                        </a:lnTo>
                                        <a:lnTo>
                                          <a:pt x="247" y="4"/>
                                        </a:lnTo>
                                        <a:lnTo>
                                          <a:pt x="227" y="13"/>
                                        </a:lnTo>
                                        <a:lnTo>
                                          <a:pt x="208" y="26"/>
                                        </a:lnTo>
                                        <a:lnTo>
                                          <a:pt x="193" y="40"/>
                                        </a:lnTo>
                                        <a:lnTo>
                                          <a:pt x="164" y="75"/>
                                        </a:lnTo>
                                        <a:lnTo>
                                          <a:pt x="150" y="88"/>
                                        </a:lnTo>
                                        <a:lnTo>
                                          <a:pt x="131" y="106"/>
                                        </a:lnTo>
                                        <a:lnTo>
                                          <a:pt x="121" y="110"/>
                                        </a:lnTo>
                                        <a:lnTo>
                                          <a:pt x="111" y="110"/>
                                        </a:lnTo>
                                        <a:lnTo>
                                          <a:pt x="101" y="110"/>
                                        </a:lnTo>
                                        <a:lnTo>
                                          <a:pt x="97" y="106"/>
                                        </a:lnTo>
                                        <a:lnTo>
                                          <a:pt x="97" y="101"/>
                                        </a:lnTo>
                                        <a:lnTo>
                                          <a:pt x="97" y="84"/>
                                        </a:lnTo>
                                        <a:lnTo>
                                          <a:pt x="92" y="70"/>
                                        </a:lnTo>
                                        <a:lnTo>
                                          <a:pt x="87" y="66"/>
                                        </a:lnTo>
                                        <a:lnTo>
                                          <a:pt x="82" y="62"/>
                                        </a:lnTo>
                                        <a:lnTo>
                                          <a:pt x="72" y="57"/>
                                        </a:lnTo>
                                        <a:lnTo>
                                          <a:pt x="58" y="57"/>
                                        </a:lnTo>
                                        <a:lnTo>
                                          <a:pt x="38" y="62"/>
                                        </a:lnTo>
                                        <a:lnTo>
                                          <a:pt x="24" y="70"/>
                                        </a:lnTo>
                                        <a:lnTo>
                                          <a:pt x="0" y="97"/>
                                        </a:lnTo>
                                        <a:lnTo>
                                          <a:pt x="14" y="119"/>
                                        </a:lnTo>
                                        <a:lnTo>
                                          <a:pt x="34" y="145"/>
                                        </a:lnTo>
                                        <a:lnTo>
                                          <a:pt x="72" y="185"/>
                                        </a:lnTo>
                                        <a:lnTo>
                                          <a:pt x="339" y="163"/>
                                        </a:lnTo>
                                        <a:lnTo>
                                          <a:pt x="339" y="40"/>
                                        </a:lnTo>
                                      </a:path>
                                    </a:pathLst>
                                  </a:custGeom>
                                  <a:noFill/>
                                  <a:ln w="0">
                                    <a:solidFill>
                                      <a:srgbClr val="242729"/>
                                    </a:solidFill>
                                    <a:round/>
                                    <a:headEnd/>
                                    <a:tailEnd/>
                                  </a:ln>
                                  <a:extLst>
                                    <a:ext uri="{909E8E84-426E-40DD-AFC4-6F175D3DCCD1}">
                                      <a14:hiddenFill xmlns:a14="http://schemas.microsoft.com/office/drawing/2010/main">
                                        <a:solidFill>
                                          <a:srgbClr val="FFFFFF"/>
                                        </a:solidFill>
                                      </a14:hiddenFill>
                                    </a:ext>
                                  </a:extLst>
                                </wps:spPr>
                                <wps:txbx>
                                  <w:txbxContent>
                                    <w:p w14:paraId="4F5A5640" w14:textId="77777777" w:rsidR="000358C5" w:rsidRDefault="000358C5" w:rsidP="000358C5"/>
                                  </w:txbxContent>
                                </wps:txbx>
                                <wps:bodyPr rot="0" vert="horz" wrap="square" lIns="91440" tIns="45720" rIns="91440" bIns="45720" anchor="t" anchorCtr="0" upright="1">
                                  <a:noAutofit/>
                                </wps:bodyPr>
                              </wps:wsp>
                              <wps:wsp>
                                <wps:cNvPr id="590903656" name="Freeform 114"/>
                                <wps:cNvSpPr>
                                  <a:spLocks/>
                                </wps:cNvSpPr>
                                <wps:spPr bwMode="auto">
                                  <a:xfrm>
                                    <a:off x="2108"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ABA1E7" w14:textId="77777777" w:rsidR="000358C5" w:rsidRDefault="000358C5" w:rsidP="000358C5"/>
                                  </w:txbxContent>
                                </wps:txbx>
                                <wps:bodyPr rot="0" vert="horz" wrap="square" lIns="91440" tIns="45720" rIns="91440" bIns="45720" anchor="t" anchorCtr="0" upright="1">
                                  <a:noAutofit/>
                                </wps:bodyPr>
                              </wps:wsp>
                              <wps:wsp>
                                <wps:cNvPr id="564181570" name="Freeform 115"/>
                                <wps:cNvSpPr>
                                  <a:spLocks/>
                                </wps:cNvSpPr>
                                <wps:spPr bwMode="auto">
                                  <a:xfrm>
                                    <a:off x="2113" y="2035"/>
                                    <a:ext cx="290" cy="167"/>
                                  </a:xfrm>
                                  <a:custGeom>
                                    <a:avLst/>
                                    <a:gdLst>
                                      <a:gd name="T0" fmla="*/ 281 w 290"/>
                                      <a:gd name="T1" fmla="*/ 75 h 167"/>
                                      <a:gd name="T2" fmla="*/ 290 w 290"/>
                                      <a:gd name="T3" fmla="*/ 57 h 167"/>
                                      <a:gd name="T4" fmla="*/ 290 w 290"/>
                                      <a:gd name="T5" fmla="*/ 40 h 167"/>
                                      <a:gd name="T6" fmla="*/ 290 w 290"/>
                                      <a:gd name="T7" fmla="*/ 31 h 167"/>
                                      <a:gd name="T8" fmla="*/ 290 w 290"/>
                                      <a:gd name="T9" fmla="*/ 22 h 167"/>
                                      <a:gd name="T10" fmla="*/ 281 w 290"/>
                                      <a:gd name="T11" fmla="*/ 18 h 167"/>
                                      <a:gd name="T12" fmla="*/ 276 w 290"/>
                                      <a:gd name="T13" fmla="*/ 9 h 167"/>
                                      <a:gd name="T14" fmla="*/ 257 w 290"/>
                                      <a:gd name="T15" fmla="*/ 5 h 167"/>
                                      <a:gd name="T16" fmla="*/ 242 w 290"/>
                                      <a:gd name="T17" fmla="*/ 0 h 167"/>
                                      <a:gd name="T18" fmla="*/ 227 w 290"/>
                                      <a:gd name="T19" fmla="*/ 5 h 167"/>
                                      <a:gd name="T20" fmla="*/ 213 w 290"/>
                                      <a:gd name="T21" fmla="*/ 9 h 167"/>
                                      <a:gd name="T22" fmla="*/ 203 w 290"/>
                                      <a:gd name="T23" fmla="*/ 18 h 167"/>
                                      <a:gd name="T24" fmla="*/ 189 w 290"/>
                                      <a:gd name="T25" fmla="*/ 27 h 167"/>
                                      <a:gd name="T26" fmla="*/ 169 w 290"/>
                                      <a:gd name="T27" fmla="*/ 49 h 167"/>
                                      <a:gd name="T28" fmla="*/ 150 w 290"/>
                                      <a:gd name="T29" fmla="*/ 75 h 167"/>
                                      <a:gd name="T30" fmla="*/ 126 w 290"/>
                                      <a:gd name="T31" fmla="*/ 97 h 167"/>
                                      <a:gd name="T32" fmla="*/ 116 w 290"/>
                                      <a:gd name="T33" fmla="*/ 106 h 167"/>
                                      <a:gd name="T34" fmla="*/ 102 w 290"/>
                                      <a:gd name="T35" fmla="*/ 110 h 167"/>
                                      <a:gd name="T36" fmla="*/ 87 w 290"/>
                                      <a:gd name="T37" fmla="*/ 115 h 167"/>
                                      <a:gd name="T38" fmla="*/ 72 w 290"/>
                                      <a:gd name="T39" fmla="*/ 115 h 167"/>
                                      <a:gd name="T40" fmla="*/ 58 w 290"/>
                                      <a:gd name="T41" fmla="*/ 115 h 167"/>
                                      <a:gd name="T42" fmla="*/ 53 w 290"/>
                                      <a:gd name="T43" fmla="*/ 106 h 167"/>
                                      <a:gd name="T44" fmla="*/ 48 w 290"/>
                                      <a:gd name="T45" fmla="*/ 101 h 167"/>
                                      <a:gd name="T46" fmla="*/ 48 w 290"/>
                                      <a:gd name="T47" fmla="*/ 97 h 167"/>
                                      <a:gd name="T48" fmla="*/ 48 w 290"/>
                                      <a:gd name="T49" fmla="*/ 79 h 167"/>
                                      <a:gd name="T50" fmla="*/ 43 w 290"/>
                                      <a:gd name="T51" fmla="*/ 75 h 167"/>
                                      <a:gd name="T52" fmla="*/ 43 w 290"/>
                                      <a:gd name="T53" fmla="*/ 66 h 167"/>
                                      <a:gd name="T54" fmla="*/ 34 w 290"/>
                                      <a:gd name="T55" fmla="*/ 62 h 167"/>
                                      <a:gd name="T56" fmla="*/ 29 w 290"/>
                                      <a:gd name="T57" fmla="*/ 62 h 167"/>
                                      <a:gd name="T58" fmla="*/ 14 w 290"/>
                                      <a:gd name="T59" fmla="*/ 66 h 167"/>
                                      <a:gd name="T60" fmla="*/ 0 w 290"/>
                                      <a:gd name="T61" fmla="*/ 88 h 167"/>
                                      <a:gd name="T62" fmla="*/ 14 w 290"/>
                                      <a:gd name="T63" fmla="*/ 110 h 167"/>
                                      <a:gd name="T64" fmla="*/ 29 w 290"/>
                                      <a:gd name="T65" fmla="*/ 132 h 167"/>
                                      <a:gd name="T66" fmla="*/ 48 w 290"/>
                                      <a:gd name="T67" fmla="*/ 150 h 167"/>
                                      <a:gd name="T68" fmla="*/ 68 w 290"/>
                                      <a:gd name="T69" fmla="*/ 167 h 167"/>
                                      <a:gd name="T70" fmla="*/ 266 w 290"/>
                                      <a:gd name="T71" fmla="*/ 141 h 167"/>
                                      <a:gd name="T72" fmla="*/ 281 w 290"/>
                                      <a:gd name="T73" fmla="*/ 75 h 167"/>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w 290"/>
                                      <a:gd name="T112" fmla="*/ 0 h 167"/>
                                      <a:gd name="T113" fmla="*/ 290 w 290"/>
                                      <a:gd name="T114" fmla="*/ 167 h 167"/>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T111" t="T112" r="T113" b="T114"/>
                                    <a:pathLst>
                                      <a:path w="290" h="167">
                                        <a:moveTo>
                                          <a:pt x="281" y="75"/>
                                        </a:moveTo>
                                        <a:lnTo>
                                          <a:pt x="290" y="57"/>
                                        </a:lnTo>
                                        <a:lnTo>
                                          <a:pt x="290" y="40"/>
                                        </a:lnTo>
                                        <a:lnTo>
                                          <a:pt x="290" y="31"/>
                                        </a:lnTo>
                                        <a:lnTo>
                                          <a:pt x="290" y="22"/>
                                        </a:lnTo>
                                        <a:lnTo>
                                          <a:pt x="281" y="18"/>
                                        </a:lnTo>
                                        <a:lnTo>
                                          <a:pt x="276" y="9"/>
                                        </a:lnTo>
                                        <a:lnTo>
                                          <a:pt x="257" y="5"/>
                                        </a:lnTo>
                                        <a:lnTo>
                                          <a:pt x="242" y="0"/>
                                        </a:lnTo>
                                        <a:lnTo>
                                          <a:pt x="227" y="5"/>
                                        </a:lnTo>
                                        <a:lnTo>
                                          <a:pt x="213" y="9"/>
                                        </a:lnTo>
                                        <a:lnTo>
                                          <a:pt x="203" y="18"/>
                                        </a:lnTo>
                                        <a:lnTo>
                                          <a:pt x="189" y="27"/>
                                        </a:lnTo>
                                        <a:lnTo>
                                          <a:pt x="169" y="49"/>
                                        </a:lnTo>
                                        <a:lnTo>
                                          <a:pt x="150" y="75"/>
                                        </a:lnTo>
                                        <a:lnTo>
                                          <a:pt x="126" y="97"/>
                                        </a:lnTo>
                                        <a:lnTo>
                                          <a:pt x="116" y="106"/>
                                        </a:lnTo>
                                        <a:lnTo>
                                          <a:pt x="102" y="110"/>
                                        </a:lnTo>
                                        <a:lnTo>
                                          <a:pt x="87" y="115"/>
                                        </a:lnTo>
                                        <a:lnTo>
                                          <a:pt x="72" y="115"/>
                                        </a:lnTo>
                                        <a:lnTo>
                                          <a:pt x="58" y="115"/>
                                        </a:lnTo>
                                        <a:lnTo>
                                          <a:pt x="53" y="106"/>
                                        </a:lnTo>
                                        <a:lnTo>
                                          <a:pt x="48" y="101"/>
                                        </a:lnTo>
                                        <a:lnTo>
                                          <a:pt x="48" y="97"/>
                                        </a:lnTo>
                                        <a:lnTo>
                                          <a:pt x="48" y="79"/>
                                        </a:lnTo>
                                        <a:lnTo>
                                          <a:pt x="43" y="75"/>
                                        </a:lnTo>
                                        <a:lnTo>
                                          <a:pt x="43" y="66"/>
                                        </a:lnTo>
                                        <a:lnTo>
                                          <a:pt x="34" y="62"/>
                                        </a:lnTo>
                                        <a:lnTo>
                                          <a:pt x="29" y="62"/>
                                        </a:lnTo>
                                        <a:lnTo>
                                          <a:pt x="14" y="66"/>
                                        </a:lnTo>
                                        <a:lnTo>
                                          <a:pt x="0" y="88"/>
                                        </a:lnTo>
                                        <a:lnTo>
                                          <a:pt x="14" y="110"/>
                                        </a:lnTo>
                                        <a:lnTo>
                                          <a:pt x="29" y="132"/>
                                        </a:lnTo>
                                        <a:lnTo>
                                          <a:pt x="48" y="150"/>
                                        </a:lnTo>
                                        <a:lnTo>
                                          <a:pt x="68" y="167"/>
                                        </a:lnTo>
                                        <a:lnTo>
                                          <a:pt x="266" y="141"/>
                                        </a:lnTo>
                                        <a:lnTo>
                                          <a:pt x="281" y="75"/>
                                        </a:lnTo>
                                      </a:path>
                                    </a:pathLst>
                                  </a:custGeom>
                                  <a:noFill/>
                                  <a:ln w="0">
                                    <a:solidFill>
                                      <a:srgbClr val="FFFFFF"/>
                                    </a:solidFill>
                                    <a:round/>
                                    <a:headEnd/>
                                    <a:tailEnd/>
                                  </a:ln>
                                  <a:extLst>
                                    <a:ext uri="{909E8E84-426E-40DD-AFC4-6F175D3DCCD1}">
                                      <a14:hiddenFill xmlns:a14="http://schemas.microsoft.com/office/drawing/2010/main">
                                        <a:solidFill>
                                          <a:srgbClr val="FFFFFF"/>
                                        </a:solidFill>
                                      </a14:hiddenFill>
                                    </a:ext>
                                  </a:extLst>
                                </wps:spPr>
                                <wps:txbx>
                                  <w:txbxContent>
                                    <w:p w14:paraId="6E6EEDC9" w14:textId="77777777" w:rsidR="000358C5" w:rsidRDefault="000358C5" w:rsidP="000358C5"/>
                                  </w:txbxContent>
                                </wps:txbx>
                                <wps:bodyPr rot="0" vert="horz" wrap="square" lIns="91440" tIns="45720" rIns="91440" bIns="45720" anchor="t" anchorCtr="0" upright="1">
                                  <a:noAutofit/>
                                </wps:bodyPr>
                              </wps:wsp>
                              <wps:wsp>
                                <wps:cNvPr id="742870688" name="Freeform 116"/>
                                <wps:cNvSpPr>
                                  <a:spLocks/>
                                </wps:cNvSpPr>
                                <wps:spPr bwMode="auto">
                                  <a:xfrm>
                                    <a:off x="1434" y="2308"/>
                                    <a:ext cx="151" cy="18"/>
                                  </a:xfrm>
                                  <a:custGeom>
                                    <a:avLst/>
                                    <a:gdLst>
                                      <a:gd name="T0" fmla="*/ 146 w 151"/>
                                      <a:gd name="T1" fmla="*/ 0 h 18"/>
                                      <a:gd name="T2" fmla="*/ 151 w 151"/>
                                      <a:gd name="T3" fmla="*/ 18 h 18"/>
                                      <a:gd name="T4" fmla="*/ 0 w 151"/>
                                      <a:gd name="T5" fmla="*/ 18 h 18"/>
                                      <a:gd name="T6" fmla="*/ 0 w 151"/>
                                      <a:gd name="T7" fmla="*/ 5 h 18"/>
                                      <a:gd name="T8" fmla="*/ 146 w 151"/>
                                      <a:gd name="T9" fmla="*/ 0 h 18"/>
                                      <a:gd name="T10" fmla="*/ 146 w 151"/>
                                      <a:gd name="T11" fmla="*/ 0 h 18"/>
                                      <a:gd name="T12" fmla="*/ 0 60000 65536"/>
                                      <a:gd name="T13" fmla="*/ 0 60000 65536"/>
                                      <a:gd name="T14" fmla="*/ 0 60000 65536"/>
                                      <a:gd name="T15" fmla="*/ 0 60000 65536"/>
                                      <a:gd name="T16" fmla="*/ 0 60000 65536"/>
                                      <a:gd name="T17" fmla="*/ 0 60000 65536"/>
                                      <a:gd name="T18" fmla="*/ 0 w 151"/>
                                      <a:gd name="T19" fmla="*/ 0 h 18"/>
                                      <a:gd name="T20" fmla="*/ 151 w 15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51" h="18">
                                        <a:moveTo>
                                          <a:pt x="146" y="0"/>
                                        </a:moveTo>
                                        <a:lnTo>
                                          <a:pt x="151" y="18"/>
                                        </a:lnTo>
                                        <a:lnTo>
                                          <a:pt x="0" y="18"/>
                                        </a:lnTo>
                                        <a:lnTo>
                                          <a:pt x="0" y="5"/>
                                        </a:lnTo>
                                        <a:lnTo>
                                          <a:pt x="146"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A5342D" w14:textId="77777777" w:rsidR="000358C5" w:rsidRDefault="000358C5" w:rsidP="000358C5"/>
                                  </w:txbxContent>
                                </wps:txbx>
                                <wps:bodyPr rot="0" vert="horz" wrap="square" lIns="91440" tIns="45720" rIns="91440" bIns="45720" anchor="t" anchorCtr="0" upright="1">
                                  <a:noAutofit/>
                                </wps:bodyPr>
                              </wps:wsp>
                              <wps:wsp>
                                <wps:cNvPr id="950044023" name="Freeform 117"/>
                                <wps:cNvSpPr>
                                  <a:spLocks/>
                                </wps:cNvSpPr>
                                <wps:spPr bwMode="auto">
                                  <a:xfrm>
                                    <a:off x="1580" y="2304"/>
                                    <a:ext cx="77" cy="22"/>
                                  </a:xfrm>
                                  <a:custGeom>
                                    <a:avLst/>
                                    <a:gdLst>
                                      <a:gd name="T0" fmla="*/ 72 w 77"/>
                                      <a:gd name="T1" fmla="*/ 0 h 22"/>
                                      <a:gd name="T2" fmla="*/ 77 w 77"/>
                                      <a:gd name="T3" fmla="*/ 17 h 22"/>
                                      <a:gd name="T4" fmla="*/ 5 w 77"/>
                                      <a:gd name="T5" fmla="*/ 22 h 22"/>
                                      <a:gd name="T6" fmla="*/ 0 w 77"/>
                                      <a:gd name="T7" fmla="*/ 4 h 22"/>
                                      <a:gd name="T8" fmla="*/ 72 w 77"/>
                                      <a:gd name="T9" fmla="*/ 0 h 22"/>
                                      <a:gd name="T10" fmla="*/ 72 w 77"/>
                                      <a:gd name="T11" fmla="*/ 0 h 22"/>
                                      <a:gd name="T12" fmla="*/ 0 60000 65536"/>
                                      <a:gd name="T13" fmla="*/ 0 60000 65536"/>
                                      <a:gd name="T14" fmla="*/ 0 60000 65536"/>
                                      <a:gd name="T15" fmla="*/ 0 60000 65536"/>
                                      <a:gd name="T16" fmla="*/ 0 60000 65536"/>
                                      <a:gd name="T17" fmla="*/ 0 60000 65536"/>
                                      <a:gd name="T18" fmla="*/ 0 w 77"/>
                                      <a:gd name="T19" fmla="*/ 0 h 22"/>
                                      <a:gd name="T20" fmla="*/ 77 w 77"/>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77" h="22">
                                        <a:moveTo>
                                          <a:pt x="72" y="0"/>
                                        </a:moveTo>
                                        <a:lnTo>
                                          <a:pt x="77" y="17"/>
                                        </a:lnTo>
                                        <a:lnTo>
                                          <a:pt x="5" y="22"/>
                                        </a:lnTo>
                                        <a:lnTo>
                                          <a:pt x="0" y="4"/>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CCF7B70" w14:textId="77777777" w:rsidR="000358C5" w:rsidRDefault="000358C5" w:rsidP="000358C5"/>
                                  </w:txbxContent>
                                </wps:txbx>
                                <wps:bodyPr rot="0" vert="horz" wrap="square" lIns="91440" tIns="45720" rIns="91440" bIns="45720" anchor="t" anchorCtr="0" upright="1">
                                  <a:noAutofit/>
                                </wps:bodyPr>
                              </wps:wsp>
                              <wps:wsp>
                                <wps:cNvPr id="1996999702" name="Freeform 118"/>
                                <wps:cNvSpPr>
                                  <a:spLocks/>
                                </wps:cNvSpPr>
                                <wps:spPr bwMode="auto">
                                  <a:xfrm>
                                    <a:off x="1652" y="2295"/>
                                    <a:ext cx="78" cy="26"/>
                                  </a:xfrm>
                                  <a:custGeom>
                                    <a:avLst/>
                                    <a:gdLst>
                                      <a:gd name="T0" fmla="*/ 78 w 78"/>
                                      <a:gd name="T1" fmla="*/ 0 h 26"/>
                                      <a:gd name="T2" fmla="*/ 78 w 78"/>
                                      <a:gd name="T3" fmla="*/ 18 h 26"/>
                                      <a:gd name="T4" fmla="*/ 5 w 78"/>
                                      <a:gd name="T5" fmla="*/ 26 h 26"/>
                                      <a:gd name="T6" fmla="*/ 0 w 78"/>
                                      <a:gd name="T7" fmla="*/ 9 h 26"/>
                                      <a:gd name="T8" fmla="*/ 78 w 78"/>
                                      <a:gd name="T9" fmla="*/ 0 h 26"/>
                                      <a:gd name="T10" fmla="*/ 78 w 78"/>
                                      <a:gd name="T11" fmla="*/ 0 h 26"/>
                                      <a:gd name="T12" fmla="*/ 0 60000 65536"/>
                                      <a:gd name="T13" fmla="*/ 0 60000 65536"/>
                                      <a:gd name="T14" fmla="*/ 0 60000 65536"/>
                                      <a:gd name="T15" fmla="*/ 0 60000 65536"/>
                                      <a:gd name="T16" fmla="*/ 0 60000 65536"/>
                                      <a:gd name="T17" fmla="*/ 0 60000 65536"/>
                                      <a:gd name="T18" fmla="*/ 0 w 78"/>
                                      <a:gd name="T19" fmla="*/ 0 h 26"/>
                                      <a:gd name="T20" fmla="*/ 78 w 7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78" h="26">
                                        <a:moveTo>
                                          <a:pt x="78" y="0"/>
                                        </a:moveTo>
                                        <a:lnTo>
                                          <a:pt x="78" y="18"/>
                                        </a:lnTo>
                                        <a:lnTo>
                                          <a:pt x="5" y="26"/>
                                        </a:lnTo>
                                        <a:lnTo>
                                          <a:pt x="0" y="9"/>
                                        </a:lnTo>
                                        <a:lnTo>
                                          <a:pt x="78"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EBF5067" w14:textId="77777777" w:rsidR="000358C5" w:rsidRDefault="000358C5" w:rsidP="000358C5"/>
                                  </w:txbxContent>
                                </wps:txbx>
                                <wps:bodyPr rot="0" vert="horz" wrap="square" lIns="91440" tIns="45720" rIns="91440" bIns="45720" anchor="t" anchorCtr="0" upright="1">
                                  <a:noAutofit/>
                                </wps:bodyPr>
                              </wps:wsp>
                              <wps:wsp>
                                <wps:cNvPr id="822104813" name="Freeform 119"/>
                                <wps:cNvSpPr>
                                  <a:spLocks/>
                                </wps:cNvSpPr>
                                <wps:spPr bwMode="auto">
                                  <a:xfrm>
                                    <a:off x="1730" y="2286"/>
                                    <a:ext cx="77" cy="27"/>
                                  </a:xfrm>
                                  <a:custGeom>
                                    <a:avLst/>
                                    <a:gdLst>
                                      <a:gd name="T0" fmla="*/ 73 w 77"/>
                                      <a:gd name="T1" fmla="*/ 0 h 27"/>
                                      <a:gd name="T2" fmla="*/ 77 w 77"/>
                                      <a:gd name="T3" fmla="*/ 18 h 27"/>
                                      <a:gd name="T4" fmla="*/ 5 w 77"/>
                                      <a:gd name="T5" fmla="*/ 27 h 27"/>
                                      <a:gd name="T6" fmla="*/ 0 w 77"/>
                                      <a:gd name="T7" fmla="*/ 9 h 27"/>
                                      <a:gd name="T8" fmla="*/ 73 w 77"/>
                                      <a:gd name="T9" fmla="*/ 0 h 27"/>
                                      <a:gd name="T10" fmla="*/ 73 w 77"/>
                                      <a:gd name="T11" fmla="*/ 0 h 27"/>
                                      <a:gd name="T12" fmla="*/ 0 60000 65536"/>
                                      <a:gd name="T13" fmla="*/ 0 60000 65536"/>
                                      <a:gd name="T14" fmla="*/ 0 60000 65536"/>
                                      <a:gd name="T15" fmla="*/ 0 60000 65536"/>
                                      <a:gd name="T16" fmla="*/ 0 60000 65536"/>
                                      <a:gd name="T17" fmla="*/ 0 60000 65536"/>
                                      <a:gd name="T18" fmla="*/ 0 w 77"/>
                                      <a:gd name="T19" fmla="*/ 0 h 27"/>
                                      <a:gd name="T20" fmla="*/ 77 w 77"/>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77" h="27">
                                        <a:moveTo>
                                          <a:pt x="73" y="0"/>
                                        </a:moveTo>
                                        <a:lnTo>
                                          <a:pt x="77" y="18"/>
                                        </a:lnTo>
                                        <a:lnTo>
                                          <a:pt x="5" y="27"/>
                                        </a:lnTo>
                                        <a:lnTo>
                                          <a:pt x="0" y="9"/>
                                        </a:lnTo>
                                        <a:lnTo>
                                          <a:pt x="7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C7C5BA8" w14:textId="77777777" w:rsidR="000358C5" w:rsidRDefault="000358C5" w:rsidP="000358C5"/>
                                  </w:txbxContent>
                                </wps:txbx>
                                <wps:bodyPr rot="0" vert="horz" wrap="square" lIns="91440" tIns="45720" rIns="91440" bIns="45720" anchor="t" anchorCtr="0" upright="1">
                                  <a:noAutofit/>
                                </wps:bodyPr>
                              </wps:wsp>
                              <wps:wsp>
                                <wps:cNvPr id="1084339313" name="Freeform 120"/>
                                <wps:cNvSpPr>
                                  <a:spLocks/>
                                </wps:cNvSpPr>
                                <wps:spPr bwMode="auto">
                                  <a:xfrm>
                                    <a:off x="1803" y="2273"/>
                                    <a:ext cx="77" cy="31"/>
                                  </a:xfrm>
                                  <a:custGeom>
                                    <a:avLst/>
                                    <a:gdLst>
                                      <a:gd name="T0" fmla="*/ 72 w 77"/>
                                      <a:gd name="T1" fmla="*/ 0 h 31"/>
                                      <a:gd name="T2" fmla="*/ 77 w 77"/>
                                      <a:gd name="T3" fmla="*/ 18 h 31"/>
                                      <a:gd name="T4" fmla="*/ 4 w 77"/>
                                      <a:gd name="T5" fmla="*/ 31 h 31"/>
                                      <a:gd name="T6" fmla="*/ 0 w 77"/>
                                      <a:gd name="T7" fmla="*/ 13 h 31"/>
                                      <a:gd name="T8" fmla="*/ 72 w 77"/>
                                      <a:gd name="T9" fmla="*/ 0 h 31"/>
                                      <a:gd name="T10" fmla="*/ 72 w 77"/>
                                      <a:gd name="T11" fmla="*/ 0 h 31"/>
                                      <a:gd name="T12" fmla="*/ 0 60000 65536"/>
                                      <a:gd name="T13" fmla="*/ 0 60000 65536"/>
                                      <a:gd name="T14" fmla="*/ 0 60000 65536"/>
                                      <a:gd name="T15" fmla="*/ 0 60000 65536"/>
                                      <a:gd name="T16" fmla="*/ 0 60000 65536"/>
                                      <a:gd name="T17" fmla="*/ 0 60000 65536"/>
                                      <a:gd name="T18" fmla="*/ 0 w 77"/>
                                      <a:gd name="T19" fmla="*/ 0 h 31"/>
                                      <a:gd name="T20" fmla="*/ 77 w 77"/>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77" h="31">
                                        <a:moveTo>
                                          <a:pt x="72" y="0"/>
                                        </a:moveTo>
                                        <a:lnTo>
                                          <a:pt x="77" y="18"/>
                                        </a:lnTo>
                                        <a:lnTo>
                                          <a:pt x="4" y="31"/>
                                        </a:lnTo>
                                        <a:lnTo>
                                          <a:pt x="0" y="13"/>
                                        </a:lnTo>
                                        <a:lnTo>
                                          <a:pt x="7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D50682" w14:textId="77777777" w:rsidR="000358C5" w:rsidRDefault="000358C5" w:rsidP="000358C5"/>
                                  </w:txbxContent>
                                </wps:txbx>
                                <wps:bodyPr rot="0" vert="horz" wrap="square" lIns="91440" tIns="45720" rIns="91440" bIns="45720" anchor="t" anchorCtr="0" upright="1">
                                  <a:noAutofit/>
                                </wps:bodyPr>
                              </wps:wsp>
                              <wps:wsp>
                                <wps:cNvPr id="969527433" name="Freeform 121"/>
                                <wps:cNvSpPr>
                                  <a:spLocks/>
                                </wps:cNvSpPr>
                                <wps:spPr bwMode="auto">
                                  <a:xfrm>
                                    <a:off x="1875" y="2255"/>
                                    <a:ext cx="107" cy="36"/>
                                  </a:xfrm>
                                  <a:custGeom>
                                    <a:avLst/>
                                    <a:gdLst>
                                      <a:gd name="T0" fmla="*/ 102 w 107"/>
                                      <a:gd name="T1" fmla="*/ 0 h 36"/>
                                      <a:gd name="T2" fmla="*/ 107 w 107"/>
                                      <a:gd name="T3" fmla="*/ 14 h 36"/>
                                      <a:gd name="T4" fmla="*/ 5 w 107"/>
                                      <a:gd name="T5" fmla="*/ 36 h 36"/>
                                      <a:gd name="T6" fmla="*/ 0 w 107"/>
                                      <a:gd name="T7" fmla="*/ 18 h 36"/>
                                      <a:gd name="T8" fmla="*/ 102 w 107"/>
                                      <a:gd name="T9" fmla="*/ 0 h 36"/>
                                      <a:gd name="T10" fmla="*/ 102 w 107"/>
                                      <a:gd name="T11" fmla="*/ 0 h 36"/>
                                      <a:gd name="T12" fmla="*/ 0 60000 65536"/>
                                      <a:gd name="T13" fmla="*/ 0 60000 65536"/>
                                      <a:gd name="T14" fmla="*/ 0 60000 65536"/>
                                      <a:gd name="T15" fmla="*/ 0 60000 65536"/>
                                      <a:gd name="T16" fmla="*/ 0 60000 65536"/>
                                      <a:gd name="T17" fmla="*/ 0 60000 65536"/>
                                      <a:gd name="T18" fmla="*/ 0 w 107"/>
                                      <a:gd name="T19" fmla="*/ 0 h 36"/>
                                      <a:gd name="T20" fmla="*/ 107 w 107"/>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107" h="36">
                                        <a:moveTo>
                                          <a:pt x="102" y="0"/>
                                        </a:moveTo>
                                        <a:lnTo>
                                          <a:pt x="107" y="14"/>
                                        </a:lnTo>
                                        <a:lnTo>
                                          <a:pt x="5" y="36"/>
                                        </a:lnTo>
                                        <a:lnTo>
                                          <a:pt x="0" y="18"/>
                                        </a:lnTo>
                                        <a:lnTo>
                                          <a:pt x="102"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679832" w14:textId="77777777" w:rsidR="000358C5" w:rsidRDefault="000358C5" w:rsidP="000358C5"/>
                                  </w:txbxContent>
                                </wps:txbx>
                                <wps:bodyPr rot="0" vert="horz" wrap="square" lIns="91440" tIns="45720" rIns="91440" bIns="45720" anchor="t" anchorCtr="0" upright="1">
                                  <a:noAutofit/>
                                </wps:bodyPr>
                              </wps:wsp>
                              <wps:wsp>
                                <wps:cNvPr id="64224428" name="Freeform 122"/>
                                <wps:cNvSpPr>
                                  <a:spLocks/>
                                </wps:cNvSpPr>
                                <wps:spPr bwMode="auto">
                                  <a:xfrm>
                                    <a:off x="1977" y="2229"/>
                                    <a:ext cx="102" cy="40"/>
                                  </a:xfrm>
                                  <a:custGeom>
                                    <a:avLst/>
                                    <a:gdLst>
                                      <a:gd name="T0" fmla="*/ 97 w 102"/>
                                      <a:gd name="T1" fmla="*/ 0 h 40"/>
                                      <a:gd name="T2" fmla="*/ 102 w 102"/>
                                      <a:gd name="T3" fmla="*/ 17 h 40"/>
                                      <a:gd name="T4" fmla="*/ 5 w 102"/>
                                      <a:gd name="T5" fmla="*/ 40 h 40"/>
                                      <a:gd name="T6" fmla="*/ 0 w 102"/>
                                      <a:gd name="T7" fmla="*/ 26 h 40"/>
                                      <a:gd name="T8" fmla="*/ 97 w 102"/>
                                      <a:gd name="T9" fmla="*/ 0 h 40"/>
                                      <a:gd name="T10" fmla="*/ 97 w 102"/>
                                      <a:gd name="T11" fmla="*/ 0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97" y="0"/>
                                        </a:moveTo>
                                        <a:lnTo>
                                          <a:pt x="102" y="17"/>
                                        </a:lnTo>
                                        <a:lnTo>
                                          <a:pt x="5" y="40"/>
                                        </a:lnTo>
                                        <a:lnTo>
                                          <a:pt x="0" y="26"/>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D469061" w14:textId="77777777" w:rsidR="000358C5" w:rsidRDefault="000358C5" w:rsidP="000358C5"/>
                                  </w:txbxContent>
                                </wps:txbx>
                                <wps:bodyPr rot="0" vert="horz" wrap="square" lIns="91440" tIns="45720" rIns="91440" bIns="45720" anchor="t" anchorCtr="0" upright="1">
                                  <a:noAutofit/>
                                </wps:bodyPr>
                              </wps:wsp>
                              <wps:wsp>
                                <wps:cNvPr id="1493139539" name="Freeform 123"/>
                                <wps:cNvSpPr>
                                  <a:spLocks/>
                                </wps:cNvSpPr>
                                <wps:spPr bwMode="auto">
                                  <a:xfrm>
                                    <a:off x="2074" y="2202"/>
                                    <a:ext cx="102" cy="44"/>
                                  </a:xfrm>
                                  <a:custGeom>
                                    <a:avLst/>
                                    <a:gdLst>
                                      <a:gd name="T0" fmla="*/ 97 w 102"/>
                                      <a:gd name="T1" fmla="*/ 0 h 44"/>
                                      <a:gd name="T2" fmla="*/ 102 w 102"/>
                                      <a:gd name="T3" fmla="*/ 18 h 44"/>
                                      <a:gd name="T4" fmla="*/ 5 w 102"/>
                                      <a:gd name="T5" fmla="*/ 44 h 44"/>
                                      <a:gd name="T6" fmla="*/ 0 w 102"/>
                                      <a:gd name="T7" fmla="*/ 27 h 44"/>
                                      <a:gd name="T8" fmla="*/ 97 w 102"/>
                                      <a:gd name="T9" fmla="*/ 0 h 44"/>
                                      <a:gd name="T10" fmla="*/ 97 w 102"/>
                                      <a:gd name="T11" fmla="*/ 0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97" y="0"/>
                                        </a:moveTo>
                                        <a:lnTo>
                                          <a:pt x="102" y="18"/>
                                        </a:lnTo>
                                        <a:lnTo>
                                          <a:pt x="5" y="44"/>
                                        </a:lnTo>
                                        <a:lnTo>
                                          <a:pt x="0" y="27"/>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1DA764" w14:textId="77777777" w:rsidR="000358C5" w:rsidRDefault="000358C5" w:rsidP="000358C5"/>
                                  </w:txbxContent>
                                </wps:txbx>
                                <wps:bodyPr rot="0" vert="horz" wrap="square" lIns="91440" tIns="45720" rIns="91440" bIns="45720" anchor="t" anchorCtr="0" upright="1">
                                  <a:noAutofit/>
                                </wps:bodyPr>
                              </wps:wsp>
                              <wps:wsp>
                                <wps:cNvPr id="1352948115" name="Freeform 124"/>
                                <wps:cNvSpPr>
                                  <a:spLocks/>
                                </wps:cNvSpPr>
                                <wps:spPr bwMode="auto">
                                  <a:xfrm>
                                    <a:off x="2171" y="2172"/>
                                    <a:ext cx="101" cy="48"/>
                                  </a:xfrm>
                                  <a:custGeom>
                                    <a:avLst/>
                                    <a:gdLst>
                                      <a:gd name="T0" fmla="*/ 97 w 101"/>
                                      <a:gd name="T1" fmla="*/ 0 h 48"/>
                                      <a:gd name="T2" fmla="*/ 101 w 101"/>
                                      <a:gd name="T3" fmla="*/ 17 h 48"/>
                                      <a:gd name="T4" fmla="*/ 9 w 101"/>
                                      <a:gd name="T5" fmla="*/ 48 h 48"/>
                                      <a:gd name="T6" fmla="*/ 0 w 101"/>
                                      <a:gd name="T7" fmla="*/ 30 h 48"/>
                                      <a:gd name="T8" fmla="*/ 97 w 101"/>
                                      <a:gd name="T9" fmla="*/ 0 h 48"/>
                                      <a:gd name="T10" fmla="*/ 97 w 101"/>
                                      <a:gd name="T11" fmla="*/ 0 h 48"/>
                                      <a:gd name="T12" fmla="*/ 0 60000 65536"/>
                                      <a:gd name="T13" fmla="*/ 0 60000 65536"/>
                                      <a:gd name="T14" fmla="*/ 0 60000 65536"/>
                                      <a:gd name="T15" fmla="*/ 0 60000 65536"/>
                                      <a:gd name="T16" fmla="*/ 0 60000 65536"/>
                                      <a:gd name="T17" fmla="*/ 0 60000 65536"/>
                                      <a:gd name="T18" fmla="*/ 0 w 101"/>
                                      <a:gd name="T19" fmla="*/ 0 h 48"/>
                                      <a:gd name="T20" fmla="*/ 101 w 101"/>
                                      <a:gd name="T21" fmla="*/ 48 h 48"/>
                                    </a:gdLst>
                                    <a:ahLst/>
                                    <a:cxnLst>
                                      <a:cxn ang="T12">
                                        <a:pos x="T0" y="T1"/>
                                      </a:cxn>
                                      <a:cxn ang="T13">
                                        <a:pos x="T2" y="T3"/>
                                      </a:cxn>
                                      <a:cxn ang="T14">
                                        <a:pos x="T4" y="T5"/>
                                      </a:cxn>
                                      <a:cxn ang="T15">
                                        <a:pos x="T6" y="T7"/>
                                      </a:cxn>
                                      <a:cxn ang="T16">
                                        <a:pos x="T8" y="T9"/>
                                      </a:cxn>
                                      <a:cxn ang="T17">
                                        <a:pos x="T10" y="T11"/>
                                      </a:cxn>
                                    </a:cxnLst>
                                    <a:rect l="T18" t="T19" r="T20" b="T21"/>
                                    <a:pathLst>
                                      <a:path w="101" h="48">
                                        <a:moveTo>
                                          <a:pt x="97" y="0"/>
                                        </a:moveTo>
                                        <a:lnTo>
                                          <a:pt x="101" y="17"/>
                                        </a:lnTo>
                                        <a:lnTo>
                                          <a:pt x="9" y="48"/>
                                        </a:lnTo>
                                        <a:lnTo>
                                          <a:pt x="0" y="30"/>
                                        </a:lnTo>
                                        <a:lnTo>
                                          <a:pt x="97"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7AB6C1E" w14:textId="77777777" w:rsidR="000358C5" w:rsidRDefault="000358C5" w:rsidP="000358C5"/>
                                  </w:txbxContent>
                                </wps:txbx>
                                <wps:bodyPr rot="0" vert="horz" wrap="square" lIns="91440" tIns="45720" rIns="91440" bIns="45720" anchor="t" anchorCtr="0" upright="1">
                                  <a:noAutofit/>
                                </wps:bodyPr>
                              </wps:wsp>
                              <wps:wsp>
                                <wps:cNvPr id="1544959272" name="Freeform 125"/>
                                <wps:cNvSpPr>
                                  <a:spLocks/>
                                </wps:cNvSpPr>
                                <wps:spPr bwMode="auto">
                                  <a:xfrm>
                                    <a:off x="2268" y="2158"/>
                                    <a:ext cx="43" cy="31"/>
                                  </a:xfrm>
                                  <a:custGeom>
                                    <a:avLst/>
                                    <a:gdLst>
                                      <a:gd name="T0" fmla="*/ 34 w 43"/>
                                      <a:gd name="T1" fmla="*/ 0 h 31"/>
                                      <a:gd name="T2" fmla="*/ 43 w 43"/>
                                      <a:gd name="T3" fmla="*/ 14 h 31"/>
                                      <a:gd name="T4" fmla="*/ 9 w 43"/>
                                      <a:gd name="T5" fmla="*/ 31 h 31"/>
                                      <a:gd name="T6" fmla="*/ 0 w 43"/>
                                      <a:gd name="T7" fmla="*/ 14 h 31"/>
                                      <a:gd name="T8" fmla="*/ 34 w 43"/>
                                      <a:gd name="T9" fmla="*/ 0 h 31"/>
                                      <a:gd name="T10" fmla="*/ 34 w 43"/>
                                      <a:gd name="T11" fmla="*/ 0 h 31"/>
                                      <a:gd name="T12" fmla="*/ 0 60000 65536"/>
                                      <a:gd name="T13" fmla="*/ 0 60000 65536"/>
                                      <a:gd name="T14" fmla="*/ 0 60000 65536"/>
                                      <a:gd name="T15" fmla="*/ 0 60000 65536"/>
                                      <a:gd name="T16" fmla="*/ 0 60000 65536"/>
                                      <a:gd name="T17" fmla="*/ 0 60000 65536"/>
                                      <a:gd name="T18" fmla="*/ 0 w 43"/>
                                      <a:gd name="T19" fmla="*/ 0 h 31"/>
                                      <a:gd name="T20" fmla="*/ 43 w 43"/>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3" h="31">
                                        <a:moveTo>
                                          <a:pt x="34" y="0"/>
                                        </a:moveTo>
                                        <a:lnTo>
                                          <a:pt x="43" y="14"/>
                                        </a:lnTo>
                                        <a:lnTo>
                                          <a:pt x="9" y="31"/>
                                        </a:lnTo>
                                        <a:lnTo>
                                          <a:pt x="0" y="14"/>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65F64A2" w14:textId="77777777" w:rsidR="000358C5" w:rsidRDefault="000358C5" w:rsidP="000358C5"/>
                                  </w:txbxContent>
                                </wps:txbx>
                                <wps:bodyPr rot="0" vert="horz" wrap="square" lIns="91440" tIns="45720" rIns="91440" bIns="45720" anchor="t" anchorCtr="0" upright="1">
                                  <a:noAutofit/>
                                </wps:bodyPr>
                              </wps:wsp>
                              <wps:wsp>
                                <wps:cNvPr id="1248239163" name="Freeform 126"/>
                                <wps:cNvSpPr>
                                  <a:spLocks/>
                                </wps:cNvSpPr>
                                <wps:spPr bwMode="auto">
                                  <a:xfrm>
                                    <a:off x="2302" y="2141"/>
                                    <a:ext cx="48" cy="31"/>
                                  </a:xfrm>
                                  <a:custGeom>
                                    <a:avLst/>
                                    <a:gdLst>
                                      <a:gd name="T0" fmla="*/ 33 w 48"/>
                                      <a:gd name="T1" fmla="*/ 0 h 31"/>
                                      <a:gd name="T2" fmla="*/ 48 w 48"/>
                                      <a:gd name="T3" fmla="*/ 17 h 31"/>
                                      <a:gd name="T4" fmla="*/ 9 w 48"/>
                                      <a:gd name="T5" fmla="*/ 31 h 31"/>
                                      <a:gd name="T6" fmla="*/ 0 w 48"/>
                                      <a:gd name="T7" fmla="*/ 17 h 31"/>
                                      <a:gd name="T8" fmla="*/ 38 w 48"/>
                                      <a:gd name="T9" fmla="*/ 0 h 31"/>
                                      <a:gd name="T10" fmla="*/ 33 w 48"/>
                                      <a:gd name="T11" fmla="*/ 0 h 31"/>
                                      <a:gd name="T12" fmla="*/ 0 60000 65536"/>
                                      <a:gd name="T13" fmla="*/ 0 60000 65536"/>
                                      <a:gd name="T14" fmla="*/ 0 60000 65536"/>
                                      <a:gd name="T15" fmla="*/ 0 60000 65536"/>
                                      <a:gd name="T16" fmla="*/ 0 60000 65536"/>
                                      <a:gd name="T17" fmla="*/ 0 60000 65536"/>
                                      <a:gd name="T18" fmla="*/ 0 w 48"/>
                                      <a:gd name="T19" fmla="*/ 0 h 31"/>
                                      <a:gd name="T20" fmla="*/ 48 w 48"/>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8" h="31">
                                        <a:moveTo>
                                          <a:pt x="33" y="0"/>
                                        </a:moveTo>
                                        <a:lnTo>
                                          <a:pt x="48" y="17"/>
                                        </a:lnTo>
                                        <a:lnTo>
                                          <a:pt x="9" y="31"/>
                                        </a:lnTo>
                                        <a:lnTo>
                                          <a:pt x="0" y="17"/>
                                        </a:lnTo>
                                        <a:lnTo>
                                          <a:pt x="38" y="0"/>
                                        </a:lnTo>
                                        <a:lnTo>
                                          <a:pt x="33"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4A47B5C" w14:textId="77777777" w:rsidR="000358C5" w:rsidRDefault="000358C5" w:rsidP="000358C5"/>
                                  </w:txbxContent>
                                </wps:txbx>
                                <wps:bodyPr rot="0" vert="horz" wrap="square" lIns="91440" tIns="45720" rIns="91440" bIns="45720" anchor="t" anchorCtr="0" upright="1">
                                  <a:noAutofit/>
                                </wps:bodyPr>
                              </wps:wsp>
                              <wps:wsp>
                                <wps:cNvPr id="1677986939" name="Freeform 127"/>
                                <wps:cNvSpPr>
                                  <a:spLocks/>
                                </wps:cNvSpPr>
                                <wps:spPr bwMode="auto">
                                  <a:xfrm>
                                    <a:off x="2335" y="2123"/>
                                    <a:ext cx="49" cy="31"/>
                                  </a:xfrm>
                                  <a:custGeom>
                                    <a:avLst/>
                                    <a:gdLst>
                                      <a:gd name="T0" fmla="*/ 34 w 49"/>
                                      <a:gd name="T1" fmla="*/ 0 h 31"/>
                                      <a:gd name="T2" fmla="*/ 49 w 49"/>
                                      <a:gd name="T3" fmla="*/ 13 h 31"/>
                                      <a:gd name="T4" fmla="*/ 15 w 49"/>
                                      <a:gd name="T5" fmla="*/ 31 h 31"/>
                                      <a:gd name="T6" fmla="*/ 0 w 49"/>
                                      <a:gd name="T7" fmla="*/ 18 h 31"/>
                                      <a:gd name="T8" fmla="*/ 34 w 49"/>
                                      <a:gd name="T9" fmla="*/ 0 h 31"/>
                                      <a:gd name="T10" fmla="*/ 34 w 49"/>
                                      <a:gd name="T11" fmla="*/ 0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34" y="0"/>
                                        </a:moveTo>
                                        <a:lnTo>
                                          <a:pt x="49" y="13"/>
                                        </a:lnTo>
                                        <a:lnTo>
                                          <a:pt x="15" y="31"/>
                                        </a:lnTo>
                                        <a:lnTo>
                                          <a:pt x="0" y="18"/>
                                        </a:lnTo>
                                        <a:lnTo>
                                          <a:pt x="3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1D5076" w14:textId="77777777" w:rsidR="000358C5" w:rsidRDefault="000358C5" w:rsidP="000358C5"/>
                                  </w:txbxContent>
                                </wps:txbx>
                                <wps:bodyPr rot="0" vert="horz" wrap="square" lIns="91440" tIns="45720" rIns="91440" bIns="45720" anchor="t" anchorCtr="0" upright="1">
                                  <a:noAutofit/>
                                </wps:bodyPr>
                              </wps:wsp>
                              <wps:wsp>
                                <wps:cNvPr id="1632690050" name="Freeform 128"/>
                                <wps:cNvSpPr>
                                  <a:spLocks/>
                                </wps:cNvSpPr>
                                <wps:spPr bwMode="auto">
                                  <a:xfrm>
                                    <a:off x="2369" y="2097"/>
                                    <a:ext cx="44" cy="39"/>
                                  </a:xfrm>
                                  <a:custGeom>
                                    <a:avLst/>
                                    <a:gdLst>
                                      <a:gd name="T0" fmla="*/ 25 w 44"/>
                                      <a:gd name="T1" fmla="*/ 4 h 39"/>
                                      <a:gd name="T2" fmla="*/ 44 w 44"/>
                                      <a:gd name="T3" fmla="*/ 13 h 39"/>
                                      <a:gd name="T4" fmla="*/ 15 w 44"/>
                                      <a:gd name="T5" fmla="*/ 39 h 39"/>
                                      <a:gd name="T6" fmla="*/ 0 w 44"/>
                                      <a:gd name="T7" fmla="*/ 26 h 39"/>
                                      <a:gd name="T8" fmla="*/ 25 w 44"/>
                                      <a:gd name="T9" fmla="*/ 0 h 39"/>
                                      <a:gd name="T10" fmla="*/ 25 w 44"/>
                                      <a:gd name="T11" fmla="*/ 4 h 39"/>
                                      <a:gd name="T12" fmla="*/ 0 60000 65536"/>
                                      <a:gd name="T13" fmla="*/ 0 60000 65536"/>
                                      <a:gd name="T14" fmla="*/ 0 60000 65536"/>
                                      <a:gd name="T15" fmla="*/ 0 60000 65536"/>
                                      <a:gd name="T16" fmla="*/ 0 60000 65536"/>
                                      <a:gd name="T17" fmla="*/ 0 60000 65536"/>
                                      <a:gd name="T18" fmla="*/ 0 w 44"/>
                                      <a:gd name="T19" fmla="*/ 0 h 39"/>
                                      <a:gd name="T20" fmla="*/ 44 w 4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44" h="39">
                                        <a:moveTo>
                                          <a:pt x="25" y="4"/>
                                        </a:moveTo>
                                        <a:lnTo>
                                          <a:pt x="44" y="13"/>
                                        </a:lnTo>
                                        <a:lnTo>
                                          <a:pt x="15" y="39"/>
                                        </a:lnTo>
                                        <a:lnTo>
                                          <a:pt x="0" y="26"/>
                                        </a:lnTo>
                                        <a:lnTo>
                                          <a:pt x="25" y="0"/>
                                        </a:lnTo>
                                        <a:lnTo>
                                          <a:pt x="2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0A4A91D" w14:textId="77777777" w:rsidR="000358C5" w:rsidRDefault="000358C5" w:rsidP="000358C5"/>
                                  </w:txbxContent>
                                </wps:txbx>
                                <wps:bodyPr rot="0" vert="horz" wrap="square" lIns="91440" tIns="45720" rIns="91440" bIns="45720" anchor="t" anchorCtr="0" upright="1">
                                  <a:noAutofit/>
                                </wps:bodyPr>
                              </wps:wsp>
                              <wps:wsp>
                                <wps:cNvPr id="1205586835" name="Freeform 129"/>
                                <wps:cNvSpPr>
                                  <a:spLocks/>
                                </wps:cNvSpPr>
                                <wps:spPr bwMode="auto">
                                  <a:xfrm>
                                    <a:off x="2394" y="2084"/>
                                    <a:ext cx="24" cy="22"/>
                                  </a:xfrm>
                                  <a:custGeom>
                                    <a:avLst/>
                                    <a:gdLst>
                                      <a:gd name="T0" fmla="*/ 4 w 24"/>
                                      <a:gd name="T1" fmla="*/ 0 h 22"/>
                                      <a:gd name="T2" fmla="*/ 24 w 24"/>
                                      <a:gd name="T3" fmla="*/ 0 h 22"/>
                                      <a:gd name="T4" fmla="*/ 19 w 24"/>
                                      <a:gd name="T5" fmla="*/ 22 h 22"/>
                                      <a:gd name="T6" fmla="*/ 0 w 24"/>
                                      <a:gd name="T7" fmla="*/ 17 h 22"/>
                                      <a:gd name="T8" fmla="*/ 4 w 24"/>
                                      <a:gd name="T9" fmla="*/ 0 h 22"/>
                                      <a:gd name="T10" fmla="*/ 4 w 24"/>
                                      <a:gd name="T11" fmla="*/ 0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4" y="0"/>
                                        </a:moveTo>
                                        <a:lnTo>
                                          <a:pt x="24" y="0"/>
                                        </a:lnTo>
                                        <a:lnTo>
                                          <a:pt x="19" y="22"/>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7F8AD1B" w14:textId="77777777" w:rsidR="000358C5" w:rsidRDefault="000358C5" w:rsidP="000358C5"/>
                                  </w:txbxContent>
                                </wps:txbx>
                                <wps:bodyPr rot="0" vert="horz" wrap="square" lIns="91440" tIns="45720" rIns="91440" bIns="45720" anchor="t" anchorCtr="0" upright="1">
                                  <a:noAutofit/>
                                </wps:bodyPr>
                              </wps:wsp>
                              <wps:wsp>
                                <wps:cNvPr id="1303049259" name="Freeform 130"/>
                                <wps:cNvSpPr>
                                  <a:spLocks/>
                                </wps:cNvSpPr>
                                <wps:spPr bwMode="auto">
                                  <a:xfrm>
                                    <a:off x="2398" y="2084"/>
                                    <a:ext cx="34" cy="39"/>
                                  </a:xfrm>
                                  <a:custGeom>
                                    <a:avLst/>
                                    <a:gdLst>
                                      <a:gd name="T0" fmla="*/ 30 w 34"/>
                                      <a:gd name="T1" fmla="*/ 35 h 39"/>
                                      <a:gd name="T2" fmla="*/ 10 w 34"/>
                                      <a:gd name="T3" fmla="*/ 39 h 39"/>
                                      <a:gd name="T4" fmla="*/ 0 w 34"/>
                                      <a:gd name="T5" fmla="*/ 0 h 39"/>
                                      <a:gd name="T6" fmla="*/ 20 w 34"/>
                                      <a:gd name="T7" fmla="*/ 0 h 39"/>
                                      <a:gd name="T8" fmla="*/ 34 w 34"/>
                                      <a:gd name="T9" fmla="*/ 39 h 39"/>
                                      <a:gd name="T10" fmla="*/ 30 w 34"/>
                                      <a:gd name="T11" fmla="*/ 35 h 39"/>
                                      <a:gd name="T12" fmla="*/ 0 60000 65536"/>
                                      <a:gd name="T13" fmla="*/ 0 60000 65536"/>
                                      <a:gd name="T14" fmla="*/ 0 60000 65536"/>
                                      <a:gd name="T15" fmla="*/ 0 60000 65536"/>
                                      <a:gd name="T16" fmla="*/ 0 60000 65536"/>
                                      <a:gd name="T17" fmla="*/ 0 60000 65536"/>
                                      <a:gd name="T18" fmla="*/ 0 w 34"/>
                                      <a:gd name="T19" fmla="*/ 0 h 39"/>
                                      <a:gd name="T20" fmla="*/ 34 w 34"/>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34" h="39">
                                        <a:moveTo>
                                          <a:pt x="30" y="35"/>
                                        </a:moveTo>
                                        <a:lnTo>
                                          <a:pt x="10" y="39"/>
                                        </a:lnTo>
                                        <a:lnTo>
                                          <a:pt x="0" y="0"/>
                                        </a:lnTo>
                                        <a:lnTo>
                                          <a:pt x="20" y="0"/>
                                        </a:lnTo>
                                        <a:lnTo>
                                          <a:pt x="34" y="39"/>
                                        </a:lnTo>
                                        <a:lnTo>
                                          <a:pt x="30"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15AA0C" w14:textId="77777777" w:rsidR="000358C5" w:rsidRDefault="000358C5" w:rsidP="000358C5"/>
                                  </w:txbxContent>
                                </wps:txbx>
                                <wps:bodyPr rot="0" vert="horz" wrap="square" lIns="91440" tIns="45720" rIns="91440" bIns="45720" anchor="t" anchorCtr="0" upright="1">
                                  <a:noAutofit/>
                                </wps:bodyPr>
                              </wps:wsp>
                              <wps:wsp>
                                <wps:cNvPr id="1721834700" name="Freeform 131"/>
                                <wps:cNvSpPr>
                                  <a:spLocks/>
                                </wps:cNvSpPr>
                                <wps:spPr bwMode="auto">
                                  <a:xfrm>
                                    <a:off x="2408" y="2119"/>
                                    <a:ext cx="34" cy="44"/>
                                  </a:xfrm>
                                  <a:custGeom>
                                    <a:avLst/>
                                    <a:gdLst>
                                      <a:gd name="T0" fmla="*/ 34 w 34"/>
                                      <a:gd name="T1" fmla="*/ 39 h 44"/>
                                      <a:gd name="T2" fmla="*/ 15 w 34"/>
                                      <a:gd name="T3" fmla="*/ 44 h 44"/>
                                      <a:gd name="T4" fmla="*/ 0 w 34"/>
                                      <a:gd name="T5" fmla="*/ 4 h 44"/>
                                      <a:gd name="T6" fmla="*/ 20 w 34"/>
                                      <a:gd name="T7" fmla="*/ 0 h 44"/>
                                      <a:gd name="T8" fmla="*/ 34 w 34"/>
                                      <a:gd name="T9" fmla="*/ 39 h 44"/>
                                      <a:gd name="T10" fmla="*/ 34 w 34"/>
                                      <a:gd name="T11" fmla="*/ 39 h 44"/>
                                      <a:gd name="T12" fmla="*/ 0 60000 65536"/>
                                      <a:gd name="T13" fmla="*/ 0 60000 65536"/>
                                      <a:gd name="T14" fmla="*/ 0 60000 65536"/>
                                      <a:gd name="T15" fmla="*/ 0 60000 65536"/>
                                      <a:gd name="T16" fmla="*/ 0 60000 65536"/>
                                      <a:gd name="T17" fmla="*/ 0 60000 65536"/>
                                      <a:gd name="T18" fmla="*/ 0 w 34"/>
                                      <a:gd name="T19" fmla="*/ 0 h 44"/>
                                      <a:gd name="T20" fmla="*/ 34 w 3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4" h="44">
                                        <a:moveTo>
                                          <a:pt x="34" y="39"/>
                                        </a:moveTo>
                                        <a:lnTo>
                                          <a:pt x="15" y="44"/>
                                        </a:lnTo>
                                        <a:lnTo>
                                          <a:pt x="0" y="4"/>
                                        </a:lnTo>
                                        <a:lnTo>
                                          <a:pt x="20" y="0"/>
                                        </a:lnTo>
                                        <a:lnTo>
                                          <a:pt x="34" y="3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293B8A" w14:textId="77777777" w:rsidR="000358C5" w:rsidRDefault="000358C5" w:rsidP="000358C5"/>
                                  </w:txbxContent>
                                </wps:txbx>
                                <wps:bodyPr rot="0" vert="horz" wrap="square" lIns="91440" tIns="45720" rIns="91440" bIns="45720" anchor="t" anchorCtr="0" upright="1">
                                  <a:noAutofit/>
                                </wps:bodyPr>
                              </wps:wsp>
                              <wps:wsp>
                                <wps:cNvPr id="673752687" name="Freeform 132"/>
                                <wps:cNvSpPr>
                                  <a:spLocks/>
                                </wps:cNvSpPr>
                                <wps:spPr bwMode="auto">
                                  <a:xfrm>
                                    <a:off x="2423" y="2158"/>
                                    <a:ext cx="38" cy="44"/>
                                  </a:xfrm>
                                  <a:custGeom>
                                    <a:avLst/>
                                    <a:gdLst>
                                      <a:gd name="T0" fmla="*/ 38 w 38"/>
                                      <a:gd name="T1" fmla="*/ 40 h 44"/>
                                      <a:gd name="T2" fmla="*/ 19 w 38"/>
                                      <a:gd name="T3" fmla="*/ 44 h 44"/>
                                      <a:gd name="T4" fmla="*/ 0 w 38"/>
                                      <a:gd name="T5" fmla="*/ 5 h 44"/>
                                      <a:gd name="T6" fmla="*/ 19 w 38"/>
                                      <a:gd name="T7" fmla="*/ 0 h 44"/>
                                      <a:gd name="T8" fmla="*/ 38 w 38"/>
                                      <a:gd name="T9" fmla="*/ 40 h 44"/>
                                      <a:gd name="T10" fmla="*/ 38 w 38"/>
                                      <a:gd name="T11" fmla="*/ 40 h 44"/>
                                      <a:gd name="T12" fmla="*/ 0 60000 65536"/>
                                      <a:gd name="T13" fmla="*/ 0 60000 65536"/>
                                      <a:gd name="T14" fmla="*/ 0 60000 65536"/>
                                      <a:gd name="T15" fmla="*/ 0 60000 65536"/>
                                      <a:gd name="T16" fmla="*/ 0 60000 65536"/>
                                      <a:gd name="T17" fmla="*/ 0 60000 65536"/>
                                      <a:gd name="T18" fmla="*/ 0 w 38"/>
                                      <a:gd name="T19" fmla="*/ 0 h 44"/>
                                      <a:gd name="T20" fmla="*/ 38 w 3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38" h="44">
                                        <a:moveTo>
                                          <a:pt x="38" y="40"/>
                                        </a:moveTo>
                                        <a:lnTo>
                                          <a:pt x="19" y="44"/>
                                        </a:lnTo>
                                        <a:lnTo>
                                          <a:pt x="0" y="5"/>
                                        </a:lnTo>
                                        <a:lnTo>
                                          <a:pt x="19" y="0"/>
                                        </a:lnTo>
                                        <a:lnTo>
                                          <a:pt x="38" y="4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4DE0B47" w14:textId="77777777" w:rsidR="000358C5" w:rsidRDefault="000358C5" w:rsidP="000358C5"/>
                                  </w:txbxContent>
                                </wps:txbx>
                                <wps:bodyPr rot="0" vert="horz" wrap="square" lIns="91440" tIns="45720" rIns="91440" bIns="45720" anchor="t" anchorCtr="0" upright="1">
                                  <a:noAutofit/>
                                </wps:bodyPr>
                              </wps:wsp>
                              <wps:wsp>
                                <wps:cNvPr id="2130222575" name="Freeform 133"/>
                                <wps:cNvSpPr>
                                  <a:spLocks/>
                                </wps:cNvSpPr>
                                <wps:spPr bwMode="auto">
                                  <a:xfrm>
                                    <a:off x="2442" y="2198"/>
                                    <a:ext cx="44" cy="44"/>
                                  </a:xfrm>
                                  <a:custGeom>
                                    <a:avLst/>
                                    <a:gdLst>
                                      <a:gd name="T0" fmla="*/ 44 w 44"/>
                                      <a:gd name="T1" fmla="*/ 35 h 44"/>
                                      <a:gd name="T2" fmla="*/ 24 w 44"/>
                                      <a:gd name="T3" fmla="*/ 44 h 44"/>
                                      <a:gd name="T4" fmla="*/ 0 w 44"/>
                                      <a:gd name="T5" fmla="*/ 9 h 44"/>
                                      <a:gd name="T6" fmla="*/ 19 w 44"/>
                                      <a:gd name="T7" fmla="*/ 0 h 44"/>
                                      <a:gd name="T8" fmla="*/ 44 w 44"/>
                                      <a:gd name="T9" fmla="*/ 35 h 44"/>
                                      <a:gd name="T10" fmla="*/ 44 w 44"/>
                                      <a:gd name="T11" fmla="*/ 35 h 44"/>
                                      <a:gd name="T12" fmla="*/ 0 60000 65536"/>
                                      <a:gd name="T13" fmla="*/ 0 60000 65536"/>
                                      <a:gd name="T14" fmla="*/ 0 60000 65536"/>
                                      <a:gd name="T15" fmla="*/ 0 60000 65536"/>
                                      <a:gd name="T16" fmla="*/ 0 60000 65536"/>
                                      <a:gd name="T17" fmla="*/ 0 60000 65536"/>
                                      <a:gd name="T18" fmla="*/ 0 w 44"/>
                                      <a:gd name="T19" fmla="*/ 0 h 44"/>
                                      <a:gd name="T20" fmla="*/ 44 w 44"/>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44" h="44">
                                        <a:moveTo>
                                          <a:pt x="44" y="35"/>
                                        </a:moveTo>
                                        <a:lnTo>
                                          <a:pt x="24" y="44"/>
                                        </a:lnTo>
                                        <a:lnTo>
                                          <a:pt x="0" y="9"/>
                                        </a:lnTo>
                                        <a:lnTo>
                                          <a:pt x="19" y="0"/>
                                        </a:lnTo>
                                        <a:lnTo>
                                          <a:pt x="44" y="3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637D3B" w14:textId="77777777" w:rsidR="000358C5" w:rsidRDefault="000358C5" w:rsidP="000358C5"/>
                                  </w:txbxContent>
                                </wps:txbx>
                                <wps:bodyPr rot="0" vert="horz" wrap="square" lIns="91440" tIns="45720" rIns="91440" bIns="45720" anchor="t" anchorCtr="0" upright="1">
                                  <a:noAutofit/>
                                </wps:bodyPr>
                              </wps:wsp>
                              <wps:wsp>
                                <wps:cNvPr id="1053861057" name="Freeform 134"/>
                                <wps:cNvSpPr>
                                  <a:spLocks/>
                                </wps:cNvSpPr>
                                <wps:spPr bwMode="auto">
                                  <a:xfrm>
                                    <a:off x="2466" y="2233"/>
                                    <a:ext cx="34" cy="31"/>
                                  </a:xfrm>
                                  <a:custGeom>
                                    <a:avLst/>
                                    <a:gdLst>
                                      <a:gd name="T0" fmla="*/ 20 w 34"/>
                                      <a:gd name="T1" fmla="*/ 31 h 31"/>
                                      <a:gd name="T2" fmla="*/ 20 w 34"/>
                                      <a:gd name="T3" fmla="*/ 31 h 31"/>
                                      <a:gd name="T4" fmla="*/ 0 w 34"/>
                                      <a:gd name="T5" fmla="*/ 9 h 31"/>
                                      <a:gd name="T6" fmla="*/ 20 w 34"/>
                                      <a:gd name="T7" fmla="*/ 0 h 31"/>
                                      <a:gd name="T8" fmla="*/ 34 w 34"/>
                                      <a:gd name="T9" fmla="*/ 22 h 31"/>
                                      <a:gd name="T10" fmla="*/ 20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20" y="31"/>
                                        </a:moveTo>
                                        <a:lnTo>
                                          <a:pt x="20" y="31"/>
                                        </a:lnTo>
                                        <a:lnTo>
                                          <a:pt x="0" y="9"/>
                                        </a:lnTo>
                                        <a:lnTo>
                                          <a:pt x="20" y="0"/>
                                        </a:lnTo>
                                        <a:lnTo>
                                          <a:pt x="34" y="22"/>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4C8237D" w14:textId="77777777" w:rsidR="000358C5" w:rsidRDefault="000358C5" w:rsidP="000358C5"/>
                                  </w:txbxContent>
                                </wps:txbx>
                                <wps:bodyPr rot="0" vert="horz" wrap="square" lIns="91440" tIns="45720" rIns="91440" bIns="45720" anchor="t" anchorCtr="0" upright="1">
                                  <a:noAutofit/>
                                </wps:bodyPr>
                              </wps:wsp>
                              <wps:wsp>
                                <wps:cNvPr id="1312376714" name="Freeform 135"/>
                                <wps:cNvSpPr>
                                  <a:spLocks/>
                                </wps:cNvSpPr>
                                <wps:spPr bwMode="auto">
                                  <a:xfrm>
                                    <a:off x="2486" y="2255"/>
                                    <a:ext cx="34" cy="31"/>
                                  </a:xfrm>
                                  <a:custGeom>
                                    <a:avLst/>
                                    <a:gdLst>
                                      <a:gd name="T0" fmla="*/ 14 w 34"/>
                                      <a:gd name="T1" fmla="*/ 31 h 31"/>
                                      <a:gd name="T2" fmla="*/ 19 w 34"/>
                                      <a:gd name="T3" fmla="*/ 31 h 31"/>
                                      <a:gd name="T4" fmla="*/ 0 w 34"/>
                                      <a:gd name="T5" fmla="*/ 9 h 31"/>
                                      <a:gd name="T6" fmla="*/ 14 w 34"/>
                                      <a:gd name="T7" fmla="*/ 0 h 31"/>
                                      <a:gd name="T8" fmla="*/ 34 w 34"/>
                                      <a:gd name="T9" fmla="*/ 22 h 31"/>
                                      <a:gd name="T10" fmla="*/ 14 w 34"/>
                                      <a:gd name="T11" fmla="*/ 31 h 31"/>
                                      <a:gd name="T12" fmla="*/ 0 60000 65536"/>
                                      <a:gd name="T13" fmla="*/ 0 60000 65536"/>
                                      <a:gd name="T14" fmla="*/ 0 60000 65536"/>
                                      <a:gd name="T15" fmla="*/ 0 60000 65536"/>
                                      <a:gd name="T16" fmla="*/ 0 60000 65536"/>
                                      <a:gd name="T17" fmla="*/ 0 60000 65536"/>
                                      <a:gd name="T18" fmla="*/ 0 w 34"/>
                                      <a:gd name="T19" fmla="*/ 0 h 31"/>
                                      <a:gd name="T20" fmla="*/ 34 w 34"/>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4" h="31">
                                        <a:moveTo>
                                          <a:pt x="14" y="31"/>
                                        </a:moveTo>
                                        <a:lnTo>
                                          <a:pt x="19" y="31"/>
                                        </a:lnTo>
                                        <a:lnTo>
                                          <a:pt x="0" y="9"/>
                                        </a:lnTo>
                                        <a:lnTo>
                                          <a:pt x="14" y="0"/>
                                        </a:lnTo>
                                        <a:lnTo>
                                          <a:pt x="34" y="22"/>
                                        </a:lnTo>
                                        <a:lnTo>
                                          <a:pt x="14"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D065131" w14:textId="77777777" w:rsidR="000358C5" w:rsidRDefault="000358C5" w:rsidP="000358C5"/>
                                  </w:txbxContent>
                                </wps:txbx>
                                <wps:bodyPr rot="0" vert="horz" wrap="square" lIns="91440" tIns="45720" rIns="91440" bIns="45720" anchor="t" anchorCtr="0" upright="1">
                                  <a:noAutofit/>
                                </wps:bodyPr>
                              </wps:wsp>
                              <wps:wsp>
                                <wps:cNvPr id="151269105" name="Freeform 136"/>
                                <wps:cNvSpPr>
                                  <a:spLocks/>
                                </wps:cNvSpPr>
                                <wps:spPr bwMode="auto">
                                  <a:xfrm>
                                    <a:off x="2500" y="2277"/>
                                    <a:ext cx="39" cy="31"/>
                                  </a:xfrm>
                                  <a:custGeom>
                                    <a:avLst/>
                                    <a:gdLst>
                                      <a:gd name="T0" fmla="*/ 20 w 39"/>
                                      <a:gd name="T1" fmla="*/ 31 h 31"/>
                                      <a:gd name="T2" fmla="*/ 20 w 39"/>
                                      <a:gd name="T3" fmla="*/ 31 h 31"/>
                                      <a:gd name="T4" fmla="*/ 0 w 39"/>
                                      <a:gd name="T5" fmla="*/ 9 h 31"/>
                                      <a:gd name="T6" fmla="*/ 20 w 39"/>
                                      <a:gd name="T7" fmla="*/ 0 h 31"/>
                                      <a:gd name="T8" fmla="*/ 39 w 39"/>
                                      <a:gd name="T9" fmla="*/ 27 h 31"/>
                                      <a:gd name="T10" fmla="*/ 20 w 39"/>
                                      <a:gd name="T11" fmla="*/ 31 h 31"/>
                                      <a:gd name="T12" fmla="*/ 0 60000 65536"/>
                                      <a:gd name="T13" fmla="*/ 0 60000 65536"/>
                                      <a:gd name="T14" fmla="*/ 0 60000 65536"/>
                                      <a:gd name="T15" fmla="*/ 0 60000 65536"/>
                                      <a:gd name="T16" fmla="*/ 0 60000 65536"/>
                                      <a:gd name="T17" fmla="*/ 0 60000 65536"/>
                                      <a:gd name="T18" fmla="*/ 0 w 39"/>
                                      <a:gd name="T19" fmla="*/ 0 h 31"/>
                                      <a:gd name="T20" fmla="*/ 39 w 3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39" h="31">
                                        <a:moveTo>
                                          <a:pt x="20" y="31"/>
                                        </a:moveTo>
                                        <a:lnTo>
                                          <a:pt x="20" y="31"/>
                                        </a:lnTo>
                                        <a:lnTo>
                                          <a:pt x="0" y="9"/>
                                        </a:lnTo>
                                        <a:lnTo>
                                          <a:pt x="20" y="0"/>
                                        </a:lnTo>
                                        <a:lnTo>
                                          <a:pt x="39" y="27"/>
                                        </a:lnTo>
                                        <a:lnTo>
                                          <a:pt x="2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665BC62" w14:textId="77777777" w:rsidR="000358C5" w:rsidRDefault="000358C5" w:rsidP="000358C5"/>
                                  </w:txbxContent>
                                </wps:txbx>
                                <wps:bodyPr rot="0" vert="horz" wrap="square" lIns="91440" tIns="45720" rIns="91440" bIns="45720" anchor="t" anchorCtr="0" upright="1">
                                  <a:noAutofit/>
                                </wps:bodyPr>
                              </wps:wsp>
                              <wps:wsp>
                                <wps:cNvPr id="666785858" name="Freeform 137"/>
                                <wps:cNvSpPr>
                                  <a:spLocks/>
                                </wps:cNvSpPr>
                                <wps:spPr bwMode="auto">
                                  <a:xfrm>
                                    <a:off x="2520" y="2304"/>
                                    <a:ext cx="24" cy="17"/>
                                  </a:xfrm>
                                  <a:custGeom>
                                    <a:avLst/>
                                    <a:gdLst>
                                      <a:gd name="T0" fmla="*/ 0 w 24"/>
                                      <a:gd name="T1" fmla="*/ 13 h 17"/>
                                      <a:gd name="T2" fmla="*/ 0 w 24"/>
                                      <a:gd name="T3" fmla="*/ 17 h 17"/>
                                      <a:gd name="T4" fmla="*/ 0 w 24"/>
                                      <a:gd name="T5" fmla="*/ 4 h 17"/>
                                      <a:gd name="T6" fmla="*/ 19 w 24"/>
                                      <a:gd name="T7" fmla="*/ 0 h 17"/>
                                      <a:gd name="T8" fmla="*/ 24 w 24"/>
                                      <a:gd name="T9" fmla="*/ 13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7"/>
                                        </a:lnTo>
                                        <a:lnTo>
                                          <a:pt x="0" y="4"/>
                                        </a:lnTo>
                                        <a:lnTo>
                                          <a:pt x="19" y="0"/>
                                        </a:lnTo>
                                        <a:lnTo>
                                          <a:pt x="24" y="13"/>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7F8F7E9" w14:textId="77777777" w:rsidR="000358C5" w:rsidRDefault="000358C5" w:rsidP="000358C5"/>
                                  </w:txbxContent>
                                </wps:txbx>
                                <wps:bodyPr rot="0" vert="horz" wrap="square" lIns="91440" tIns="45720" rIns="91440" bIns="45720" anchor="t" anchorCtr="0" upright="1">
                                  <a:noAutofit/>
                                </wps:bodyPr>
                              </wps:wsp>
                              <wps:wsp>
                                <wps:cNvPr id="325327075" name="Freeform 138"/>
                                <wps:cNvSpPr>
                                  <a:spLocks/>
                                </wps:cNvSpPr>
                                <wps:spPr bwMode="auto">
                                  <a:xfrm>
                                    <a:off x="2520" y="2317"/>
                                    <a:ext cx="24" cy="13"/>
                                  </a:xfrm>
                                  <a:custGeom>
                                    <a:avLst/>
                                    <a:gdLst>
                                      <a:gd name="T0" fmla="*/ 4 w 24"/>
                                      <a:gd name="T1" fmla="*/ 9 h 13"/>
                                      <a:gd name="T2" fmla="*/ 4 w 24"/>
                                      <a:gd name="T3" fmla="*/ 13 h 13"/>
                                      <a:gd name="T4" fmla="*/ 0 w 24"/>
                                      <a:gd name="T5" fmla="*/ 0 h 13"/>
                                      <a:gd name="T6" fmla="*/ 24 w 24"/>
                                      <a:gd name="T7" fmla="*/ 0 h 13"/>
                                      <a:gd name="T8" fmla="*/ 24 w 24"/>
                                      <a:gd name="T9" fmla="*/ 13 h 13"/>
                                      <a:gd name="T10" fmla="*/ 4 w 24"/>
                                      <a:gd name="T11" fmla="*/ 9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4" y="9"/>
                                        </a:moveTo>
                                        <a:lnTo>
                                          <a:pt x="4" y="13"/>
                                        </a:lnTo>
                                        <a:lnTo>
                                          <a:pt x="0" y="0"/>
                                        </a:lnTo>
                                        <a:lnTo>
                                          <a:pt x="24" y="0"/>
                                        </a:lnTo>
                                        <a:lnTo>
                                          <a:pt x="24" y="13"/>
                                        </a:lnTo>
                                        <a:lnTo>
                                          <a:pt x="4"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4B664E" w14:textId="77777777" w:rsidR="000358C5" w:rsidRDefault="000358C5" w:rsidP="000358C5"/>
                                  </w:txbxContent>
                                </wps:txbx>
                                <wps:bodyPr rot="0" vert="horz" wrap="square" lIns="91440" tIns="45720" rIns="91440" bIns="45720" anchor="t" anchorCtr="0" upright="1">
                                  <a:noAutofit/>
                                </wps:bodyPr>
                              </wps:wsp>
                              <wps:wsp>
                                <wps:cNvPr id="897984736" name="Freeform 139"/>
                                <wps:cNvSpPr>
                                  <a:spLocks/>
                                </wps:cNvSpPr>
                                <wps:spPr bwMode="auto">
                                  <a:xfrm>
                                    <a:off x="2520" y="2326"/>
                                    <a:ext cx="24" cy="17"/>
                                  </a:xfrm>
                                  <a:custGeom>
                                    <a:avLst/>
                                    <a:gdLst>
                                      <a:gd name="T0" fmla="*/ 0 w 24"/>
                                      <a:gd name="T1" fmla="*/ 13 h 17"/>
                                      <a:gd name="T2" fmla="*/ 0 w 24"/>
                                      <a:gd name="T3" fmla="*/ 13 h 17"/>
                                      <a:gd name="T4" fmla="*/ 4 w 24"/>
                                      <a:gd name="T5" fmla="*/ 0 h 17"/>
                                      <a:gd name="T6" fmla="*/ 24 w 24"/>
                                      <a:gd name="T7" fmla="*/ 9 h 17"/>
                                      <a:gd name="T8" fmla="*/ 19 w 24"/>
                                      <a:gd name="T9" fmla="*/ 17 h 17"/>
                                      <a:gd name="T10" fmla="*/ 0 w 24"/>
                                      <a:gd name="T11" fmla="*/ 13 h 17"/>
                                      <a:gd name="T12" fmla="*/ 0 60000 65536"/>
                                      <a:gd name="T13" fmla="*/ 0 60000 65536"/>
                                      <a:gd name="T14" fmla="*/ 0 60000 65536"/>
                                      <a:gd name="T15" fmla="*/ 0 60000 65536"/>
                                      <a:gd name="T16" fmla="*/ 0 60000 65536"/>
                                      <a:gd name="T17" fmla="*/ 0 60000 65536"/>
                                      <a:gd name="T18" fmla="*/ 0 w 24"/>
                                      <a:gd name="T19" fmla="*/ 0 h 17"/>
                                      <a:gd name="T20" fmla="*/ 24 w 24"/>
                                      <a:gd name="T21" fmla="*/ 17 h 17"/>
                                    </a:gdLst>
                                    <a:ahLst/>
                                    <a:cxnLst>
                                      <a:cxn ang="T12">
                                        <a:pos x="T0" y="T1"/>
                                      </a:cxn>
                                      <a:cxn ang="T13">
                                        <a:pos x="T2" y="T3"/>
                                      </a:cxn>
                                      <a:cxn ang="T14">
                                        <a:pos x="T4" y="T5"/>
                                      </a:cxn>
                                      <a:cxn ang="T15">
                                        <a:pos x="T6" y="T7"/>
                                      </a:cxn>
                                      <a:cxn ang="T16">
                                        <a:pos x="T8" y="T9"/>
                                      </a:cxn>
                                      <a:cxn ang="T17">
                                        <a:pos x="T10" y="T11"/>
                                      </a:cxn>
                                    </a:cxnLst>
                                    <a:rect l="T18" t="T19" r="T20" b="T21"/>
                                    <a:pathLst>
                                      <a:path w="24" h="17">
                                        <a:moveTo>
                                          <a:pt x="0" y="13"/>
                                        </a:moveTo>
                                        <a:lnTo>
                                          <a:pt x="0" y="13"/>
                                        </a:lnTo>
                                        <a:lnTo>
                                          <a:pt x="4" y="0"/>
                                        </a:lnTo>
                                        <a:lnTo>
                                          <a:pt x="24" y="9"/>
                                        </a:lnTo>
                                        <a:lnTo>
                                          <a:pt x="19" y="17"/>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8A0B52D" w14:textId="77777777" w:rsidR="000358C5" w:rsidRDefault="000358C5" w:rsidP="000358C5"/>
                                  </w:txbxContent>
                                </wps:txbx>
                                <wps:bodyPr rot="0" vert="horz" wrap="square" lIns="91440" tIns="45720" rIns="91440" bIns="45720" anchor="t" anchorCtr="0" upright="1">
                                  <a:noAutofit/>
                                </wps:bodyPr>
                              </wps:wsp>
                              <wps:wsp>
                                <wps:cNvPr id="1517122996" name="Freeform 140"/>
                                <wps:cNvSpPr>
                                  <a:spLocks/>
                                </wps:cNvSpPr>
                                <wps:spPr bwMode="auto">
                                  <a:xfrm>
                                    <a:off x="2515" y="2339"/>
                                    <a:ext cx="24" cy="13"/>
                                  </a:xfrm>
                                  <a:custGeom>
                                    <a:avLst/>
                                    <a:gdLst>
                                      <a:gd name="T0" fmla="*/ 5 w 24"/>
                                      <a:gd name="T1" fmla="*/ 4 h 13"/>
                                      <a:gd name="T2" fmla="*/ 0 w 24"/>
                                      <a:gd name="T3" fmla="*/ 4 h 13"/>
                                      <a:gd name="T4" fmla="*/ 5 w 24"/>
                                      <a:gd name="T5" fmla="*/ 0 h 13"/>
                                      <a:gd name="T6" fmla="*/ 24 w 24"/>
                                      <a:gd name="T7" fmla="*/ 4 h 13"/>
                                      <a:gd name="T8" fmla="*/ 19 w 24"/>
                                      <a:gd name="T9" fmla="*/ 13 h 13"/>
                                      <a:gd name="T10" fmla="*/ 5 w 24"/>
                                      <a:gd name="T11" fmla="*/ 4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5" y="4"/>
                                        </a:moveTo>
                                        <a:lnTo>
                                          <a:pt x="0" y="4"/>
                                        </a:lnTo>
                                        <a:lnTo>
                                          <a:pt x="5" y="0"/>
                                        </a:lnTo>
                                        <a:lnTo>
                                          <a:pt x="24" y="4"/>
                                        </a:lnTo>
                                        <a:lnTo>
                                          <a:pt x="19" y="13"/>
                                        </a:lnTo>
                                        <a:lnTo>
                                          <a:pt x="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85335F8" w14:textId="77777777" w:rsidR="000358C5" w:rsidRDefault="000358C5" w:rsidP="000358C5"/>
                                  </w:txbxContent>
                                </wps:txbx>
                                <wps:bodyPr rot="0" vert="horz" wrap="square" lIns="91440" tIns="45720" rIns="91440" bIns="45720" anchor="t" anchorCtr="0" upright="1">
                                  <a:noAutofit/>
                                </wps:bodyPr>
                              </wps:wsp>
                              <wps:wsp>
                                <wps:cNvPr id="1917680493" name="Freeform 141"/>
                                <wps:cNvSpPr>
                                  <a:spLocks/>
                                </wps:cNvSpPr>
                                <wps:spPr bwMode="auto">
                                  <a:xfrm>
                                    <a:off x="2500" y="2343"/>
                                    <a:ext cx="34" cy="27"/>
                                  </a:xfrm>
                                  <a:custGeom>
                                    <a:avLst/>
                                    <a:gdLst>
                                      <a:gd name="T0" fmla="*/ 5 w 34"/>
                                      <a:gd name="T1" fmla="*/ 14 h 27"/>
                                      <a:gd name="T2" fmla="*/ 0 w 34"/>
                                      <a:gd name="T3" fmla="*/ 14 h 27"/>
                                      <a:gd name="T4" fmla="*/ 20 w 34"/>
                                      <a:gd name="T5" fmla="*/ 0 h 27"/>
                                      <a:gd name="T6" fmla="*/ 34 w 34"/>
                                      <a:gd name="T7" fmla="*/ 9 h 27"/>
                                      <a:gd name="T8" fmla="*/ 20 w 34"/>
                                      <a:gd name="T9" fmla="*/ 27 h 27"/>
                                      <a:gd name="T10" fmla="*/ 5 w 34"/>
                                      <a:gd name="T11" fmla="*/ 14 h 27"/>
                                      <a:gd name="T12" fmla="*/ 0 60000 65536"/>
                                      <a:gd name="T13" fmla="*/ 0 60000 65536"/>
                                      <a:gd name="T14" fmla="*/ 0 60000 65536"/>
                                      <a:gd name="T15" fmla="*/ 0 60000 65536"/>
                                      <a:gd name="T16" fmla="*/ 0 60000 65536"/>
                                      <a:gd name="T17" fmla="*/ 0 60000 65536"/>
                                      <a:gd name="T18" fmla="*/ 0 w 34"/>
                                      <a:gd name="T19" fmla="*/ 0 h 27"/>
                                      <a:gd name="T20" fmla="*/ 34 w 34"/>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34" h="27">
                                        <a:moveTo>
                                          <a:pt x="5" y="14"/>
                                        </a:moveTo>
                                        <a:lnTo>
                                          <a:pt x="0" y="14"/>
                                        </a:lnTo>
                                        <a:lnTo>
                                          <a:pt x="20" y="0"/>
                                        </a:lnTo>
                                        <a:lnTo>
                                          <a:pt x="34" y="9"/>
                                        </a:lnTo>
                                        <a:lnTo>
                                          <a:pt x="20" y="27"/>
                                        </a:lnTo>
                                        <a:lnTo>
                                          <a:pt x="5" y="1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4A54E4" w14:textId="77777777" w:rsidR="000358C5" w:rsidRDefault="000358C5" w:rsidP="000358C5"/>
                                  </w:txbxContent>
                                </wps:txbx>
                                <wps:bodyPr rot="0" vert="horz" wrap="square" lIns="91440" tIns="45720" rIns="91440" bIns="45720" anchor="t" anchorCtr="0" upright="1">
                                  <a:noAutofit/>
                                </wps:bodyPr>
                              </wps:wsp>
                              <wps:wsp>
                                <wps:cNvPr id="1823969152" name="Freeform 142"/>
                                <wps:cNvSpPr>
                                  <a:spLocks/>
                                </wps:cNvSpPr>
                                <wps:spPr bwMode="auto">
                                  <a:xfrm>
                                    <a:off x="2461" y="2357"/>
                                    <a:ext cx="54" cy="35"/>
                                  </a:xfrm>
                                  <a:custGeom>
                                    <a:avLst/>
                                    <a:gdLst>
                                      <a:gd name="T0" fmla="*/ 0 w 54"/>
                                      <a:gd name="T1" fmla="*/ 22 h 35"/>
                                      <a:gd name="T2" fmla="*/ 0 w 54"/>
                                      <a:gd name="T3" fmla="*/ 22 h 35"/>
                                      <a:gd name="T4" fmla="*/ 44 w 54"/>
                                      <a:gd name="T5" fmla="*/ 0 h 35"/>
                                      <a:gd name="T6" fmla="*/ 54 w 54"/>
                                      <a:gd name="T7" fmla="*/ 13 h 35"/>
                                      <a:gd name="T8" fmla="*/ 15 w 54"/>
                                      <a:gd name="T9" fmla="*/ 35 h 35"/>
                                      <a:gd name="T10" fmla="*/ 0 w 54"/>
                                      <a:gd name="T11" fmla="*/ 22 h 35"/>
                                      <a:gd name="T12" fmla="*/ 0 60000 65536"/>
                                      <a:gd name="T13" fmla="*/ 0 60000 65536"/>
                                      <a:gd name="T14" fmla="*/ 0 60000 65536"/>
                                      <a:gd name="T15" fmla="*/ 0 60000 65536"/>
                                      <a:gd name="T16" fmla="*/ 0 60000 65536"/>
                                      <a:gd name="T17" fmla="*/ 0 60000 65536"/>
                                      <a:gd name="T18" fmla="*/ 0 w 54"/>
                                      <a:gd name="T19" fmla="*/ 0 h 35"/>
                                      <a:gd name="T20" fmla="*/ 54 w 5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54" h="35">
                                        <a:moveTo>
                                          <a:pt x="0" y="22"/>
                                        </a:moveTo>
                                        <a:lnTo>
                                          <a:pt x="0" y="22"/>
                                        </a:lnTo>
                                        <a:lnTo>
                                          <a:pt x="44" y="0"/>
                                        </a:lnTo>
                                        <a:lnTo>
                                          <a:pt x="54" y="13"/>
                                        </a:lnTo>
                                        <a:lnTo>
                                          <a:pt x="15" y="35"/>
                                        </a:lnTo>
                                        <a:lnTo>
                                          <a:pt x="0"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DA79AF3" w14:textId="77777777" w:rsidR="000358C5" w:rsidRDefault="000358C5" w:rsidP="000358C5"/>
                                  </w:txbxContent>
                                </wps:txbx>
                                <wps:bodyPr rot="0" vert="horz" wrap="square" lIns="91440" tIns="45720" rIns="91440" bIns="45720" anchor="t" anchorCtr="0" upright="1">
                                  <a:noAutofit/>
                                </wps:bodyPr>
                              </wps:wsp>
                              <wps:wsp>
                                <wps:cNvPr id="822856724" name="Freeform 143"/>
                                <wps:cNvSpPr>
                                  <a:spLocks/>
                                </wps:cNvSpPr>
                                <wps:spPr bwMode="auto">
                                  <a:xfrm>
                                    <a:off x="2398" y="2379"/>
                                    <a:ext cx="78" cy="44"/>
                                  </a:xfrm>
                                  <a:custGeom>
                                    <a:avLst/>
                                    <a:gdLst>
                                      <a:gd name="T0" fmla="*/ 0 w 78"/>
                                      <a:gd name="T1" fmla="*/ 26 h 44"/>
                                      <a:gd name="T2" fmla="*/ 0 w 78"/>
                                      <a:gd name="T3" fmla="*/ 26 h 44"/>
                                      <a:gd name="T4" fmla="*/ 63 w 78"/>
                                      <a:gd name="T5" fmla="*/ 0 h 44"/>
                                      <a:gd name="T6" fmla="*/ 78 w 78"/>
                                      <a:gd name="T7" fmla="*/ 13 h 44"/>
                                      <a:gd name="T8" fmla="*/ 10 w 78"/>
                                      <a:gd name="T9" fmla="*/ 44 h 44"/>
                                      <a:gd name="T10" fmla="*/ 0 w 78"/>
                                      <a:gd name="T11" fmla="*/ 26 h 44"/>
                                      <a:gd name="T12" fmla="*/ 0 60000 65536"/>
                                      <a:gd name="T13" fmla="*/ 0 60000 65536"/>
                                      <a:gd name="T14" fmla="*/ 0 60000 65536"/>
                                      <a:gd name="T15" fmla="*/ 0 60000 65536"/>
                                      <a:gd name="T16" fmla="*/ 0 60000 65536"/>
                                      <a:gd name="T17" fmla="*/ 0 60000 65536"/>
                                      <a:gd name="T18" fmla="*/ 0 w 78"/>
                                      <a:gd name="T19" fmla="*/ 0 h 44"/>
                                      <a:gd name="T20" fmla="*/ 78 w 78"/>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8" h="44">
                                        <a:moveTo>
                                          <a:pt x="0" y="26"/>
                                        </a:moveTo>
                                        <a:lnTo>
                                          <a:pt x="0" y="26"/>
                                        </a:lnTo>
                                        <a:lnTo>
                                          <a:pt x="63" y="0"/>
                                        </a:lnTo>
                                        <a:lnTo>
                                          <a:pt x="78" y="13"/>
                                        </a:lnTo>
                                        <a:lnTo>
                                          <a:pt x="10"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F03A3D" w14:textId="77777777" w:rsidR="000358C5" w:rsidRDefault="000358C5" w:rsidP="000358C5"/>
                                  </w:txbxContent>
                                </wps:txbx>
                                <wps:bodyPr rot="0" vert="horz" wrap="square" lIns="91440" tIns="45720" rIns="91440" bIns="45720" anchor="t" anchorCtr="0" upright="1">
                                  <a:noAutofit/>
                                </wps:bodyPr>
                              </wps:wsp>
                              <wps:wsp>
                                <wps:cNvPr id="306692103" name="Freeform 144"/>
                                <wps:cNvSpPr>
                                  <a:spLocks/>
                                </wps:cNvSpPr>
                                <wps:spPr bwMode="auto">
                                  <a:xfrm>
                                    <a:off x="2326" y="2405"/>
                                    <a:ext cx="77" cy="44"/>
                                  </a:xfrm>
                                  <a:custGeom>
                                    <a:avLst/>
                                    <a:gdLst>
                                      <a:gd name="T0" fmla="*/ 0 w 77"/>
                                      <a:gd name="T1" fmla="*/ 26 h 44"/>
                                      <a:gd name="T2" fmla="*/ 0 w 77"/>
                                      <a:gd name="T3" fmla="*/ 26 h 44"/>
                                      <a:gd name="T4" fmla="*/ 72 w 77"/>
                                      <a:gd name="T5" fmla="*/ 0 h 44"/>
                                      <a:gd name="T6" fmla="*/ 77 w 77"/>
                                      <a:gd name="T7" fmla="*/ 18 h 44"/>
                                      <a:gd name="T8" fmla="*/ 9 w 77"/>
                                      <a:gd name="T9" fmla="*/ 44 h 44"/>
                                      <a:gd name="T10" fmla="*/ 0 w 77"/>
                                      <a:gd name="T11" fmla="*/ 26 h 44"/>
                                      <a:gd name="T12" fmla="*/ 0 60000 65536"/>
                                      <a:gd name="T13" fmla="*/ 0 60000 65536"/>
                                      <a:gd name="T14" fmla="*/ 0 60000 65536"/>
                                      <a:gd name="T15" fmla="*/ 0 60000 65536"/>
                                      <a:gd name="T16" fmla="*/ 0 60000 65536"/>
                                      <a:gd name="T17" fmla="*/ 0 60000 65536"/>
                                      <a:gd name="T18" fmla="*/ 0 w 77"/>
                                      <a:gd name="T19" fmla="*/ 0 h 44"/>
                                      <a:gd name="T20" fmla="*/ 77 w 77"/>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77" h="44">
                                        <a:moveTo>
                                          <a:pt x="0" y="26"/>
                                        </a:moveTo>
                                        <a:lnTo>
                                          <a:pt x="0" y="26"/>
                                        </a:lnTo>
                                        <a:lnTo>
                                          <a:pt x="72" y="0"/>
                                        </a:lnTo>
                                        <a:lnTo>
                                          <a:pt x="77" y="18"/>
                                        </a:lnTo>
                                        <a:lnTo>
                                          <a:pt x="9" y="44"/>
                                        </a:lnTo>
                                        <a:lnTo>
                                          <a:pt x="0"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7F70775" w14:textId="77777777" w:rsidR="000358C5" w:rsidRDefault="000358C5" w:rsidP="000358C5"/>
                                  </w:txbxContent>
                                </wps:txbx>
                                <wps:bodyPr rot="0" vert="horz" wrap="square" lIns="91440" tIns="45720" rIns="91440" bIns="45720" anchor="t" anchorCtr="0" upright="1">
                                  <a:noAutofit/>
                                </wps:bodyPr>
                              </wps:wsp>
                              <wps:wsp>
                                <wps:cNvPr id="736518867" name="Freeform 145"/>
                                <wps:cNvSpPr>
                                  <a:spLocks/>
                                </wps:cNvSpPr>
                                <wps:spPr bwMode="auto">
                                  <a:xfrm>
                                    <a:off x="2258" y="2431"/>
                                    <a:ext cx="77" cy="40"/>
                                  </a:xfrm>
                                  <a:custGeom>
                                    <a:avLst/>
                                    <a:gdLst>
                                      <a:gd name="T0" fmla="*/ 0 w 77"/>
                                      <a:gd name="T1" fmla="*/ 27 h 40"/>
                                      <a:gd name="T2" fmla="*/ 0 w 77"/>
                                      <a:gd name="T3" fmla="*/ 27 h 40"/>
                                      <a:gd name="T4" fmla="*/ 68 w 77"/>
                                      <a:gd name="T5" fmla="*/ 0 h 40"/>
                                      <a:gd name="T6" fmla="*/ 77 w 77"/>
                                      <a:gd name="T7" fmla="*/ 18 h 40"/>
                                      <a:gd name="T8" fmla="*/ 5 w 77"/>
                                      <a:gd name="T9" fmla="*/ 40 h 40"/>
                                      <a:gd name="T10" fmla="*/ 0 w 77"/>
                                      <a:gd name="T11" fmla="*/ 27 h 40"/>
                                      <a:gd name="T12" fmla="*/ 0 60000 65536"/>
                                      <a:gd name="T13" fmla="*/ 0 60000 65536"/>
                                      <a:gd name="T14" fmla="*/ 0 60000 65536"/>
                                      <a:gd name="T15" fmla="*/ 0 60000 65536"/>
                                      <a:gd name="T16" fmla="*/ 0 60000 65536"/>
                                      <a:gd name="T17" fmla="*/ 0 60000 65536"/>
                                      <a:gd name="T18" fmla="*/ 0 w 77"/>
                                      <a:gd name="T19" fmla="*/ 0 h 40"/>
                                      <a:gd name="T20" fmla="*/ 77 w 77"/>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77" h="40">
                                        <a:moveTo>
                                          <a:pt x="0" y="27"/>
                                        </a:moveTo>
                                        <a:lnTo>
                                          <a:pt x="0" y="27"/>
                                        </a:lnTo>
                                        <a:lnTo>
                                          <a:pt x="68" y="0"/>
                                        </a:lnTo>
                                        <a:lnTo>
                                          <a:pt x="77" y="18"/>
                                        </a:lnTo>
                                        <a:lnTo>
                                          <a:pt x="5" y="40"/>
                                        </a:lnTo>
                                        <a:lnTo>
                                          <a:pt x="0" y="2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AE5F06B" w14:textId="77777777" w:rsidR="000358C5" w:rsidRDefault="000358C5" w:rsidP="000358C5"/>
                                  </w:txbxContent>
                                </wps:txbx>
                                <wps:bodyPr rot="0" vert="horz" wrap="square" lIns="91440" tIns="45720" rIns="91440" bIns="45720" anchor="t" anchorCtr="0" upright="1">
                                  <a:noAutofit/>
                                </wps:bodyPr>
                              </wps:wsp>
                              <wps:wsp>
                                <wps:cNvPr id="377657076" name="Freeform 146"/>
                                <wps:cNvSpPr>
                                  <a:spLocks/>
                                </wps:cNvSpPr>
                                <wps:spPr bwMode="auto">
                                  <a:xfrm>
                                    <a:off x="2185" y="2458"/>
                                    <a:ext cx="78" cy="35"/>
                                  </a:xfrm>
                                  <a:custGeom>
                                    <a:avLst/>
                                    <a:gdLst>
                                      <a:gd name="T0" fmla="*/ 0 w 78"/>
                                      <a:gd name="T1" fmla="*/ 17 h 35"/>
                                      <a:gd name="T2" fmla="*/ 0 w 78"/>
                                      <a:gd name="T3" fmla="*/ 17 h 35"/>
                                      <a:gd name="T4" fmla="*/ 73 w 78"/>
                                      <a:gd name="T5" fmla="*/ 0 h 35"/>
                                      <a:gd name="T6" fmla="*/ 78 w 78"/>
                                      <a:gd name="T7" fmla="*/ 13 h 35"/>
                                      <a:gd name="T8" fmla="*/ 5 w 78"/>
                                      <a:gd name="T9" fmla="*/ 35 h 35"/>
                                      <a:gd name="T10" fmla="*/ 0 w 78"/>
                                      <a:gd name="T11" fmla="*/ 17 h 35"/>
                                      <a:gd name="T12" fmla="*/ 0 60000 65536"/>
                                      <a:gd name="T13" fmla="*/ 0 60000 65536"/>
                                      <a:gd name="T14" fmla="*/ 0 60000 65536"/>
                                      <a:gd name="T15" fmla="*/ 0 60000 65536"/>
                                      <a:gd name="T16" fmla="*/ 0 60000 65536"/>
                                      <a:gd name="T17" fmla="*/ 0 60000 65536"/>
                                      <a:gd name="T18" fmla="*/ 0 w 78"/>
                                      <a:gd name="T19" fmla="*/ 0 h 35"/>
                                      <a:gd name="T20" fmla="*/ 78 w 78"/>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78" h="35">
                                        <a:moveTo>
                                          <a:pt x="0" y="17"/>
                                        </a:moveTo>
                                        <a:lnTo>
                                          <a:pt x="0" y="17"/>
                                        </a:lnTo>
                                        <a:lnTo>
                                          <a:pt x="73" y="0"/>
                                        </a:lnTo>
                                        <a:lnTo>
                                          <a:pt x="78" y="13"/>
                                        </a:lnTo>
                                        <a:lnTo>
                                          <a:pt x="5" y="35"/>
                                        </a:lnTo>
                                        <a:lnTo>
                                          <a:pt x="0" y="17"/>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44F557" w14:textId="77777777" w:rsidR="000358C5" w:rsidRDefault="000358C5" w:rsidP="000358C5"/>
                                  </w:txbxContent>
                                </wps:txbx>
                                <wps:bodyPr rot="0" vert="horz" wrap="square" lIns="91440" tIns="45720" rIns="91440" bIns="45720" anchor="t" anchorCtr="0" upright="1">
                                  <a:noAutofit/>
                                </wps:bodyPr>
                              </wps:wsp>
                              <wps:wsp>
                                <wps:cNvPr id="1479400862" name="Freeform 147"/>
                                <wps:cNvSpPr>
                                  <a:spLocks/>
                                </wps:cNvSpPr>
                                <wps:spPr bwMode="auto">
                                  <a:xfrm>
                                    <a:off x="2108" y="2475"/>
                                    <a:ext cx="82" cy="36"/>
                                  </a:xfrm>
                                  <a:custGeom>
                                    <a:avLst/>
                                    <a:gdLst>
                                      <a:gd name="T0" fmla="*/ 0 w 82"/>
                                      <a:gd name="T1" fmla="*/ 23 h 36"/>
                                      <a:gd name="T2" fmla="*/ 0 w 82"/>
                                      <a:gd name="T3" fmla="*/ 23 h 36"/>
                                      <a:gd name="T4" fmla="*/ 77 w 82"/>
                                      <a:gd name="T5" fmla="*/ 0 h 36"/>
                                      <a:gd name="T6" fmla="*/ 82 w 82"/>
                                      <a:gd name="T7" fmla="*/ 18 h 36"/>
                                      <a:gd name="T8" fmla="*/ 5 w 82"/>
                                      <a:gd name="T9" fmla="*/ 36 h 36"/>
                                      <a:gd name="T10" fmla="*/ 0 w 82"/>
                                      <a:gd name="T11" fmla="*/ 23 h 36"/>
                                      <a:gd name="T12" fmla="*/ 0 60000 65536"/>
                                      <a:gd name="T13" fmla="*/ 0 60000 65536"/>
                                      <a:gd name="T14" fmla="*/ 0 60000 65536"/>
                                      <a:gd name="T15" fmla="*/ 0 60000 65536"/>
                                      <a:gd name="T16" fmla="*/ 0 60000 65536"/>
                                      <a:gd name="T17" fmla="*/ 0 60000 65536"/>
                                      <a:gd name="T18" fmla="*/ 0 w 82"/>
                                      <a:gd name="T19" fmla="*/ 0 h 36"/>
                                      <a:gd name="T20" fmla="*/ 82 w 82"/>
                                      <a:gd name="T21" fmla="*/ 36 h 36"/>
                                    </a:gdLst>
                                    <a:ahLst/>
                                    <a:cxnLst>
                                      <a:cxn ang="T12">
                                        <a:pos x="T0" y="T1"/>
                                      </a:cxn>
                                      <a:cxn ang="T13">
                                        <a:pos x="T2" y="T3"/>
                                      </a:cxn>
                                      <a:cxn ang="T14">
                                        <a:pos x="T4" y="T5"/>
                                      </a:cxn>
                                      <a:cxn ang="T15">
                                        <a:pos x="T6" y="T7"/>
                                      </a:cxn>
                                      <a:cxn ang="T16">
                                        <a:pos x="T8" y="T9"/>
                                      </a:cxn>
                                      <a:cxn ang="T17">
                                        <a:pos x="T10" y="T11"/>
                                      </a:cxn>
                                    </a:cxnLst>
                                    <a:rect l="T18" t="T19" r="T20" b="T21"/>
                                    <a:pathLst>
                                      <a:path w="82" h="36">
                                        <a:moveTo>
                                          <a:pt x="0" y="23"/>
                                        </a:moveTo>
                                        <a:lnTo>
                                          <a:pt x="0" y="23"/>
                                        </a:lnTo>
                                        <a:lnTo>
                                          <a:pt x="77" y="0"/>
                                        </a:lnTo>
                                        <a:lnTo>
                                          <a:pt x="82" y="18"/>
                                        </a:lnTo>
                                        <a:lnTo>
                                          <a:pt x="5" y="36"/>
                                        </a:lnTo>
                                        <a:lnTo>
                                          <a:pt x="0"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84D47D" w14:textId="77777777" w:rsidR="000358C5" w:rsidRDefault="000358C5" w:rsidP="000358C5"/>
                                  </w:txbxContent>
                                </wps:txbx>
                                <wps:bodyPr rot="0" vert="horz" wrap="square" lIns="91440" tIns="45720" rIns="91440" bIns="45720" anchor="t" anchorCtr="0" upright="1">
                                  <a:noAutofit/>
                                </wps:bodyPr>
                              </wps:wsp>
                              <wps:wsp>
                                <wps:cNvPr id="1251823370" name="Freeform 148"/>
                                <wps:cNvSpPr>
                                  <a:spLocks/>
                                </wps:cNvSpPr>
                                <wps:spPr bwMode="auto">
                                  <a:xfrm>
                                    <a:off x="2035" y="2498"/>
                                    <a:ext cx="78" cy="30"/>
                                  </a:xfrm>
                                  <a:custGeom>
                                    <a:avLst/>
                                    <a:gdLst>
                                      <a:gd name="T0" fmla="*/ 0 w 78"/>
                                      <a:gd name="T1" fmla="*/ 13 h 30"/>
                                      <a:gd name="T2" fmla="*/ 0 w 78"/>
                                      <a:gd name="T3" fmla="*/ 13 h 30"/>
                                      <a:gd name="T4" fmla="*/ 73 w 78"/>
                                      <a:gd name="T5" fmla="*/ 0 h 30"/>
                                      <a:gd name="T6" fmla="*/ 78 w 78"/>
                                      <a:gd name="T7" fmla="*/ 13 h 30"/>
                                      <a:gd name="T8" fmla="*/ 5 w 78"/>
                                      <a:gd name="T9" fmla="*/ 30 h 30"/>
                                      <a:gd name="T10" fmla="*/ 0 w 78"/>
                                      <a:gd name="T11" fmla="*/ 13 h 30"/>
                                      <a:gd name="T12" fmla="*/ 0 60000 65536"/>
                                      <a:gd name="T13" fmla="*/ 0 60000 65536"/>
                                      <a:gd name="T14" fmla="*/ 0 60000 65536"/>
                                      <a:gd name="T15" fmla="*/ 0 60000 65536"/>
                                      <a:gd name="T16" fmla="*/ 0 60000 65536"/>
                                      <a:gd name="T17" fmla="*/ 0 60000 65536"/>
                                      <a:gd name="T18" fmla="*/ 0 w 78"/>
                                      <a:gd name="T19" fmla="*/ 0 h 30"/>
                                      <a:gd name="T20" fmla="*/ 78 w 78"/>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78" h="30">
                                        <a:moveTo>
                                          <a:pt x="0" y="13"/>
                                        </a:moveTo>
                                        <a:lnTo>
                                          <a:pt x="0" y="13"/>
                                        </a:lnTo>
                                        <a:lnTo>
                                          <a:pt x="73" y="0"/>
                                        </a:lnTo>
                                        <a:lnTo>
                                          <a:pt x="78" y="13"/>
                                        </a:lnTo>
                                        <a:lnTo>
                                          <a:pt x="5"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D876A1" w14:textId="77777777" w:rsidR="000358C5" w:rsidRDefault="000358C5" w:rsidP="000358C5"/>
                                  </w:txbxContent>
                                </wps:txbx>
                                <wps:bodyPr rot="0" vert="horz" wrap="square" lIns="91440" tIns="45720" rIns="91440" bIns="45720" anchor="t" anchorCtr="0" upright="1">
                                  <a:noAutofit/>
                                </wps:bodyPr>
                              </wps:wsp>
                              <wps:wsp>
                                <wps:cNvPr id="1038289203" name="Freeform 149"/>
                                <wps:cNvSpPr>
                                  <a:spLocks/>
                                </wps:cNvSpPr>
                                <wps:spPr bwMode="auto">
                                  <a:xfrm>
                                    <a:off x="1885" y="2511"/>
                                    <a:ext cx="155" cy="44"/>
                                  </a:xfrm>
                                  <a:custGeom>
                                    <a:avLst/>
                                    <a:gdLst>
                                      <a:gd name="T0" fmla="*/ 0 w 155"/>
                                      <a:gd name="T1" fmla="*/ 31 h 44"/>
                                      <a:gd name="T2" fmla="*/ 0 w 155"/>
                                      <a:gd name="T3" fmla="*/ 31 h 44"/>
                                      <a:gd name="T4" fmla="*/ 150 w 155"/>
                                      <a:gd name="T5" fmla="*/ 0 h 44"/>
                                      <a:gd name="T6" fmla="*/ 155 w 155"/>
                                      <a:gd name="T7" fmla="*/ 17 h 44"/>
                                      <a:gd name="T8" fmla="*/ 5 w 155"/>
                                      <a:gd name="T9" fmla="*/ 44 h 44"/>
                                      <a:gd name="T10" fmla="*/ 0 w 155"/>
                                      <a:gd name="T11" fmla="*/ 31 h 44"/>
                                      <a:gd name="T12" fmla="*/ 0 60000 65536"/>
                                      <a:gd name="T13" fmla="*/ 0 60000 65536"/>
                                      <a:gd name="T14" fmla="*/ 0 60000 65536"/>
                                      <a:gd name="T15" fmla="*/ 0 60000 65536"/>
                                      <a:gd name="T16" fmla="*/ 0 60000 65536"/>
                                      <a:gd name="T17" fmla="*/ 0 60000 65536"/>
                                      <a:gd name="T18" fmla="*/ 0 w 155"/>
                                      <a:gd name="T19" fmla="*/ 0 h 44"/>
                                      <a:gd name="T20" fmla="*/ 155 w 155"/>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55" h="44">
                                        <a:moveTo>
                                          <a:pt x="0" y="31"/>
                                        </a:moveTo>
                                        <a:lnTo>
                                          <a:pt x="0" y="31"/>
                                        </a:lnTo>
                                        <a:lnTo>
                                          <a:pt x="150" y="0"/>
                                        </a:lnTo>
                                        <a:lnTo>
                                          <a:pt x="155" y="17"/>
                                        </a:lnTo>
                                        <a:lnTo>
                                          <a:pt x="5" y="44"/>
                                        </a:lnTo>
                                        <a:lnTo>
                                          <a:pt x="0"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F4BF9AC" w14:textId="77777777" w:rsidR="000358C5" w:rsidRDefault="000358C5" w:rsidP="000358C5"/>
                                  </w:txbxContent>
                                </wps:txbx>
                                <wps:bodyPr rot="0" vert="horz" wrap="square" lIns="91440" tIns="45720" rIns="91440" bIns="45720" anchor="t" anchorCtr="0" upright="1">
                                  <a:noAutofit/>
                                </wps:bodyPr>
                              </wps:wsp>
                              <wps:wsp>
                                <wps:cNvPr id="548264065" name="Freeform 150"/>
                                <wps:cNvSpPr>
                                  <a:spLocks/>
                                </wps:cNvSpPr>
                                <wps:spPr bwMode="auto">
                                  <a:xfrm>
                                    <a:off x="1769" y="2542"/>
                                    <a:ext cx="121" cy="30"/>
                                  </a:xfrm>
                                  <a:custGeom>
                                    <a:avLst/>
                                    <a:gdLst>
                                      <a:gd name="T0" fmla="*/ 0 w 121"/>
                                      <a:gd name="T1" fmla="*/ 13 h 30"/>
                                      <a:gd name="T2" fmla="*/ 0 w 121"/>
                                      <a:gd name="T3" fmla="*/ 13 h 30"/>
                                      <a:gd name="T4" fmla="*/ 116 w 121"/>
                                      <a:gd name="T5" fmla="*/ 0 h 30"/>
                                      <a:gd name="T6" fmla="*/ 121 w 121"/>
                                      <a:gd name="T7" fmla="*/ 13 h 30"/>
                                      <a:gd name="T8" fmla="*/ 4 w 121"/>
                                      <a:gd name="T9" fmla="*/ 30 h 30"/>
                                      <a:gd name="T10" fmla="*/ 0 w 121"/>
                                      <a:gd name="T11" fmla="*/ 13 h 30"/>
                                      <a:gd name="T12" fmla="*/ 0 60000 65536"/>
                                      <a:gd name="T13" fmla="*/ 0 60000 65536"/>
                                      <a:gd name="T14" fmla="*/ 0 60000 65536"/>
                                      <a:gd name="T15" fmla="*/ 0 60000 65536"/>
                                      <a:gd name="T16" fmla="*/ 0 60000 65536"/>
                                      <a:gd name="T17" fmla="*/ 0 60000 65536"/>
                                      <a:gd name="T18" fmla="*/ 0 w 121"/>
                                      <a:gd name="T19" fmla="*/ 0 h 30"/>
                                      <a:gd name="T20" fmla="*/ 121 w 121"/>
                                      <a:gd name="T21" fmla="*/ 30 h 30"/>
                                    </a:gdLst>
                                    <a:ahLst/>
                                    <a:cxnLst>
                                      <a:cxn ang="T12">
                                        <a:pos x="T0" y="T1"/>
                                      </a:cxn>
                                      <a:cxn ang="T13">
                                        <a:pos x="T2" y="T3"/>
                                      </a:cxn>
                                      <a:cxn ang="T14">
                                        <a:pos x="T4" y="T5"/>
                                      </a:cxn>
                                      <a:cxn ang="T15">
                                        <a:pos x="T6" y="T7"/>
                                      </a:cxn>
                                      <a:cxn ang="T16">
                                        <a:pos x="T8" y="T9"/>
                                      </a:cxn>
                                      <a:cxn ang="T17">
                                        <a:pos x="T10" y="T11"/>
                                      </a:cxn>
                                    </a:cxnLst>
                                    <a:rect l="T18" t="T19" r="T20" b="T21"/>
                                    <a:pathLst>
                                      <a:path w="121" h="30">
                                        <a:moveTo>
                                          <a:pt x="0" y="13"/>
                                        </a:moveTo>
                                        <a:lnTo>
                                          <a:pt x="0" y="13"/>
                                        </a:lnTo>
                                        <a:lnTo>
                                          <a:pt x="116" y="0"/>
                                        </a:lnTo>
                                        <a:lnTo>
                                          <a:pt x="121" y="13"/>
                                        </a:lnTo>
                                        <a:lnTo>
                                          <a:pt x="4" y="30"/>
                                        </a:lnTo>
                                        <a:lnTo>
                                          <a:pt x="0"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B606A4" w14:textId="77777777" w:rsidR="000358C5" w:rsidRDefault="000358C5" w:rsidP="000358C5"/>
                                  </w:txbxContent>
                                </wps:txbx>
                                <wps:bodyPr rot="0" vert="horz" wrap="square" lIns="91440" tIns="45720" rIns="91440" bIns="45720" anchor="t" anchorCtr="0" upright="1">
                                  <a:noAutofit/>
                                </wps:bodyPr>
                              </wps:wsp>
                              <wps:wsp>
                                <wps:cNvPr id="713574221" name="Freeform 151"/>
                                <wps:cNvSpPr>
                                  <a:spLocks/>
                                </wps:cNvSpPr>
                                <wps:spPr bwMode="auto">
                                  <a:xfrm>
                                    <a:off x="1652" y="2555"/>
                                    <a:ext cx="121" cy="26"/>
                                  </a:xfrm>
                                  <a:custGeom>
                                    <a:avLst/>
                                    <a:gdLst>
                                      <a:gd name="T0" fmla="*/ 0 w 121"/>
                                      <a:gd name="T1" fmla="*/ 9 h 26"/>
                                      <a:gd name="T2" fmla="*/ 0 w 121"/>
                                      <a:gd name="T3" fmla="*/ 9 h 26"/>
                                      <a:gd name="T4" fmla="*/ 117 w 121"/>
                                      <a:gd name="T5" fmla="*/ 0 h 26"/>
                                      <a:gd name="T6" fmla="*/ 121 w 121"/>
                                      <a:gd name="T7" fmla="*/ 17 h 26"/>
                                      <a:gd name="T8" fmla="*/ 0 w 121"/>
                                      <a:gd name="T9" fmla="*/ 26 h 26"/>
                                      <a:gd name="T10" fmla="*/ 0 w 121"/>
                                      <a:gd name="T11" fmla="*/ 9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9"/>
                                        </a:moveTo>
                                        <a:lnTo>
                                          <a:pt x="0" y="9"/>
                                        </a:lnTo>
                                        <a:lnTo>
                                          <a:pt x="117" y="0"/>
                                        </a:lnTo>
                                        <a:lnTo>
                                          <a:pt x="121" y="17"/>
                                        </a:lnTo>
                                        <a:lnTo>
                                          <a:pt x="0" y="26"/>
                                        </a:lnTo>
                                        <a:lnTo>
                                          <a:pt x="0"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297C2C" w14:textId="77777777" w:rsidR="000358C5" w:rsidRDefault="000358C5" w:rsidP="000358C5"/>
                                  </w:txbxContent>
                                </wps:txbx>
                                <wps:bodyPr rot="0" vert="horz" wrap="square" lIns="91440" tIns="45720" rIns="91440" bIns="45720" anchor="t" anchorCtr="0" upright="1">
                                  <a:noAutofit/>
                                </wps:bodyPr>
                              </wps:wsp>
                              <wps:wsp>
                                <wps:cNvPr id="1495835735" name="Freeform 152"/>
                                <wps:cNvSpPr>
                                  <a:spLocks/>
                                </wps:cNvSpPr>
                                <wps:spPr bwMode="auto">
                                  <a:xfrm>
                                    <a:off x="1531" y="2564"/>
                                    <a:ext cx="121" cy="26"/>
                                  </a:xfrm>
                                  <a:custGeom>
                                    <a:avLst/>
                                    <a:gdLst>
                                      <a:gd name="T0" fmla="*/ 0 w 121"/>
                                      <a:gd name="T1" fmla="*/ 8 h 26"/>
                                      <a:gd name="T2" fmla="*/ 0 w 121"/>
                                      <a:gd name="T3" fmla="*/ 8 h 26"/>
                                      <a:gd name="T4" fmla="*/ 121 w 121"/>
                                      <a:gd name="T5" fmla="*/ 0 h 26"/>
                                      <a:gd name="T6" fmla="*/ 121 w 121"/>
                                      <a:gd name="T7" fmla="*/ 17 h 26"/>
                                      <a:gd name="T8" fmla="*/ 5 w 121"/>
                                      <a:gd name="T9" fmla="*/ 26 h 26"/>
                                      <a:gd name="T10" fmla="*/ 0 w 121"/>
                                      <a:gd name="T11" fmla="*/ 8 h 26"/>
                                      <a:gd name="T12" fmla="*/ 0 60000 65536"/>
                                      <a:gd name="T13" fmla="*/ 0 60000 65536"/>
                                      <a:gd name="T14" fmla="*/ 0 60000 65536"/>
                                      <a:gd name="T15" fmla="*/ 0 60000 65536"/>
                                      <a:gd name="T16" fmla="*/ 0 60000 65536"/>
                                      <a:gd name="T17" fmla="*/ 0 60000 65536"/>
                                      <a:gd name="T18" fmla="*/ 0 w 121"/>
                                      <a:gd name="T19" fmla="*/ 0 h 26"/>
                                      <a:gd name="T20" fmla="*/ 121 w 121"/>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1" h="26">
                                        <a:moveTo>
                                          <a:pt x="0" y="8"/>
                                        </a:moveTo>
                                        <a:lnTo>
                                          <a:pt x="0" y="8"/>
                                        </a:lnTo>
                                        <a:lnTo>
                                          <a:pt x="121" y="0"/>
                                        </a:lnTo>
                                        <a:lnTo>
                                          <a:pt x="121" y="17"/>
                                        </a:lnTo>
                                        <a:lnTo>
                                          <a:pt x="5" y="26"/>
                                        </a:lnTo>
                                        <a:lnTo>
                                          <a:pt x="0" y="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C8D7F78" w14:textId="77777777" w:rsidR="000358C5" w:rsidRDefault="000358C5" w:rsidP="000358C5"/>
                                  </w:txbxContent>
                                </wps:txbx>
                                <wps:bodyPr rot="0" vert="horz" wrap="square" lIns="91440" tIns="45720" rIns="91440" bIns="45720" anchor="t" anchorCtr="0" upright="1">
                                  <a:noAutofit/>
                                </wps:bodyPr>
                              </wps:wsp>
                              <wps:wsp>
                                <wps:cNvPr id="1215256359" name="Freeform 153"/>
                                <wps:cNvSpPr>
                                  <a:spLocks/>
                                </wps:cNvSpPr>
                                <wps:spPr bwMode="auto">
                                  <a:xfrm>
                                    <a:off x="1415" y="2572"/>
                                    <a:ext cx="116" cy="22"/>
                                  </a:xfrm>
                                  <a:custGeom>
                                    <a:avLst/>
                                    <a:gdLst>
                                      <a:gd name="T0" fmla="*/ 0 w 116"/>
                                      <a:gd name="T1" fmla="*/ 5 h 22"/>
                                      <a:gd name="T2" fmla="*/ 0 w 116"/>
                                      <a:gd name="T3" fmla="*/ 5 h 22"/>
                                      <a:gd name="T4" fmla="*/ 116 w 116"/>
                                      <a:gd name="T5" fmla="*/ 0 h 22"/>
                                      <a:gd name="T6" fmla="*/ 116 w 116"/>
                                      <a:gd name="T7" fmla="*/ 18 h 22"/>
                                      <a:gd name="T8" fmla="*/ 0 w 116"/>
                                      <a:gd name="T9" fmla="*/ 22 h 22"/>
                                      <a:gd name="T10" fmla="*/ 0 w 116"/>
                                      <a:gd name="T11" fmla="*/ 5 h 22"/>
                                      <a:gd name="T12" fmla="*/ 0 60000 65536"/>
                                      <a:gd name="T13" fmla="*/ 0 60000 65536"/>
                                      <a:gd name="T14" fmla="*/ 0 60000 65536"/>
                                      <a:gd name="T15" fmla="*/ 0 60000 65536"/>
                                      <a:gd name="T16" fmla="*/ 0 60000 65536"/>
                                      <a:gd name="T17" fmla="*/ 0 60000 65536"/>
                                      <a:gd name="T18" fmla="*/ 0 w 116"/>
                                      <a:gd name="T19" fmla="*/ 0 h 22"/>
                                      <a:gd name="T20" fmla="*/ 116 w 11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16" h="22">
                                        <a:moveTo>
                                          <a:pt x="0" y="5"/>
                                        </a:moveTo>
                                        <a:lnTo>
                                          <a:pt x="0" y="5"/>
                                        </a:lnTo>
                                        <a:lnTo>
                                          <a:pt x="116" y="0"/>
                                        </a:lnTo>
                                        <a:lnTo>
                                          <a:pt x="116" y="18"/>
                                        </a:lnTo>
                                        <a:lnTo>
                                          <a:pt x="0" y="22"/>
                                        </a:lnTo>
                                        <a:lnTo>
                                          <a:pt x="0"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B60167A" w14:textId="77777777" w:rsidR="000358C5" w:rsidRDefault="000358C5" w:rsidP="000358C5"/>
                                  </w:txbxContent>
                                </wps:txbx>
                                <wps:bodyPr rot="0" vert="horz" wrap="square" lIns="91440" tIns="45720" rIns="91440" bIns="45720" anchor="t" anchorCtr="0" upright="1">
                                  <a:noAutofit/>
                                </wps:bodyPr>
                              </wps:wsp>
                              <wps:wsp>
                                <wps:cNvPr id="1615850003" name="Freeform 154"/>
                                <wps:cNvSpPr>
                                  <a:spLocks/>
                                </wps:cNvSpPr>
                                <wps:spPr bwMode="auto">
                                  <a:xfrm>
                                    <a:off x="1289" y="2572"/>
                                    <a:ext cx="126" cy="22"/>
                                  </a:xfrm>
                                  <a:custGeom>
                                    <a:avLst/>
                                    <a:gdLst>
                                      <a:gd name="T0" fmla="*/ 5 w 126"/>
                                      <a:gd name="T1" fmla="*/ 0 h 22"/>
                                      <a:gd name="T2" fmla="*/ 5 w 126"/>
                                      <a:gd name="T3" fmla="*/ 0 h 22"/>
                                      <a:gd name="T4" fmla="*/ 126 w 126"/>
                                      <a:gd name="T5" fmla="*/ 5 h 22"/>
                                      <a:gd name="T6" fmla="*/ 126 w 126"/>
                                      <a:gd name="T7" fmla="*/ 22 h 22"/>
                                      <a:gd name="T8" fmla="*/ 0 w 126"/>
                                      <a:gd name="T9" fmla="*/ 18 h 22"/>
                                      <a:gd name="T10" fmla="*/ 5 w 126"/>
                                      <a:gd name="T11" fmla="*/ 0 h 22"/>
                                      <a:gd name="T12" fmla="*/ 0 60000 65536"/>
                                      <a:gd name="T13" fmla="*/ 0 60000 65536"/>
                                      <a:gd name="T14" fmla="*/ 0 60000 65536"/>
                                      <a:gd name="T15" fmla="*/ 0 60000 65536"/>
                                      <a:gd name="T16" fmla="*/ 0 60000 65536"/>
                                      <a:gd name="T17" fmla="*/ 0 60000 65536"/>
                                      <a:gd name="T18" fmla="*/ 0 w 126"/>
                                      <a:gd name="T19" fmla="*/ 0 h 22"/>
                                      <a:gd name="T20" fmla="*/ 126 w 126"/>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126" h="22">
                                        <a:moveTo>
                                          <a:pt x="5" y="0"/>
                                        </a:moveTo>
                                        <a:lnTo>
                                          <a:pt x="5" y="0"/>
                                        </a:lnTo>
                                        <a:lnTo>
                                          <a:pt x="126" y="5"/>
                                        </a:lnTo>
                                        <a:lnTo>
                                          <a:pt x="126" y="22"/>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04B3824" w14:textId="77777777" w:rsidR="000358C5" w:rsidRDefault="000358C5" w:rsidP="000358C5"/>
                                  </w:txbxContent>
                                </wps:txbx>
                                <wps:bodyPr rot="0" vert="horz" wrap="square" lIns="91440" tIns="45720" rIns="91440" bIns="45720" anchor="t" anchorCtr="0" upright="1">
                                  <a:noAutofit/>
                                </wps:bodyPr>
                              </wps:wsp>
                              <wps:wsp>
                                <wps:cNvPr id="134880533" name="Freeform 155"/>
                                <wps:cNvSpPr>
                                  <a:spLocks/>
                                </wps:cNvSpPr>
                                <wps:spPr bwMode="auto">
                                  <a:xfrm>
                                    <a:off x="1168" y="2564"/>
                                    <a:ext cx="126" cy="26"/>
                                  </a:xfrm>
                                  <a:custGeom>
                                    <a:avLst/>
                                    <a:gdLst>
                                      <a:gd name="T0" fmla="*/ 5 w 126"/>
                                      <a:gd name="T1" fmla="*/ 0 h 26"/>
                                      <a:gd name="T2" fmla="*/ 0 w 126"/>
                                      <a:gd name="T3" fmla="*/ 0 h 26"/>
                                      <a:gd name="T4" fmla="*/ 126 w 126"/>
                                      <a:gd name="T5" fmla="*/ 8 h 26"/>
                                      <a:gd name="T6" fmla="*/ 121 w 126"/>
                                      <a:gd name="T7" fmla="*/ 26 h 26"/>
                                      <a:gd name="T8" fmla="*/ 0 w 126"/>
                                      <a:gd name="T9" fmla="*/ 17 h 26"/>
                                      <a:gd name="T10" fmla="*/ 5 w 126"/>
                                      <a:gd name="T11" fmla="*/ 0 h 26"/>
                                      <a:gd name="T12" fmla="*/ 0 60000 65536"/>
                                      <a:gd name="T13" fmla="*/ 0 60000 65536"/>
                                      <a:gd name="T14" fmla="*/ 0 60000 65536"/>
                                      <a:gd name="T15" fmla="*/ 0 60000 65536"/>
                                      <a:gd name="T16" fmla="*/ 0 60000 65536"/>
                                      <a:gd name="T17" fmla="*/ 0 60000 65536"/>
                                      <a:gd name="T18" fmla="*/ 0 w 126"/>
                                      <a:gd name="T19" fmla="*/ 0 h 26"/>
                                      <a:gd name="T20" fmla="*/ 126 w 126"/>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126" h="26">
                                        <a:moveTo>
                                          <a:pt x="5" y="0"/>
                                        </a:moveTo>
                                        <a:lnTo>
                                          <a:pt x="0" y="0"/>
                                        </a:lnTo>
                                        <a:lnTo>
                                          <a:pt x="126" y="8"/>
                                        </a:lnTo>
                                        <a:lnTo>
                                          <a:pt x="121" y="26"/>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0B56D2F" w14:textId="77777777" w:rsidR="000358C5" w:rsidRDefault="000358C5" w:rsidP="000358C5"/>
                                  </w:txbxContent>
                                </wps:txbx>
                                <wps:bodyPr rot="0" vert="horz" wrap="square" lIns="91440" tIns="45720" rIns="91440" bIns="45720" anchor="t" anchorCtr="0" upright="1">
                                  <a:noAutofit/>
                                </wps:bodyPr>
                              </wps:wsp>
                              <wps:wsp>
                                <wps:cNvPr id="2095284383" name="Freeform 156"/>
                                <wps:cNvSpPr>
                                  <a:spLocks/>
                                </wps:cNvSpPr>
                                <wps:spPr bwMode="auto">
                                  <a:xfrm>
                                    <a:off x="1047" y="2550"/>
                                    <a:ext cx="126" cy="31"/>
                                  </a:xfrm>
                                  <a:custGeom>
                                    <a:avLst/>
                                    <a:gdLst>
                                      <a:gd name="T0" fmla="*/ 0 w 126"/>
                                      <a:gd name="T1" fmla="*/ 0 h 31"/>
                                      <a:gd name="T2" fmla="*/ 0 w 126"/>
                                      <a:gd name="T3" fmla="*/ 0 h 31"/>
                                      <a:gd name="T4" fmla="*/ 126 w 126"/>
                                      <a:gd name="T5" fmla="*/ 14 h 31"/>
                                      <a:gd name="T6" fmla="*/ 121 w 126"/>
                                      <a:gd name="T7" fmla="*/ 31 h 31"/>
                                      <a:gd name="T8" fmla="*/ 0 w 126"/>
                                      <a:gd name="T9" fmla="*/ 18 h 31"/>
                                      <a:gd name="T10" fmla="*/ 0 w 126"/>
                                      <a:gd name="T11" fmla="*/ 0 h 31"/>
                                      <a:gd name="T12" fmla="*/ 0 60000 65536"/>
                                      <a:gd name="T13" fmla="*/ 0 60000 65536"/>
                                      <a:gd name="T14" fmla="*/ 0 60000 65536"/>
                                      <a:gd name="T15" fmla="*/ 0 60000 65536"/>
                                      <a:gd name="T16" fmla="*/ 0 60000 65536"/>
                                      <a:gd name="T17" fmla="*/ 0 60000 65536"/>
                                      <a:gd name="T18" fmla="*/ 0 w 126"/>
                                      <a:gd name="T19" fmla="*/ 0 h 31"/>
                                      <a:gd name="T20" fmla="*/ 126 w 126"/>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126" h="31">
                                        <a:moveTo>
                                          <a:pt x="0" y="0"/>
                                        </a:moveTo>
                                        <a:lnTo>
                                          <a:pt x="0" y="0"/>
                                        </a:lnTo>
                                        <a:lnTo>
                                          <a:pt x="126" y="14"/>
                                        </a:lnTo>
                                        <a:lnTo>
                                          <a:pt x="121" y="31"/>
                                        </a:lnTo>
                                        <a:lnTo>
                                          <a:pt x="0" y="18"/>
                                        </a:lnTo>
                                        <a:lnTo>
                                          <a:pt x="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B2A6F14" w14:textId="77777777" w:rsidR="000358C5" w:rsidRDefault="000358C5" w:rsidP="000358C5"/>
                                  </w:txbxContent>
                                </wps:txbx>
                                <wps:bodyPr rot="0" vert="horz" wrap="square" lIns="91440" tIns="45720" rIns="91440" bIns="45720" anchor="t" anchorCtr="0" upright="1">
                                  <a:noAutofit/>
                                </wps:bodyPr>
                              </wps:wsp>
                              <wps:wsp>
                                <wps:cNvPr id="350637505" name="Freeform 157"/>
                                <wps:cNvSpPr>
                                  <a:spLocks/>
                                </wps:cNvSpPr>
                                <wps:spPr bwMode="auto">
                                  <a:xfrm>
                                    <a:off x="926" y="2533"/>
                                    <a:ext cx="121" cy="35"/>
                                  </a:xfrm>
                                  <a:custGeom>
                                    <a:avLst/>
                                    <a:gdLst>
                                      <a:gd name="T0" fmla="*/ 5 w 121"/>
                                      <a:gd name="T1" fmla="*/ 0 h 35"/>
                                      <a:gd name="T2" fmla="*/ 0 w 121"/>
                                      <a:gd name="T3" fmla="*/ 0 h 35"/>
                                      <a:gd name="T4" fmla="*/ 121 w 121"/>
                                      <a:gd name="T5" fmla="*/ 17 h 35"/>
                                      <a:gd name="T6" fmla="*/ 121 w 121"/>
                                      <a:gd name="T7" fmla="*/ 35 h 35"/>
                                      <a:gd name="T8" fmla="*/ 0 w 121"/>
                                      <a:gd name="T9" fmla="*/ 17 h 35"/>
                                      <a:gd name="T10" fmla="*/ 5 w 121"/>
                                      <a:gd name="T11" fmla="*/ 0 h 35"/>
                                      <a:gd name="T12" fmla="*/ 0 60000 65536"/>
                                      <a:gd name="T13" fmla="*/ 0 60000 65536"/>
                                      <a:gd name="T14" fmla="*/ 0 60000 65536"/>
                                      <a:gd name="T15" fmla="*/ 0 60000 65536"/>
                                      <a:gd name="T16" fmla="*/ 0 60000 65536"/>
                                      <a:gd name="T17" fmla="*/ 0 60000 65536"/>
                                      <a:gd name="T18" fmla="*/ 0 w 121"/>
                                      <a:gd name="T19" fmla="*/ 0 h 35"/>
                                      <a:gd name="T20" fmla="*/ 121 w 121"/>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121" h="35">
                                        <a:moveTo>
                                          <a:pt x="5" y="0"/>
                                        </a:moveTo>
                                        <a:lnTo>
                                          <a:pt x="0" y="0"/>
                                        </a:lnTo>
                                        <a:lnTo>
                                          <a:pt x="121" y="17"/>
                                        </a:lnTo>
                                        <a:lnTo>
                                          <a:pt x="121" y="35"/>
                                        </a:lnTo>
                                        <a:lnTo>
                                          <a:pt x="0" y="17"/>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F42549" w14:textId="77777777" w:rsidR="000358C5" w:rsidRDefault="000358C5" w:rsidP="000358C5"/>
                                  </w:txbxContent>
                                </wps:txbx>
                                <wps:bodyPr rot="0" vert="horz" wrap="square" lIns="91440" tIns="45720" rIns="91440" bIns="45720" anchor="t" anchorCtr="0" upright="1">
                                  <a:noAutofit/>
                                </wps:bodyPr>
                              </wps:wsp>
                              <wps:wsp>
                                <wps:cNvPr id="764199163" name="Freeform 158"/>
                                <wps:cNvSpPr>
                                  <a:spLocks/>
                                </wps:cNvSpPr>
                                <wps:spPr bwMode="auto">
                                  <a:xfrm>
                                    <a:off x="805" y="2511"/>
                                    <a:ext cx="126" cy="39"/>
                                  </a:xfrm>
                                  <a:custGeom>
                                    <a:avLst/>
                                    <a:gdLst>
                                      <a:gd name="T0" fmla="*/ 4 w 126"/>
                                      <a:gd name="T1" fmla="*/ 0 h 39"/>
                                      <a:gd name="T2" fmla="*/ 4 w 126"/>
                                      <a:gd name="T3" fmla="*/ 0 h 39"/>
                                      <a:gd name="T4" fmla="*/ 126 w 126"/>
                                      <a:gd name="T5" fmla="*/ 22 h 39"/>
                                      <a:gd name="T6" fmla="*/ 121 w 126"/>
                                      <a:gd name="T7" fmla="*/ 39 h 39"/>
                                      <a:gd name="T8" fmla="*/ 0 w 126"/>
                                      <a:gd name="T9" fmla="*/ 17 h 39"/>
                                      <a:gd name="T10" fmla="*/ 4 w 126"/>
                                      <a:gd name="T11" fmla="*/ 0 h 39"/>
                                      <a:gd name="T12" fmla="*/ 0 60000 65536"/>
                                      <a:gd name="T13" fmla="*/ 0 60000 65536"/>
                                      <a:gd name="T14" fmla="*/ 0 60000 65536"/>
                                      <a:gd name="T15" fmla="*/ 0 60000 65536"/>
                                      <a:gd name="T16" fmla="*/ 0 60000 65536"/>
                                      <a:gd name="T17" fmla="*/ 0 60000 65536"/>
                                      <a:gd name="T18" fmla="*/ 0 w 126"/>
                                      <a:gd name="T19" fmla="*/ 0 h 39"/>
                                      <a:gd name="T20" fmla="*/ 126 w 126"/>
                                      <a:gd name="T21" fmla="*/ 39 h 39"/>
                                    </a:gdLst>
                                    <a:ahLst/>
                                    <a:cxnLst>
                                      <a:cxn ang="T12">
                                        <a:pos x="T0" y="T1"/>
                                      </a:cxn>
                                      <a:cxn ang="T13">
                                        <a:pos x="T2" y="T3"/>
                                      </a:cxn>
                                      <a:cxn ang="T14">
                                        <a:pos x="T4" y="T5"/>
                                      </a:cxn>
                                      <a:cxn ang="T15">
                                        <a:pos x="T6" y="T7"/>
                                      </a:cxn>
                                      <a:cxn ang="T16">
                                        <a:pos x="T8" y="T9"/>
                                      </a:cxn>
                                      <a:cxn ang="T17">
                                        <a:pos x="T10" y="T11"/>
                                      </a:cxn>
                                    </a:cxnLst>
                                    <a:rect l="T18" t="T19" r="T20" b="T21"/>
                                    <a:pathLst>
                                      <a:path w="126" h="39">
                                        <a:moveTo>
                                          <a:pt x="4" y="0"/>
                                        </a:moveTo>
                                        <a:lnTo>
                                          <a:pt x="4" y="0"/>
                                        </a:lnTo>
                                        <a:lnTo>
                                          <a:pt x="126" y="22"/>
                                        </a:lnTo>
                                        <a:lnTo>
                                          <a:pt x="121" y="39"/>
                                        </a:lnTo>
                                        <a:lnTo>
                                          <a:pt x="0" y="17"/>
                                        </a:lnTo>
                                        <a:lnTo>
                                          <a:pt x="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247453F" w14:textId="77777777" w:rsidR="000358C5" w:rsidRDefault="000358C5" w:rsidP="000358C5"/>
                                  </w:txbxContent>
                                </wps:txbx>
                                <wps:bodyPr rot="0" vert="horz" wrap="square" lIns="91440" tIns="45720" rIns="91440" bIns="45720" anchor="t" anchorCtr="0" upright="1">
                                  <a:noAutofit/>
                                </wps:bodyPr>
                              </wps:wsp>
                              <wps:wsp>
                                <wps:cNvPr id="1749099291" name="Freeform 159"/>
                                <wps:cNvSpPr>
                                  <a:spLocks/>
                                </wps:cNvSpPr>
                                <wps:spPr bwMode="auto">
                                  <a:xfrm>
                                    <a:off x="688" y="2484"/>
                                    <a:ext cx="121" cy="44"/>
                                  </a:xfrm>
                                  <a:custGeom>
                                    <a:avLst/>
                                    <a:gdLst>
                                      <a:gd name="T0" fmla="*/ 5 w 121"/>
                                      <a:gd name="T1" fmla="*/ 0 h 44"/>
                                      <a:gd name="T2" fmla="*/ 5 w 121"/>
                                      <a:gd name="T3" fmla="*/ 0 h 44"/>
                                      <a:gd name="T4" fmla="*/ 121 w 121"/>
                                      <a:gd name="T5" fmla="*/ 27 h 44"/>
                                      <a:gd name="T6" fmla="*/ 117 w 121"/>
                                      <a:gd name="T7" fmla="*/ 44 h 44"/>
                                      <a:gd name="T8" fmla="*/ 0 w 121"/>
                                      <a:gd name="T9" fmla="*/ 18 h 44"/>
                                      <a:gd name="T10" fmla="*/ 5 w 121"/>
                                      <a:gd name="T11" fmla="*/ 0 h 44"/>
                                      <a:gd name="T12" fmla="*/ 0 60000 65536"/>
                                      <a:gd name="T13" fmla="*/ 0 60000 65536"/>
                                      <a:gd name="T14" fmla="*/ 0 60000 65536"/>
                                      <a:gd name="T15" fmla="*/ 0 60000 65536"/>
                                      <a:gd name="T16" fmla="*/ 0 60000 65536"/>
                                      <a:gd name="T17" fmla="*/ 0 60000 65536"/>
                                      <a:gd name="T18" fmla="*/ 0 w 121"/>
                                      <a:gd name="T19" fmla="*/ 0 h 44"/>
                                      <a:gd name="T20" fmla="*/ 121 w 121"/>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21" h="44">
                                        <a:moveTo>
                                          <a:pt x="5" y="0"/>
                                        </a:moveTo>
                                        <a:lnTo>
                                          <a:pt x="5" y="0"/>
                                        </a:lnTo>
                                        <a:lnTo>
                                          <a:pt x="121" y="27"/>
                                        </a:lnTo>
                                        <a:lnTo>
                                          <a:pt x="117" y="44"/>
                                        </a:lnTo>
                                        <a:lnTo>
                                          <a:pt x="0" y="18"/>
                                        </a:lnTo>
                                        <a:lnTo>
                                          <a:pt x="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3387905" w14:textId="77777777" w:rsidR="000358C5" w:rsidRDefault="000358C5" w:rsidP="000358C5"/>
                                  </w:txbxContent>
                                </wps:txbx>
                                <wps:bodyPr rot="0" vert="horz" wrap="square" lIns="91440" tIns="45720" rIns="91440" bIns="45720" anchor="t" anchorCtr="0" upright="1">
                                  <a:noAutofit/>
                                </wps:bodyPr>
                              </wps:wsp>
                              <wps:wsp>
                                <wps:cNvPr id="16624503" name="Freeform 160"/>
                                <wps:cNvSpPr>
                                  <a:spLocks/>
                                </wps:cNvSpPr>
                                <wps:spPr bwMode="auto">
                                  <a:xfrm>
                                    <a:off x="567" y="2453"/>
                                    <a:ext cx="126" cy="49"/>
                                  </a:xfrm>
                                  <a:custGeom>
                                    <a:avLst/>
                                    <a:gdLst>
                                      <a:gd name="T0" fmla="*/ 10 w 126"/>
                                      <a:gd name="T1" fmla="*/ 0 h 49"/>
                                      <a:gd name="T2" fmla="*/ 10 w 126"/>
                                      <a:gd name="T3" fmla="*/ 0 h 49"/>
                                      <a:gd name="T4" fmla="*/ 126 w 126"/>
                                      <a:gd name="T5" fmla="*/ 31 h 49"/>
                                      <a:gd name="T6" fmla="*/ 116 w 126"/>
                                      <a:gd name="T7" fmla="*/ 49 h 49"/>
                                      <a:gd name="T8" fmla="*/ 0 w 126"/>
                                      <a:gd name="T9" fmla="*/ 14 h 49"/>
                                      <a:gd name="T10" fmla="*/ 10 w 126"/>
                                      <a:gd name="T11" fmla="*/ 0 h 49"/>
                                      <a:gd name="T12" fmla="*/ 0 60000 65536"/>
                                      <a:gd name="T13" fmla="*/ 0 60000 65536"/>
                                      <a:gd name="T14" fmla="*/ 0 60000 65536"/>
                                      <a:gd name="T15" fmla="*/ 0 60000 65536"/>
                                      <a:gd name="T16" fmla="*/ 0 60000 65536"/>
                                      <a:gd name="T17" fmla="*/ 0 60000 65536"/>
                                      <a:gd name="T18" fmla="*/ 0 w 126"/>
                                      <a:gd name="T19" fmla="*/ 0 h 49"/>
                                      <a:gd name="T20" fmla="*/ 126 w 126"/>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126" h="49">
                                        <a:moveTo>
                                          <a:pt x="10" y="0"/>
                                        </a:moveTo>
                                        <a:lnTo>
                                          <a:pt x="10" y="0"/>
                                        </a:lnTo>
                                        <a:lnTo>
                                          <a:pt x="126" y="31"/>
                                        </a:lnTo>
                                        <a:lnTo>
                                          <a:pt x="116" y="49"/>
                                        </a:lnTo>
                                        <a:lnTo>
                                          <a:pt x="0" y="14"/>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87ADAE" w14:textId="77777777" w:rsidR="000358C5" w:rsidRDefault="000358C5" w:rsidP="000358C5"/>
                                  </w:txbxContent>
                                </wps:txbx>
                                <wps:bodyPr rot="0" vert="horz" wrap="square" lIns="91440" tIns="45720" rIns="91440" bIns="45720" anchor="t" anchorCtr="0" upright="1">
                                  <a:noAutofit/>
                                </wps:bodyPr>
                              </wps:wsp>
                              <wps:wsp>
                                <wps:cNvPr id="806008819" name="Freeform 161"/>
                                <wps:cNvSpPr>
                                  <a:spLocks/>
                                </wps:cNvSpPr>
                                <wps:spPr bwMode="auto">
                                  <a:xfrm>
                                    <a:off x="456" y="2414"/>
                                    <a:ext cx="121" cy="53"/>
                                  </a:xfrm>
                                  <a:custGeom>
                                    <a:avLst/>
                                    <a:gdLst>
                                      <a:gd name="T0" fmla="*/ 9 w 121"/>
                                      <a:gd name="T1" fmla="*/ 0 h 53"/>
                                      <a:gd name="T2" fmla="*/ 5 w 121"/>
                                      <a:gd name="T3" fmla="*/ 0 h 53"/>
                                      <a:gd name="T4" fmla="*/ 121 w 121"/>
                                      <a:gd name="T5" fmla="*/ 39 h 53"/>
                                      <a:gd name="T6" fmla="*/ 111 w 121"/>
                                      <a:gd name="T7" fmla="*/ 53 h 53"/>
                                      <a:gd name="T8" fmla="*/ 0 w 121"/>
                                      <a:gd name="T9" fmla="*/ 13 h 53"/>
                                      <a:gd name="T10" fmla="*/ 9 w 121"/>
                                      <a:gd name="T11" fmla="*/ 0 h 53"/>
                                      <a:gd name="T12" fmla="*/ 0 60000 65536"/>
                                      <a:gd name="T13" fmla="*/ 0 60000 65536"/>
                                      <a:gd name="T14" fmla="*/ 0 60000 65536"/>
                                      <a:gd name="T15" fmla="*/ 0 60000 65536"/>
                                      <a:gd name="T16" fmla="*/ 0 60000 65536"/>
                                      <a:gd name="T17" fmla="*/ 0 60000 65536"/>
                                      <a:gd name="T18" fmla="*/ 0 w 121"/>
                                      <a:gd name="T19" fmla="*/ 0 h 53"/>
                                      <a:gd name="T20" fmla="*/ 121 w 121"/>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121" h="53">
                                        <a:moveTo>
                                          <a:pt x="9" y="0"/>
                                        </a:moveTo>
                                        <a:lnTo>
                                          <a:pt x="5" y="0"/>
                                        </a:lnTo>
                                        <a:lnTo>
                                          <a:pt x="121" y="39"/>
                                        </a:lnTo>
                                        <a:lnTo>
                                          <a:pt x="111" y="53"/>
                                        </a:lnTo>
                                        <a:lnTo>
                                          <a:pt x="0" y="13"/>
                                        </a:lnTo>
                                        <a:lnTo>
                                          <a:pt x="9"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1E9F29" w14:textId="77777777" w:rsidR="000358C5" w:rsidRDefault="000358C5" w:rsidP="000358C5"/>
                                  </w:txbxContent>
                                </wps:txbx>
                                <wps:bodyPr rot="0" vert="horz" wrap="square" lIns="91440" tIns="45720" rIns="91440" bIns="45720" anchor="t" anchorCtr="0" upright="1">
                                  <a:noAutofit/>
                                </wps:bodyPr>
                              </wps:wsp>
                              <wps:wsp>
                                <wps:cNvPr id="33185115" name="Freeform 162"/>
                                <wps:cNvSpPr>
                                  <a:spLocks/>
                                </wps:cNvSpPr>
                                <wps:spPr bwMode="auto">
                                  <a:xfrm>
                                    <a:off x="402" y="2392"/>
                                    <a:ext cx="63" cy="35"/>
                                  </a:xfrm>
                                  <a:custGeom>
                                    <a:avLst/>
                                    <a:gdLst>
                                      <a:gd name="T0" fmla="*/ 15 w 63"/>
                                      <a:gd name="T1" fmla="*/ 0 h 35"/>
                                      <a:gd name="T2" fmla="*/ 10 w 63"/>
                                      <a:gd name="T3" fmla="*/ 0 h 35"/>
                                      <a:gd name="T4" fmla="*/ 63 w 63"/>
                                      <a:gd name="T5" fmla="*/ 22 h 35"/>
                                      <a:gd name="T6" fmla="*/ 49 w 63"/>
                                      <a:gd name="T7" fmla="*/ 35 h 35"/>
                                      <a:gd name="T8" fmla="*/ 0 w 63"/>
                                      <a:gd name="T9" fmla="*/ 13 h 35"/>
                                      <a:gd name="T10" fmla="*/ 15 w 63"/>
                                      <a:gd name="T11" fmla="*/ 0 h 35"/>
                                      <a:gd name="T12" fmla="*/ 0 60000 65536"/>
                                      <a:gd name="T13" fmla="*/ 0 60000 65536"/>
                                      <a:gd name="T14" fmla="*/ 0 60000 65536"/>
                                      <a:gd name="T15" fmla="*/ 0 60000 65536"/>
                                      <a:gd name="T16" fmla="*/ 0 60000 65536"/>
                                      <a:gd name="T17" fmla="*/ 0 60000 65536"/>
                                      <a:gd name="T18" fmla="*/ 0 w 63"/>
                                      <a:gd name="T19" fmla="*/ 0 h 35"/>
                                      <a:gd name="T20" fmla="*/ 63 w 63"/>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63" h="35">
                                        <a:moveTo>
                                          <a:pt x="15" y="0"/>
                                        </a:moveTo>
                                        <a:lnTo>
                                          <a:pt x="10" y="0"/>
                                        </a:lnTo>
                                        <a:lnTo>
                                          <a:pt x="63" y="22"/>
                                        </a:lnTo>
                                        <a:lnTo>
                                          <a:pt x="49" y="35"/>
                                        </a:lnTo>
                                        <a:lnTo>
                                          <a:pt x="0" y="13"/>
                                        </a:lnTo>
                                        <a:lnTo>
                                          <a:pt x="15"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9CCD584" w14:textId="77777777" w:rsidR="000358C5" w:rsidRDefault="000358C5" w:rsidP="000358C5"/>
                                  </w:txbxContent>
                                </wps:txbx>
                                <wps:bodyPr rot="0" vert="horz" wrap="square" lIns="91440" tIns="45720" rIns="91440" bIns="45720" anchor="t" anchorCtr="0" upright="1">
                                  <a:noAutofit/>
                                </wps:bodyPr>
                              </wps:wsp>
                              <wps:wsp>
                                <wps:cNvPr id="341803591" name="Freeform 163"/>
                                <wps:cNvSpPr>
                                  <a:spLocks/>
                                </wps:cNvSpPr>
                                <wps:spPr bwMode="auto">
                                  <a:xfrm>
                                    <a:off x="354" y="2365"/>
                                    <a:ext cx="63" cy="40"/>
                                  </a:xfrm>
                                  <a:custGeom>
                                    <a:avLst/>
                                    <a:gdLst>
                                      <a:gd name="T0" fmla="*/ 15 w 63"/>
                                      <a:gd name="T1" fmla="*/ 5 h 40"/>
                                      <a:gd name="T2" fmla="*/ 15 w 63"/>
                                      <a:gd name="T3" fmla="*/ 0 h 40"/>
                                      <a:gd name="T4" fmla="*/ 63 w 63"/>
                                      <a:gd name="T5" fmla="*/ 27 h 40"/>
                                      <a:gd name="T6" fmla="*/ 48 w 63"/>
                                      <a:gd name="T7" fmla="*/ 40 h 40"/>
                                      <a:gd name="T8" fmla="*/ 0 w 63"/>
                                      <a:gd name="T9" fmla="*/ 18 h 40"/>
                                      <a:gd name="T10" fmla="*/ 15 w 63"/>
                                      <a:gd name="T11" fmla="*/ 5 h 40"/>
                                      <a:gd name="T12" fmla="*/ 0 60000 65536"/>
                                      <a:gd name="T13" fmla="*/ 0 60000 65536"/>
                                      <a:gd name="T14" fmla="*/ 0 60000 65536"/>
                                      <a:gd name="T15" fmla="*/ 0 60000 65536"/>
                                      <a:gd name="T16" fmla="*/ 0 60000 65536"/>
                                      <a:gd name="T17" fmla="*/ 0 60000 65536"/>
                                      <a:gd name="T18" fmla="*/ 0 w 63"/>
                                      <a:gd name="T19" fmla="*/ 0 h 40"/>
                                      <a:gd name="T20" fmla="*/ 63 w 63"/>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63" h="40">
                                        <a:moveTo>
                                          <a:pt x="15" y="5"/>
                                        </a:moveTo>
                                        <a:lnTo>
                                          <a:pt x="15" y="0"/>
                                        </a:lnTo>
                                        <a:lnTo>
                                          <a:pt x="63" y="27"/>
                                        </a:lnTo>
                                        <a:lnTo>
                                          <a:pt x="48" y="40"/>
                                        </a:lnTo>
                                        <a:lnTo>
                                          <a:pt x="0" y="18"/>
                                        </a:lnTo>
                                        <a:lnTo>
                                          <a:pt x="15"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227F8D4" w14:textId="77777777" w:rsidR="000358C5" w:rsidRDefault="000358C5" w:rsidP="000358C5"/>
                                  </w:txbxContent>
                                </wps:txbx>
                                <wps:bodyPr rot="0" vert="horz" wrap="square" lIns="91440" tIns="45720" rIns="91440" bIns="45720" anchor="t" anchorCtr="0" upright="1">
                                  <a:noAutofit/>
                                </wps:bodyPr>
                              </wps:wsp>
                              <wps:wsp>
                                <wps:cNvPr id="1776127851" name="Freeform 164"/>
                                <wps:cNvSpPr>
                                  <a:spLocks/>
                                </wps:cNvSpPr>
                                <wps:spPr bwMode="auto">
                                  <a:xfrm>
                                    <a:off x="339" y="2357"/>
                                    <a:ext cx="30" cy="22"/>
                                  </a:xfrm>
                                  <a:custGeom>
                                    <a:avLst/>
                                    <a:gdLst>
                                      <a:gd name="T0" fmla="*/ 20 w 30"/>
                                      <a:gd name="T1" fmla="*/ 0 h 22"/>
                                      <a:gd name="T2" fmla="*/ 15 w 30"/>
                                      <a:gd name="T3" fmla="*/ 0 h 22"/>
                                      <a:gd name="T4" fmla="*/ 30 w 30"/>
                                      <a:gd name="T5" fmla="*/ 13 h 22"/>
                                      <a:gd name="T6" fmla="*/ 15 w 30"/>
                                      <a:gd name="T7" fmla="*/ 22 h 22"/>
                                      <a:gd name="T8" fmla="*/ 0 w 30"/>
                                      <a:gd name="T9" fmla="*/ 8 h 22"/>
                                      <a:gd name="T10" fmla="*/ 20 w 30"/>
                                      <a:gd name="T11" fmla="*/ 0 h 22"/>
                                      <a:gd name="T12" fmla="*/ 0 60000 65536"/>
                                      <a:gd name="T13" fmla="*/ 0 60000 65536"/>
                                      <a:gd name="T14" fmla="*/ 0 60000 65536"/>
                                      <a:gd name="T15" fmla="*/ 0 60000 65536"/>
                                      <a:gd name="T16" fmla="*/ 0 60000 65536"/>
                                      <a:gd name="T17" fmla="*/ 0 60000 65536"/>
                                      <a:gd name="T18" fmla="*/ 0 w 30"/>
                                      <a:gd name="T19" fmla="*/ 0 h 22"/>
                                      <a:gd name="T20" fmla="*/ 30 w 30"/>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0" h="22">
                                        <a:moveTo>
                                          <a:pt x="20" y="0"/>
                                        </a:moveTo>
                                        <a:lnTo>
                                          <a:pt x="15" y="0"/>
                                        </a:lnTo>
                                        <a:lnTo>
                                          <a:pt x="30" y="13"/>
                                        </a:lnTo>
                                        <a:lnTo>
                                          <a:pt x="15" y="22"/>
                                        </a:lnTo>
                                        <a:lnTo>
                                          <a:pt x="0" y="8"/>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281A89E" w14:textId="77777777" w:rsidR="000358C5" w:rsidRDefault="000358C5" w:rsidP="000358C5"/>
                                  </w:txbxContent>
                                </wps:txbx>
                                <wps:bodyPr rot="0" vert="horz" wrap="square" lIns="91440" tIns="45720" rIns="91440" bIns="45720" anchor="t" anchorCtr="0" upright="1">
                                  <a:noAutofit/>
                                </wps:bodyPr>
                              </wps:wsp>
                              <wps:wsp>
                                <wps:cNvPr id="1269477846" name="Freeform 165"/>
                                <wps:cNvSpPr>
                                  <a:spLocks/>
                                </wps:cNvSpPr>
                                <wps:spPr bwMode="auto">
                                  <a:xfrm>
                                    <a:off x="330" y="2343"/>
                                    <a:ext cx="29" cy="22"/>
                                  </a:xfrm>
                                  <a:custGeom>
                                    <a:avLst/>
                                    <a:gdLst>
                                      <a:gd name="T0" fmla="*/ 19 w 29"/>
                                      <a:gd name="T1" fmla="*/ 5 h 22"/>
                                      <a:gd name="T2" fmla="*/ 19 w 29"/>
                                      <a:gd name="T3" fmla="*/ 0 h 22"/>
                                      <a:gd name="T4" fmla="*/ 29 w 29"/>
                                      <a:gd name="T5" fmla="*/ 14 h 22"/>
                                      <a:gd name="T6" fmla="*/ 9 w 29"/>
                                      <a:gd name="T7" fmla="*/ 22 h 22"/>
                                      <a:gd name="T8" fmla="*/ 0 w 29"/>
                                      <a:gd name="T9" fmla="*/ 9 h 22"/>
                                      <a:gd name="T10" fmla="*/ 19 w 29"/>
                                      <a:gd name="T11" fmla="*/ 5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19" y="5"/>
                                        </a:moveTo>
                                        <a:lnTo>
                                          <a:pt x="19" y="0"/>
                                        </a:lnTo>
                                        <a:lnTo>
                                          <a:pt x="29" y="14"/>
                                        </a:lnTo>
                                        <a:lnTo>
                                          <a:pt x="9" y="22"/>
                                        </a:lnTo>
                                        <a:lnTo>
                                          <a:pt x="0" y="9"/>
                                        </a:lnTo>
                                        <a:lnTo>
                                          <a:pt x="19"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32E99CE" w14:textId="77777777" w:rsidR="000358C5" w:rsidRDefault="000358C5" w:rsidP="000358C5"/>
                                  </w:txbxContent>
                                </wps:txbx>
                                <wps:bodyPr rot="0" vert="horz" wrap="square" lIns="91440" tIns="45720" rIns="91440" bIns="45720" anchor="t" anchorCtr="0" upright="1">
                                  <a:noAutofit/>
                                </wps:bodyPr>
                              </wps:wsp>
                              <wps:wsp>
                                <wps:cNvPr id="1366037025" name="Freeform 166"/>
                                <wps:cNvSpPr>
                                  <a:spLocks/>
                                </wps:cNvSpPr>
                                <wps:spPr bwMode="auto">
                                  <a:xfrm>
                                    <a:off x="325" y="2335"/>
                                    <a:ext cx="24" cy="13"/>
                                  </a:xfrm>
                                  <a:custGeom>
                                    <a:avLst/>
                                    <a:gdLst>
                                      <a:gd name="T0" fmla="*/ 24 w 24"/>
                                      <a:gd name="T1" fmla="*/ 0 h 13"/>
                                      <a:gd name="T2" fmla="*/ 24 w 24"/>
                                      <a:gd name="T3" fmla="*/ 0 h 13"/>
                                      <a:gd name="T4" fmla="*/ 24 w 24"/>
                                      <a:gd name="T5" fmla="*/ 13 h 13"/>
                                      <a:gd name="T6" fmla="*/ 5 w 24"/>
                                      <a:gd name="T7" fmla="*/ 13 h 13"/>
                                      <a:gd name="T8" fmla="*/ 0 w 24"/>
                                      <a:gd name="T9" fmla="*/ 0 h 13"/>
                                      <a:gd name="T10" fmla="*/ 24 w 24"/>
                                      <a:gd name="T11" fmla="*/ 0 h 13"/>
                                      <a:gd name="T12" fmla="*/ 0 60000 65536"/>
                                      <a:gd name="T13" fmla="*/ 0 60000 65536"/>
                                      <a:gd name="T14" fmla="*/ 0 60000 65536"/>
                                      <a:gd name="T15" fmla="*/ 0 60000 65536"/>
                                      <a:gd name="T16" fmla="*/ 0 60000 65536"/>
                                      <a:gd name="T17" fmla="*/ 0 60000 65536"/>
                                      <a:gd name="T18" fmla="*/ 0 w 24"/>
                                      <a:gd name="T19" fmla="*/ 0 h 13"/>
                                      <a:gd name="T20" fmla="*/ 24 w 24"/>
                                      <a:gd name="T21" fmla="*/ 13 h 13"/>
                                    </a:gdLst>
                                    <a:ahLst/>
                                    <a:cxnLst>
                                      <a:cxn ang="T12">
                                        <a:pos x="T0" y="T1"/>
                                      </a:cxn>
                                      <a:cxn ang="T13">
                                        <a:pos x="T2" y="T3"/>
                                      </a:cxn>
                                      <a:cxn ang="T14">
                                        <a:pos x="T4" y="T5"/>
                                      </a:cxn>
                                      <a:cxn ang="T15">
                                        <a:pos x="T6" y="T7"/>
                                      </a:cxn>
                                      <a:cxn ang="T16">
                                        <a:pos x="T8" y="T9"/>
                                      </a:cxn>
                                      <a:cxn ang="T17">
                                        <a:pos x="T10" y="T11"/>
                                      </a:cxn>
                                    </a:cxnLst>
                                    <a:rect l="T18" t="T19" r="T20" b="T21"/>
                                    <a:pathLst>
                                      <a:path w="24" h="13">
                                        <a:moveTo>
                                          <a:pt x="24" y="0"/>
                                        </a:moveTo>
                                        <a:lnTo>
                                          <a:pt x="24" y="0"/>
                                        </a:lnTo>
                                        <a:lnTo>
                                          <a:pt x="24" y="13"/>
                                        </a:lnTo>
                                        <a:lnTo>
                                          <a:pt x="5" y="13"/>
                                        </a:lnTo>
                                        <a:lnTo>
                                          <a:pt x="0"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DCF3699" w14:textId="77777777" w:rsidR="000358C5" w:rsidRDefault="000358C5" w:rsidP="000358C5"/>
                                  </w:txbxContent>
                                </wps:txbx>
                                <wps:bodyPr rot="0" vert="horz" wrap="square" lIns="91440" tIns="45720" rIns="91440" bIns="45720" anchor="t" anchorCtr="0" upright="1">
                                  <a:noAutofit/>
                                </wps:bodyPr>
                              </wps:wsp>
                              <wps:wsp>
                                <wps:cNvPr id="1836888228" name="Freeform 167"/>
                                <wps:cNvSpPr>
                                  <a:spLocks/>
                                </wps:cNvSpPr>
                                <wps:spPr bwMode="auto">
                                  <a:xfrm>
                                    <a:off x="325" y="2321"/>
                                    <a:ext cx="24" cy="14"/>
                                  </a:xfrm>
                                  <a:custGeom>
                                    <a:avLst/>
                                    <a:gdLst>
                                      <a:gd name="T0" fmla="*/ 24 w 24"/>
                                      <a:gd name="T1" fmla="*/ 5 h 14"/>
                                      <a:gd name="T2" fmla="*/ 24 w 24"/>
                                      <a:gd name="T3" fmla="*/ 0 h 14"/>
                                      <a:gd name="T4" fmla="*/ 24 w 24"/>
                                      <a:gd name="T5" fmla="*/ 14 h 14"/>
                                      <a:gd name="T6" fmla="*/ 0 w 24"/>
                                      <a:gd name="T7" fmla="*/ 14 h 14"/>
                                      <a:gd name="T8" fmla="*/ 5 w 24"/>
                                      <a:gd name="T9" fmla="*/ 0 h 14"/>
                                      <a:gd name="T10" fmla="*/ 24 w 24"/>
                                      <a:gd name="T11" fmla="*/ 5 h 14"/>
                                      <a:gd name="T12" fmla="*/ 0 60000 65536"/>
                                      <a:gd name="T13" fmla="*/ 0 60000 65536"/>
                                      <a:gd name="T14" fmla="*/ 0 60000 65536"/>
                                      <a:gd name="T15" fmla="*/ 0 60000 65536"/>
                                      <a:gd name="T16" fmla="*/ 0 60000 65536"/>
                                      <a:gd name="T17" fmla="*/ 0 60000 65536"/>
                                      <a:gd name="T18" fmla="*/ 0 w 24"/>
                                      <a:gd name="T19" fmla="*/ 0 h 14"/>
                                      <a:gd name="T20" fmla="*/ 24 w 24"/>
                                      <a:gd name="T21" fmla="*/ 14 h 14"/>
                                    </a:gdLst>
                                    <a:ahLst/>
                                    <a:cxnLst>
                                      <a:cxn ang="T12">
                                        <a:pos x="T0" y="T1"/>
                                      </a:cxn>
                                      <a:cxn ang="T13">
                                        <a:pos x="T2" y="T3"/>
                                      </a:cxn>
                                      <a:cxn ang="T14">
                                        <a:pos x="T4" y="T5"/>
                                      </a:cxn>
                                      <a:cxn ang="T15">
                                        <a:pos x="T6" y="T7"/>
                                      </a:cxn>
                                      <a:cxn ang="T16">
                                        <a:pos x="T8" y="T9"/>
                                      </a:cxn>
                                      <a:cxn ang="T17">
                                        <a:pos x="T10" y="T11"/>
                                      </a:cxn>
                                    </a:cxnLst>
                                    <a:rect l="T18" t="T19" r="T20" b="T21"/>
                                    <a:pathLst>
                                      <a:path w="24" h="14">
                                        <a:moveTo>
                                          <a:pt x="24" y="5"/>
                                        </a:moveTo>
                                        <a:lnTo>
                                          <a:pt x="24" y="0"/>
                                        </a:lnTo>
                                        <a:lnTo>
                                          <a:pt x="24" y="14"/>
                                        </a:lnTo>
                                        <a:lnTo>
                                          <a:pt x="0" y="14"/>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16E5F5C" w14:textId="77777777" w:rsidR="000358C5" w:rsidRDefault="000358C5" w:rsidP="000358C5"/>
                                  </w:txbxContent>
                                </wps:txbx>
                                <wps:bodyPr rot="0" vert="horz" wrap="square" lIns="91440" tIns="45720" rIns="91440" bIns="45720" anchor="t" anchorCtr="0" upright="1">
                                  <a:noAutofit/>
                                </wps:bodyPr>
                              </wps:wsp>
                              <wps:wsp>
                                <wps:cNvPr id="1506448266" name="Freeform 168"/>
                                <wps:cNvSpPr>
                                  <a:spLocks/>
                                </wps:cNvSpPr>
                                <wps:spPr bwMode="auto">
                                  <a:xfrm>
                                    <a:off x="330" y="2308"/>
                                    <a:ext cx="24" cy="18"/>
                                  </a:xfrm>
                                  <a:custGeom>
                                    <a:avLst/>
                                    <a:gdLst>
                                      <a:gd name="T0" fmla="*/ 24 w 24"/>
                                      <a:gd name="T1" fmla="*/ 5 h 18"/>
                                      <a:gd name="T2" fmla="*/ 24 w 24"/>
                                      <a:gd name="T3" fmla="*/ 5 h 18"/>
                                      <a:gd name="T4" fmla="*/ 19 w 24"/>
                                      <a:gd name="T5" fmla="*/ 18 h 18"/>
                                      <a:gd name="T6" fmla="*/ 0 w 24"/>
                                      <a:gd name="T7" fmla="*/ 13 h 18"/>
                                      <a:gd name="T8" fmla="*/ 5 w 24"/>
                                      <a:gd name="T9" fmla="*/ 0 h 18"/>
                                      <a:gd name="T10" fmla="*/ 24 w 24"/>
                                      <a:gd name="T11" fmla="*/ 5 h 18"/>
                                      <a:gd name="T12" fmla="*/ 0 60000 65536"/>
                                      <a:gd name="T13" fmla="*/ 0 60000 65536"/>
                                      <a:gd name="T14" fmla="*/ 0 60000 65536"/>
                                      <a:gd name="T15" fmla="*/ 0 60000 65536"/>
                                      <a:gd name="T16" fmla="*/ 0 60000 65536"/>
                                      <a:gd name="T17" fmla="*/ 0 60000 65536"/>
                                      <a:gd name="T18" fmla="*/ 0 w 24"/>
                                      <a:gd name="T19" fmla="*/ 0 h 18"/>
                                      <a:gd name="T20" fmla="*/ 24 w 24"/>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4" h="18">
                                        <a:moveTo>
                                          <a:pt x="24" y="5"/>
                                        </a:moveTo>
                                        <a:lnTo>
                                          <a:pt x="24" y="5"/>
                                        </a:lnTo>
                                        <a:lnTo>
                                          <a:pt x="19" y="18"/>
                                        </a:lnTo>
                                        <a:lnTo>
                                          <a:pt x="0" y="13"/>
                                        </a:lnTo>
                                        <a:lnTo>
                                          <a:pt x="5" y="0"/>
                                        </a:lnTo>
                                        <a:lnTo>
                                          <a:pt x="24"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24CF364" w14:textId="77777777" w:rsidR="000358C5" w:rsidRDefault="000358C5" w:rsidP="000358C5"/>
                                  </w:txbxContent>
                                </wps:txbx>
                                <wps:bodyPr rot="0" vert="horz" wrap="square" lIns="91440" tIns="45720" rIns="91440" bIns="45720" anchor="t" anchorCtr="0" upright="1">
                                  <a:noAutofit/>
                                </wps:bodyPr>
                              </wps:wsp>
                              <wps:wsp>
                                <wps:cNvPr id="2101854543" name="Freeform 169"/>
                                <wps:cNvSpPr>
                                  <a:spLocks/>
                                </wps:cNvSpPr>
                                <wps:spPr bwMode="auto">
                                  <a:xfrm>
                                    <a:off x="339" y="2295"/>
                                    <a:ext cx="25" cy="18"/>
                                  </a:xfrm>
                                  <a:custGeom>
                                    <a:avLst/>
                                    <a:gdLst>
                                      <a:gd name="T0" fmla="*/ 10 w 25"/>
                                      <a:gd name="T1" fmla="*/ 0 h 18"/>
                                      <a:gd name="T2" fmla="*/ 25 w 25"/>
                                      <a:gd name="T3" fmla="*/ 9 h 18"/>
                                      <a:gd name="T4" fmla="*/ 15 w 25"/>
                                      <a:gd name="T5" fmla="*/ 18 h 18"/>
                                      <a:gd name="T6" fmla="*/ 0 w 25"/>
                                      <a:gd name="T7" fmla="*/ 9 h 18"/>
                                      <a:gd name="T8" fmla="*/ 10 w 25"/>
                                      <a:gd name="T9" fmla="*/ 0 h 18"/>
                                      <a:gd name="T10" fmla="*/ 10 w 25"/>
                                      <a:gd name="T11" fmla="*/ 0 h 18"/>
                                      <a:gd name="T12" fmla="*/ 0 60000 65536"/>
                                      <a:gd name="T13" fmla="*/ 0 60000 65536"/>
                                      <a:gd name="T14" fmla="*/ 0 60000 65536"/>
                                      <a:gd name="T15" fmla="*/ 0 60000 65536"/>
                                      <a:gd name="T16" fmla="*/ 0 60000 65536"/>
                                      <a:gd name="T17" fmla="*/ 0 60000 65536"/>
                                      <a:gd name="T18" fmla="*/ 0 w 25"/>
                                      <a:gd name="T19" fmla="*/ 0 h 18"/>
                                      <a:gd name="T20" fmla="*/ 25 w 25"/>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25" h="18">
                                        <a:moveTo>
                                          <a:pt x="10" y="0"/>
                                        </a:moveTo>
                                        <a:lnTo>
                                          <a:pt x="25" y="9"/>
                                        </a:lnTo>
                                        <a:lnTo>
                                          <a:pt x="15" y="18"/>
                                        </a:lnTo>
                                        <a:lnTo>
                                          <a:pt x="0" y="9"/>
                                        </a:lnTo>
                                        <a:lnTo>
                                          <a:pt x="1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D21E1D3" w14:textId="77777777" w:rsidR="000358C5" w:rsidRDefault="000358C5" w:rsidP="000358C5"/>
                                  </w:txbxContent>
                                </wps:txbx>
                                <wps:bodyPr rot="0" vert="horz" wrap="square" lIns="91440" tIns="45720" rIns="91440" bIns="45720" anchor="t" anchorCtr="0" upright="1">
                                  <a:noAutofit/>
                                </wps:bodyPr>
                              </wps:wsp>
                              <wps:wsp>
                                <wps:cNvPr id="434014958" name="Freeform 170"/>
                                <wps:cNvSpPr>
                                  <a:spLocks/>
                                </wps:cNvSpPr>
                                <wps:spPr bwMode="auto">
                                  <a:xfrm>
                                    <a:off x="349" y="2269"/>
                                    <a:ext cx="34" cy="35"/>
                                  </a:xfrm>
                                  <a:custGeom>
                                    <a:avLst/>
                                    <a:gdLst>
                                      <a:gd name="T0" fmla="*/ 20 w 34"/>
                                      <a:gd name="T1" fmla="*/ 0 h 35"/>
                                      <a:gd name="T2" fmla="*/ 34 w 34"/>
                                      <a:gd name="T3" fmla="*/ 8 h 35"/>
                                      <a:gd name="T4" fmla="*/ 15 w 34"/>
                                      <a:gd name="T5" fmla="*/ 35 h 35"/>
                                      <a:gd name="T6" fmla="*/ 0 w 34"/>
                                      <a:gd name="T7" fmla="*/ 26 h 35"/>
                                      <a:gd name="T8" fmla="*/ 20 w 34"/>
                                      <a:gd name="T9" fmla="*/ 0 h 35"/>
                                      <a:gd name="T10" fmla="*/ 20 w 34"/>
                                      <a:gd name="T11" fmla="*/ 0 h 35"/>
                                      <a:gd name="T12" fmla="*/ 0 60000 65536"/>
                                      <a:gd name="T13" fmla="*/ 0 60000 65536"/>
                                      <a:gd name="T14" fmla="*/ 0 60000 65536"/>
                                      <a:gd name="T15" fmla="*/ 0 60000 65536"/>
                                      <a:gd name="T16" fmla="*/ 0 60000 65536"/>
                                      <a:gd name="T17" fmla="*/ 0 60000 65536"/>
                                      <a:gd name="T18" fmla="*/ 0 w 34"/>
                                      <a:gd name="T19" fmla="*/ 0 h 35"/>
                                      <a:gd name="T20" fmla="*/ 34 w 34"/>
                                      <a:gd name="T21" fmla="*/ 35 h 35"/>
                                    </a:gdLst>
                                    <a:ahLst/>
                                    <a:cxnLst>
                                      <a:cxn ang="T12">
                                        <a:pos x="T0" y="T1"/>
                                      </a:cxn>
                                      <a:cxn ang="T13">
                                        <a:pos x="T2" y="T3"/>
                                      </a:cxn>
                                      <a:cxn ang="T14">
                                        <a:pos x="T4" y="T5"/>
                                      </a:cxn>
                                      <a:cxn ang="T15">
                                        <a:pos x="T6" y="T7"/>
                                      </a:cxn>
                                      <a:cxn ang="T16">
                                        <a:pos x="T8" y="T9"/>
                                      </a:cxn>
                                      <a:cxn ang="T17">
                                        <a:pos x="T10" y="T11"/>
                                      </a:cxn>
                                    </a:cxnLst>
                                    <a:rect l="T18" t="T19" r="T20" b="T21"/>
                                    <a:pathLst>
                                      <a:path w="34" h="35">
                                        <a:moveTo>
                                          <a:pt x="20" y="0"/>
                                        </a:moveTo>
                                        <a:lnTo>
                                          <a:pt x="34" y="8"/>
                                        </a:lnTo>
                                        <a:lnTo>
                                          <a:pt x="15" y="35"/>
                                        </a:lnTo>
                                        <a:lnTo>
                                          <a:pt x="0" y="26"/>
                                        </a:lnTo>
                                        <a:lnTo>
                                          <a:pt x="20"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7E13E37" w14:textId="77777777" w:rsidR="000358C5" w:rsidRDefault="000358C5" w:rsidP="000358C5"/>
                                  </w:txbxContent>
                                </wps:txbx>
                                <wps:bodyPr rot="0" vert="horz" wrap="square" lIns="91440" tIns="45720" rIns="91440" bIns="45720" anchor="t" anchorCtr="0" upright="1">
                                  <a:noAutofit/>
                                </wps:bodyPr>
                              </wps:wsp>
                              <wps:wsp>
                                <wps:cNvPr id="1327967906" name="Freeform 171"/>
                                <wps:cNvSpPr>
                                  <a:spLocks/>
                                </wps:cNvSpPr>
                                <wps:spPr bwMode="auto">
                                  <a:xfrm>
                                    <a:off x="369" y="2224"/>
                                    <a:ext cx="43" cy="53"/>
                                  </a:xfrm>
                                  <a:custGeom>
                                    <a:avLst/>
                                    <a:gdLst>
                                      <a:gd name="T0" fmla="*/ 24 w 43"/>
                                      <a:gd name="T1" fmla="*/ 0 h 53"/>
                                      <a:gd name="T2" fmla="*/ 43 w 43"/>
                                      <a:gd name="T3" fmla="*/ 9 h 53"/>
                                      <a:gd name="T4" fmla="*/ 19 w 43"/>
                                      <a:gd name="T5" fmla="*/ 53 h 53"/>
                                      <a:gd name="T6" fmla="*/ 0 w 43"/>
                                      <a:gd name="T7" fmla="*/ 45 h 53"/>
                                      <a:gd name="T8" fmla="*/ 29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9"/>
                                        </a:lnTo>
                                        <a:lnTo>
                                          <a:pt x="19" y="53"/>
                                        </a:lnTo>
                                        <a:lnTo>
                                          <a:pt x="0" y="45"/>
                                        </a:lnTo>
                                        <a:lnTo>
                                          <a:pt x="29" y="0"/>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71CBE6B" w14:textId="77777777" w:rsidR="000358C5" w:rsidRDefault="000358C5" w:rsidP="000358C5"/>
                                  </w:txbxContent>
                                </wps:txbx>
                                <wps:bodyPr rot="0" vert="horz" wrap="square" lIns="91440" tIns="45720" rIns="91440" bIns="45720" anchor="t" anchorCtr="0" upright="1">
                                  <a:noAutofit/>
                                </wps:bodyPr>
                              </wps:wsp>
                              <wps:wsp>
                                <wps:cNvPr id="1030985455" name="Freeform 172"/>
                                <wps:cNvSpPr>
                                  <a:spLocks/>
                                </wps:cNvSpPr>
                                <wps:spPr bwMode="auto">
                                  <a:xfrm>
                                    <a:off x="393" y="2180"/>
                                    <a:ext cx="43" cy="53"/>
                                  </a:xfrm>
                                  <a:custGeom>
                                    <a:avLst/>
                                    <a:gdLst>
                                      <a:gd name="T0" fmla="*/ 24 w 43"/>
                                      <a:gd name="T1" fmla="*/ 0 h 53"/>
                                      <a:gd name="T2" fmla="*/ 43 w 43"/>
                                      <a:gd name="T3" fmla="*/ 5 h 53"/>
                                      <a:gd name="T4" fmla="*/ 24 w 43"/>
                                      <a:gd name="T5" fmla="*/ 53 h 53"/>
                                      <a:gd name="T6" fmla="*/ 0 w 43"/>
                                      <a:gd name="T7" fmla="*/ 44 h 53"/>
                                      <a:gd name="T8" fmla="*/ 24 w 43"/>
                                      <a:gd name="T9" fmla="*/ 0 h 53"/>
                                      <a:gd name="T10" fmla="*/ 24 w 43"/>
                                      <a:gd name="T11" fmla="*/ 0 h 53"/>
                                      <a:gd name="T12" fmla="*/ 0 60000 65536"/>
                                      <a:gd name="T13" fmla="*/ 0 60000 65536"/>
                                      <a:gd name="T14" fmla="*/ 0 60000 65536"/>
                                      <a:gd name="T15" fmla="*/ 0 60000 65536"/>
                                      <a:gd name="T16" fmla="*/ 0 60000 65536"/>
                                      <a:gd name="T17" fmla="*/ 0 60000 65536"/>
                                      <a:gd name="T18" fmla="*/ 0 w 43"/>
                                      <a:gd name="T19" fmla="*/ 0 h 53"/>
                                      <a:gd name="T20" fmla="*/ 43 w 43"/>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43" h="53">
                                        <a:moveTo>
                                          <a:pt x="24" y="0"/>
                                        </a:moveTo>
                                        <a:lnTo>
                                          <a:pt x="43" y="5"/>
                                        </a:lnTo>
                                        <a:lnTo>
                                          <a:pt x="24" y="53"/>
                                        </a:lnTo>
                                        <a:lnTo>
                                          <a:pt x="0" y="44"/>
                                        </a:lnTo>
                                        <a:lnTo>
                                          <a:pt x="2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44C1BADB" w14:textId="77777777" w:rsidR="000358C5" w:rsidRDefault="000358C5" w:rsidP="000358C5"/>
                                  </w:txbxContent>
                                </wps:txbx>
                                <wps:bodyPr rot="0" vert="horz" wrap="square" lIns="91440" tIns="45720" rIns="91440" bIns="45720" anchor="t" anchorCtr="0" upright="1">
                                  <a:noAutofit/>
                                </wps:bodyPr>
                              </wps:wsp>
                              <wps:wsp>
                                <wps:cNvPr id="1614367092" name="Freeform 173"/>
                                <wps:cNvSpPr>
                                  <a:spLocks/>
                                </wps:cNvSpPr>
                                <wps:spPr bwMode="auto">
                                  <a:xfrm>
                                    <a:off x="417" y="2136"/>
                                    <a:ext cx="39" cy="49"/>
                                  </a:xfrm>
                                  <a:custGeom>
                                    <a:avLst/>
                                    <a:gdLst>
                                      <a:gd name="T0" fmla="*/ 14 w 39"/>
                                      <a:gd name="T1" fmla="*/ 0 h 49"/>
                                      <a:gd name="T2" fmla="*/ 39 w 39"/>
                                      <a:gd name="T3" fmla="*/ 5 h 49"/>
                                      <a:gd name="T4" fmla="*/ 19 w 39"/>
                                      <a:gd name="T5" fmla="*/ 49 h 49"/>
                                      <a:gd name="T6" fmla="*/ 0 w 39"/>
                                      <a:gd name="T7" fmla="*/ 44 h 49"/>
                                      <a:gd name="T8" fmla="*/ 14 w 39"/>
                                      <a:gd name="T9" fmla="*/ 0 h 49"/>
                                      <a:gd name="T10" fmla="*/ 14 w 39"/>
                                      <a:gd name="T11" fmla="*/ 0 h 49"/>
                                      <a:gd name="T12" fmla="*/ 0 60000 65536"/>
                                      <a:gd name="T13" fmla="*/ 0 60000 65536"/>
                                      <a:gd name="T14" fmla="*/ 0 60000 65536"/>
                                      <a:gd name="T15" fmla="*/ 0 60000 65536"/>
                                      <a:gd name="T16" fmla="*/ 0 60000 65536"/>
                                      <a:gd name="T17" fmla="*/ 0 60000 65536"/>
                                      <a:gd name="T18" fmla="*/ 0 w 39"/>
                                      <a:gd name="T19" fmla="*/ 0 h 49"/>
                                      <a:gd name="T20" fmla="*/ 39 w 39"/>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39" h="49">
                                        <a:moveTo>
                                          <a:pt x="14" y="0"/>
                                        </a:moveTo>
                                        <a:lnTo>
                                          <a:pt x="39" y="5"/>
                                        </a:lnTo>
                                        <a:lnTo>
                                          <a:pt x="19" y="49"/>
                                        </a:lnTo>
                                        <a:lnTo>
                                          <a:pt x="0" y="44"/>
                                        </a:lnTo>
                                        <a:lnTo>
                                          <a:pt x="14" y="0"/>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2A2EEF" w14:textId="77777777" w:rsidR="000358C5" w:rsidRDefault="000358C5" w:rsidP="000358C5"/>
                                  </w:txbxContent>
                                </wps:txbx>
                                <wps:bodyPr rot="0" vert="horz" wrap="square" lIns="91440" tIns="45720" rIns="91440" bIns="45720" anchor="t" anchorCtr="0" upright="1">
                                  <a:noAutofit/>
                                </wps:bodyPr>
                              </wps:wsp>
                              <wps:wsp>
                                <wps:cNvPr id="2010394718" name="Freeform 174"/>
                                <wps:cNvSpPr>
                                  <a:spLocks/>
                                </wps:cNvSpPr>
                                <wps:spPr bwMode="auto">
                                  <a:xfrm>
                                    <a:off x="431" y="2088"/>
                                    <a:ext cx="34" cy="53"/>
                                  </a:xfrm>
                                  <a:custGeom>
                                    <a:avLst/>
                                    <a:gdLst>
                                      <a:gd name="T0" fmla="*/ 15 w 34"/>
                                      <a:gd name="T1" fmla="*/ 4 h 53"/>
                                      <a:gd name="T2" fmla="*/ 34 w 34"/>
                                      <a:gd name="T3" fmla="*/ 4 h 53"/>
                                      <a:gd name="T4" fmla="*/ 25 w 34"/>
                                      <a:gd name="T5" fmla="*/ 53 h 53"/>
                                      <a:gd name="T6" fmla="*/ 0 w 34"/>
                                      <a:gd name="T7" fmla="*/ 48 h 53"/>
                                      <a:gd name="T8" fmla="*/ 15 w 34"/>
                                      <a:gd name="T9" fmla="*/ 0 h 53"/>
                                      <a:gd name="T10" fmla="*/ 15 w 34"/>
                                      <a:gd name="T11" fmla="*/ 4 h 53"/>
                                      <a:gd name="T12" fmla="*/ 0 60000 65536"/>
                                      <a:gd name="T13" fmla="*/ 0 60000 65536"/>
                                      <a:gd name="T14" fmla="*/ 0 60000 65536"/>
                                      <a:gd name="T15" fmla="*/ 0 60000 65536"/>
                                      <a:gd name="T16" fmla="*/ 0 60000 65536"/>
                                      <a:gd name="T17" fmla="*/ 0 60000 65536"/>
                                      <a:gd name="T18" fmla="*/ 0 w 34"/>
                                      <a:gd name="T19" fmla="*/ 0 h 53"/>
                                      <a:gd name="T20" fmla="*/ 34 w 34"/>
                                      <a:gd name="T21" fmla="*/ 53 h 53"/>
                                    </a:gdLst>
                                    <a:ahLst/>
                                    <a:cxnLst>
                                      <a:cxn ang="T12">
                                        <a:pos x="T0" y="T1"/>
                                      </a:cxn>
                                      <a:cxn ang="T13">
                                        <a:pos x="T2" y="T3"/>
                                      </a:cxn>
                                      <a:cxn ang="T14">
                                        <a:pos x="T4" y="T5"/>
                                      </a:cxn>
                                      <a:cxn ang="T15">
                                        <a:pos x="T6" y="T7"/>
                                      </a:cxn>
                                      <a:cxn ang="T16">
                                        <a:pos x="T8" y="T9"/>
                                      </a:cxn>
                                      <a:cxn ang="T17">
                                        <a:pos x="T10" y="T11"/>
                                      </a:cxn>
                                    </a:cxnLst>
                                    <a:rect l="T18" t="T19" r="T20" b="T21"/>
                                    <a:pathLst>
                                      <a:path w="34" h="53">
                                        <a:moveTo>
                                          <a:pt x="15" y="4"/>
                                        </a:moveTo>
                                        <a:lnTo>
                                          <a:pt x="34" y="4"/>
                                        </a:lnTo>
                                        <a:lnTo>
                                          <a:pt x="25" y="53"/>
                                        </a:lnTo>
                                        <a:lnTo>
                                          <a:pt x="0" y="48"/>
                                        </a:lnTo>
                                        <a:lnTo>
                                          <a:pt x="15" y="0"/>
                                        </a:lnTo>
                                        <a:lnTo>
                                          <a:pt x="15"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8577CB1" w14:textId="77777777" w:rsidR="000358C5" w:rsidRDefault="000358C5" w:rsidP="000358C5"/>
                                  </w:txbxContent>
                                </wps:txbx>
                                <wps:bodyPr rot="0" vert="horz" wrap="square" lIns="91440" tIns="45720" rIns="91440" bIns="45720" anchor="t" anchorCtr="0" upright="1">
                                  <a:noAutofit/>
                                </wps:bodyPr>
                              </wps:wsp>
                              <wps:wsp>
                                <wps:cNvPr id="579731644" name="Freeform 175"/>
                                <wps:cNvSpPr>
                                  <a:spLocks/>
                                </wps:cNvSpPr>
                                <wps:spPr bwMode="auto">
                                  <a:xfrm>
                                    <a:off x="446" y="2088"/>
                                    <a:ext cx="24" cy="22"/>
                                  </a:xfrm>
                                  <a:custGeom>
                                    <a:avLst/>
                                    <a:gdLst>
                                      <a:gd name="T0" fmla="*/ 24 w 24"/>
                                      <a:gd name="T1" fmla="*/ 13 h 22"/>
                                      <a:gd name="T2" fmla="*/ 5 w 24"/>
                                      <a:gd name="T3" fmla="*/ 22 h 22"/>
                                      <a:gd name="T4" fmla="*/ 0 w 24"/>
                                      <a:gd name="T5" fmla="*/ 4 h 22"/>
                                      <a:gd name="T6" fmla="*/ 19 w 24"/>
                                      <a:gd name="T7" fmla="*/ 0 h 22"/>
                                      <a:gd name="T8" fmla="*/ 24 w 24"/>
                                      <a:gd name="T9" fmla="*/ 18 h 22"/>
                                      <a:gd name="T10" fmla="*/ 24 w 24"/>
                                      <a:gd name="T11" fmla="*/ 13 h 22"/>
                                      <a:gd name="T12" fmla="*/ 0 60000 65536"/>
                                      <a:gd name="T13" fmla="*/ 0 60000 65536"/>
                                      <a:gd name="T14" fmla="*/ 0 60000 65536"/>
                                      <a:gd name="T15" fmla="*/ 0 60000 65536"/>
                                      <a:gd name="T16" fmla="*/ 0 60000 65536"/>
                                      <a:gd name="T17" fmla="*/ 0 60000 65536"/>
                                      <a:gd name="T18" fmla="*/ 0 w 24"/>
                                      <a:gd name="T19" fmla="*/ 0 h 22"/>
                                      <a:gd name="T20" fmla="*/ 24 w 24"/>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4" h="22">
                                        <a:moveTo>
                                          <a:pt x="24" y="13"/>
                                        </a:moveTo>
                                        <a:lnTo>
                                          <a:pt x="5" y="22"/>
                                        </a:lnTo>
                                        <a:lnTo>
                                          <a:pt x="0" y="4"/>
                                        </a:lnTo>
                                        <a:lnTo>
                                          <a:pt x="19" y="0"/>
                                        </a:lnTo>
                                        <a:lnTo>
                                          <a:pt x="24" y="18"/>
                                        </a:lnTo>
                                        <a:lnTo>
                                          <a:pt x="2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F573B10" w14:textId="77777777" w:rsidR="000358C5" w:rsidRDefault="000358C5" w:rsidP="000358C5"/>
                                  </w:txbxContent>
                                </wps:txbx>
                                <wps:bodyPr rot="0" vert="horz" wrap="square" lIns="91440" tIns="45720" rIns="91440" bIns="45720" anchor="t" anchorCtr="0" upright="1">
                                  <a:noAutofit/>
                                </wps:bodyPr>
                              </wps:wsp>
                              <wps:wsp>
                                <wps:cNvPr id="1116106801" name="Freeform 176"/>
                                <wps:cNvSpPr>
                                  <a:spLocks/>
                                </wps:cNvSpPr>
                                <wps:spPr bwMode="auto">
                                  <a:xfrm>
                                    <a:off x="451" y="2101"/>
                                    <a:ext cx="29" cy="22"/>
                                  </a:xfrm>
                                  <a:custGeom>
                                    <a:avLst/>
                                    <a:gdLst>
                                      <a:gd name="T0" fmla="*/ 29 w 29"/>
                                      <a:gd name="T1" fmla="*/ 13 h 22"/>
                                      <a:gd name="T2" fmla="*/ 10 w 29"/>
                                      <a:gd name="T3" fmla="*/ 22 h 22"/>
                                      <a:gd name="T4" fmla="*/ 0 w 29"/>
                                      <a:gd name="T5" fmla="*/ 9 h 22"/>
                                      <a:gd name="T6" fmla="*/ 19 w 29"/>
                                      <a:gd name="T7" fmla="*/ 0 h 22"/>
                                      <a:gd name="T8" fmla="*/ 29 w 29"/>
                                      <a:gd name="T9" fmla="*/ 13 h 22"/>
                                      <a:gd name="T10" fmla="*/ 29 w 29"/>
                                      <a:gd name="T11" fmla="*/ 13 h 22"/>
                                      <a:gd name="T12" fmla="*/ 0 60000 65536"/>
                                      <a:gd name="T13" fmla="*/ 0 60000 65536"/>
                                      <a:gd name="T14" fmla="*/ 0 60000 65536"/>
                                      <a:gd name="T15" fmla="*/ 0 60000 65536"/>
                                      <a:gd name="T16" fmla="*/ 0 60000 65536"/>
                                      <a:gd name="T17" fmla="*/ 0 60000 65536"/>
                                      <a:gd name="T18" fmla="*/ 0 w 29"/>
                                      <a:gd name="T19" fmla="*/ 0 h 22"/>
                                      <a:gd name="T20" fmla="*/ 29 w 29"/>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29" h="22">
                                        <a:moveTo>
                                          <a:pt x="29" y="13"/>
                                        </a:moveTo>
                                        <a:lnTo>
                                          <a:pt x="10" y="22"/>
                                        </a:lnTo>
                                        <a:lnTo>
                                          <a:pt x="0" y="9"/>
                                        </a:lnTo>
                                        <a:lnTo>
                                          <a:pt x="19"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081A775" w14:textId="77777777" w:rsidR="000358C5" w:rsidRDefault="000358C5" w:rsidP="000358C5"/>
                                  </w:txbxContent>
                                </wps:txbx>
                                <wps:bodyPr rot="0" vert="horz" wrap="square" lIns="91440" tIns="45720" rIns="91440" bIns="45720" anchor="t" anchorCtr="0" upright="1">
                                  <a:noAutofit/>
                                </wps:bodyPr>
                              </wps:wsp>
                              <wps:wsp>
                                <wps:cNvPr id="234986192" name="Freeform 177"/>
                                <wps:cNvSpPr>
                                  <a:spLocks/>
                                </wps:cNvSpPr>
                                <wps:spPr bwMode="auto">
                                  <a:xfrm>
                                    <a:off x="461" y="2114"/>
                                    <a:ext cx="33" cy="22"/>
                                  </a:xfrm>
                                  <a:custGeom>
                                    <a:avLst/>
                                    <a:gdLst>
                                      <a:gd name="T0" fmla="*/ 29 w 33"/>
                                      <a:gd name="T1" fmla="*/ 9 h 22"/>
                                      <a:gd name="T2" fmla="*/ 14 w 33"/>
                                      <a:gd name="T3" fmla="*/ 22 h 22"/>
                                      <a:gd name="T4" fmla="*/ 0 w 33"/>
                                      <a:gd name="T5" fmla="*/ 14 h 22"/>
                                      <a:gd name="T6" fmla="*/ 19 w 33"/>
                                      <a:gd name="T7" fmla="*/ 0 h 22"/>
                                      <a:gd name="T8" fmla="*/ 33 w 33"/>
                                      <a:gd name="T9" fmla="*/ 9 h 22"/>
                                      <a:gd name="T10" fmla="*/ 29 w 33"/>
                                      <a:gd name="T11" fmla="*/ 9 h 22"/>
                                      <a:gd name="T12" fmla="*/ 0 60000 65536"/>
                                      <a:gd name="T13" fmla="*/ 0 60000 65536"/>
                                      <a:gd name="T14" fmla="*/ 0 60000 65536"/>
                                      <a:gd name="T15" fmla="*/ 0 60000 65536"/>
                                      <a:gd name="T16" fmla="*/ 0 60000 65536"/>
                                      <a:gd name="T17" fmla="*/ 0 60000 65536"/>
                                      <a:gd name="T18" fmla="*/ 0 w 33"/>
                                      <a:gd name="T19" fmla="*/ 0 h 22"/>
                                      <a:gd name="T20" fmla="*/ 33 w 3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33" h="22">
                                        <a:moveTo>
                                          <a:pt x="29" y="9"/>
                                        </a:moveTo>
                                        <a:lnTo>
                                          <a:pt x="14" y="22"/>
                                        </a:lnTo>
                                        <a:lnTo>
                                          <a:pt x="0" y="14"/>
                                        </a:lnTo>
                                        <a:lnTo>
                                          <a:pt x="19" y="0"/>
                                        </a:lnTo>
                                        <a:lnTo>
                                          <a:pt x="33" y="9"/>
                                        </a:lnTo>
                                        <a:lnTo>
                                          <a:pt x="29"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9021AC1" w14:textId="77777777" w:rsidR="000358C5" w:rsidRDefault="000358C5" w:rsidP="000358C5"/>
                                  </w:txbxContent>
                                </wps:txbx>
                                <wps:bodyPr rot="0" vert="horz" wrap="square" lIns="91440" tIns="45720" rIns="91440" bIns="45720" anchor="t" anchorCtr="0" upright="1">
                                  <a:noAutofit/>
                                </wps:bodyPr>
                              </wps:wsp>
                              <wps:wsp>
                                <wps:cNvPr id="684570877" name="Freeform 178"/>
                                <wps:cNvSpPr>
                                  <a:spLocks/>
                                </wps:cNvSpPr>
                                <wps:spPr bwMode="auto">
                                  <a:xfrm>
                                    <a:off x="480" y="2123"/>
                                    <a:ext cx="29" cy="27"/>
                                  </a:xfrm>
                                  <a:custGeom>
                                    <a:avLst/>
                                    <a:gdLst>
                                      <a:gd name="T0" fmla="*/ 29 w 29"/>
                                      <a:gd name="T1" fmla="*/ 13 h 27"/>
                                      <a:gd name="T2" fmla="*/ 14 w 29"/>
                                      <a:gd name="T3" fmla="*/ 27 h 27"/>
                                      <a:gd name="T4" fmla="*/ 0 w 29"/>
                                      <a:gd name="T5" fmla="*/ 13 h 27"/>
                                      <a:gd name="T6" fmla="*/ 10 w 29"/>
                                      <a:gd name="T7" fmla="*/ 0 h 27"/>
                                      <a:gd name="T8" fmla="*/ 29 w 29"/>
                                      <a:gd name="T9" fmla="*/ 13 h 27"/>
                                      <a:gd name="T10" fmla="*/ 29 w 29"/>
                                      <a:gd name="T11" fmla="*/ 13 h 27"/>
                                      <a:gd name="T12" fmla="*/ 0 60000 65536"/>
                                      <a:gd name="T13" fmla="*/ 0 60000 65536"/>
                                      <a:gd name="T14" fmla="*/ 0 60000 65536"/>
                                      <a:gd name="T15" fmla="*/ 0 60000 65536"/>
                                      <a:gd name="T16" fmla="*/ 0 60000 65536"/>
                                      <a:gd name="T17" fmla="*/ 0 60000 65536"/>
                                      <a:gd name="T18" fmla="*/ 0 w 29"/>
                                      <a:gd name="T19" fmla="*/ 0 h 27"/>
                                      <a:gd name="T20" fmla="*/ 29 w 29"/>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29" h="27">
                                        <a:moveTo>
                                          <a:pt x="29" y="13"/>
                                        </a:moveTo>
                                        <a:lnTo>
                                          <a:pt x="14" y="27"/>
                                        </a:lnTo>
                                        <a:lnTo>
                                          <a:pt x="0" y="13"/>
                                        </a:lnTo>
                                        <a:lnTo>
                                          <a:pt x="10" y="0"/>
                                        </a:lnTo>
                                        <a:lnTo>
                                          <a:pt x="29"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0C943A5" w14:textId="77777777" w:rsidR="000358C5" w:rsidRDefault="000358C5" w:rsidP="000358C5"/>
                                  </w:txbxContent>
                                </wps:txbx>
                                <wps:bodyPr rot="0" vert="horz" wrap="square" lIns="91440" tIns="45720" rIns="91440" bIns="45720" anchor="t" anchorCtr="0" upright="1">
                                  <a:noAutofit/>
                                </wps:bodyPr>
                              </wps:wsp>
                              <wps:wsp>
                                <wps:cNvPr id="1665716218" name="Freeform 179"/>
                                <wps:cNvSpPr>
                                  <a:spLocks/>
                                </wps:cNvSpPr>
                                <wps:spPr bwMode="auto">
                                  <a:xfrm>
                                    <a:off x="494" y="2136"/>
                                    <a:ext cx="49" cy="31"/>
                                  </a:xfrm>
                                  <a:custGeom>
                                    <a:avLst/>
                                    <a:gdLst>
                                      <a:gd name="T0" fmla="*/ 49 w 49"/>
                                      <a:gd name="T1" fmla="*/ 18 h 31"/>
                                      <a:gd name="T2" fmla="*/ 34 w 49"/>
                                      <a:gd name="T3" fmla="*/ 31 h 31"/>
                                      <a:gd name="T4" fmla="*/ 0 w 49"/>
                                      <a:gd name="T5" fmla="*/ 14 h 31"/>
                                      <a:gd name="T6" fmla="*/ 15 w 49"/>
                                      <a:gd name="T7" fmla="*/ 0 h 31"/>
                                      <a:gd name="T8" fmla="*/ 49 w 49"/>
                                      <a:gd name="T9" fmla="*/ 18 h 31"/>
                                      <a:gd name="T10" fmla="*/ 49 w 49"/>
                                      <a:gd name="T11" fmla="*/ 18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9" y="18"/>
                                        </a:moveTo>
                                        <a:lnTo>
                                          <a:pt x="34" y="31"/>
                                        </a:lnTo>
                                        <a:lnTo>
                                          <a:pt x="0" y="14"/>
                                        </a:lnTo>
                                        <a:lnTo>
                                          <a:pt x="15" y="0"/>
                                        </a:lnTo>
                                        <a:lnTo>
                                          <a:pt x="49" y="18"/>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434C923" w14:textId="77777777" w:rsidR="000358C5" w:rsidRDefault="000358C5" w:rsidP="000358C5"/>
                                  </w:txbxContent>
                                </wps:txbx>
                                <wps:bodyPr rot="0" vert="horz" wrap="square" lIns="91440" tIns="45720" rIns="91440" bIns="45720" anchor="t" anchorCtr="0" upright="1">
                                  <a:noAutofit/>
                                </wps:bodyPr>
                              </wps:wsp>
                              <wps:wsp>
                                <wps:cNvPr id="1972767284" name="Freeform 180"/>
                                <wps:cNvSpPr>
                                  <a:spLocks/>
                                </wps:cNvSpPr>
                                <wps:spPr bwMode="auto">
                                  <a:xfrm>
                                    <a:off x="528" y="2154"/>
                                    <a:ext cx="49" cy="31"/>
                                  </a:xfrm>
                                  <a:custGeom>
                                    <a:avLst/>
                                    <a:gdLst>
                                      <a:gd name="T0" fmla="*/ 44 w 49"/>
                                      <a:gd name="T1" fmla="*/ 13 h 31"/>
                                      <a:gd name="T2" fmla="*/ 39 w 49"/>
                                      <a:gd name="T3" fmla="*/ 31 h 31"/>
                                      <a:gd name="T4" fmla="*/ 0 w 49"/>
                                      <a:gd name="T5" fmla="*/ 18 h 31"/>
                                      <a:gd name="T6" fmla="*/ 15 w 49"/>
                                      <a:gd name="T7" fmla="*/ 0 h 31"/>
                                      <a:gd name="T8" fmla="*/ 49 w 49"/>
                                      <a:gd name="T9" fmla="*/ 13 h 31"/>
                                      <a:gd name="T10" fmla="*/ 44 w 49"/>
                                      <a:gd name="T11" fmla="*/ 13 h 31"/>
                                      <a:gd name="T12" fmla="*/ 0 60000 65536"/>
                                      <a:gd name="T13" fmla="*/ 0 60000 65536"/>
                                      <a:gd name="T14" fmla="*/ 0 60000 65536"/>
                                      <a:gd name="T15" fmla="*/ 0 60000 65536"/>
                                      <a:gd name="T16" fmla="*/ 0 60000 65536"/>
                                      <a:gd name="T17" fmla="*/ 0 60000 65536"/>
                                      <a:gd name="T18" fmla="*/ 0 w 49"/>
                                      <a:gd name="T19" fmla="*/ 0 h 31"/>
                                      <a:gd name="T20" fmla="*/ 49 w 49"/>
                                      <a:gd name="T21" fmla="*/ 31 h 31"/>
                                    </a:gdLst>
                                    <a:ahLst/>
                                    <a:cxnLst>
                                      <a:cxn ang="T12">
                                        <a:pos x="T0" y="T1"/>
                                      </a:cxn>
                                      <a:cxn ang="T13">
                                        <a:pos x="T2" y="T3"/>
                                      </a:cxn>
                                      <a:cxn ang="T14">
                                        <a:pos x="T4" y="T5"/>
                                      </a:cxn>
                                      <a:cxn ang="T15">
                                        <a:pos x="T6" y="T7"/>
                                      </a:cxn>
                                      <a:cxn ang="T16">
                                        <a:pos x="T8" y="T9"/>
                                      </a:cxn>
                                      <a:cxn ang="T17">
                                        <a:pos x="T10" y="T11"/>
                                      </a:cxn>
                                    </a:cxnLst>
                                    <a:rect l="T18" t="T19" r="T20" b="T21"/>
                                    <a:pathLst>
                                      <a:path w="49" h="31">
                                        <a:moveTo>
                                          <a:pt x="44" y="13"/>
                                        </a:moveTo>
                                        <a:lnTo>
                                          <a:pt x="39" y="31"/>
                                        </a:lnTo>
                                        <a:lnTo>
                                          <a:pt x="0" y="18"/>
                                        </a:lnTo>
                                        <a:lnTo>
                                          <a:pt x="15" y="0"/>
                                        </a:lnTo>
                                        <a:lnTo>
                                          <a:pt x="49" y="13"/>
                                        </a:lnTo>
                                        <a:lnTo>
                                          <a:pt x="44"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8152665" w14:textId="77777777" w:rsidR="000358C5" w:rsidRDefault="000358C5" w:rsidP="000358C5"/>
                                  </w:txbxContent>
                                </wps:txbx>
                                <wps:bodyPr rot="0" vert="horz" wrap="square" lIns="91440" tIns="45720" rIns="91440" bIns="45720" anchor="t" anchorCtr="0" upright="1">
                                  <a:noAutofit/>
                                </wps:bodyPr>
                              </wps:wsp>
                              <wps:wsp>
                                <wps:cNvPr id="2056360040" name="Freeform 181"/>
                                <wps:cNvSpPr>
                                  <a:spLocks/>
                                </wps:cNvSpPr>
                                <wps:spPr bwMode="auto">
                                  <a:xfrm>
                                    <a:off x="567" y="2167"/>
                                    <a:ext cx="97" cy="49"/>
                                  </a:xfrm>
                                  <a:custGeom>
                                    <a:avLst/>
                                    <a:gdLst>
                                      <a:gd name="T0" fmla="*/ 97 w 97"/>
                                      <a:gd name="T1" fmla="*/ 31 h 49"/>
                                      <a:gd name="T2" fmla="*/ 92 w 97"/>
                                      <a:gd name="T3" fmla="*/ 49 h 49"/>
                                      <a:gd name="T4" fmla="*/ 0 w 97"/>
                                      <a:gd name="T5" fmla="*/ 18 h 49"/>
                                      <a:gd name="T6" fmla="*/ 5 w 97"/>
                                      <a:gd name="T7" fmla="*/ 0 h 49"/>
                                      <a:gd name="T8" fmla="*/ 97 w 97"/>
                                      <a:gd name="T9" fmla="*/ 31 h 49"/>
                                      <a:gd name="T10" fmla="*/ 97 w 97"/>
                                      <a:gd name="T11" fmla="*/ 31 h 49"/>
                                      <a:gd name="T12" fmla="*/ 0 60000 65536"/>
                                      <a:gd name="T13" fmla="*/ 0 60000 65536"/>
                                      <a:gd name="T14" fmla="*/ 0 60000 65536"/>
                                      <a:gd name="T15" fmla="*/ 0 60000 65536"/>
                                      <a:gd name="T16" fmla="*/ 0 60000 65536"/>
                                      <a:gd name="T17" fmla="*/ 0 60000 65536"/>
                                      <a:gd name="T18" fmla="*/ 0 w 97"/>
                                      <a:gd name="T19" fmla="*/ 0 h 49"/>
                                      <a:gd name="T20" fmla="*/ 97 w 97"/>
                                      <a:gd name="T21" fmla="*/ 49 h 49"/>
                                    </a:gdLst>
                                    <a:ahLst/>
                                    <a:cxnLst>
                                      <a:cxn ang="T12">
                                        <a:pos x="T0" y="T1"/>
                                      </a:cxn>
                                      <a:cxn ang="T13">
                                        <a:pos x="T2" y="T3"/>
                                      </a:cxn>
                                      <a:cxn ang="T14">
                                        <a:pos x="T4" y="T5"/>
                                      </a:cxn>
                                      <a:cxn ang="T15">
                                        <a:pos x="T6" y="T7"/>
                                      </a:cxn>
                                      <a:cxn ang="T16">
                                        <a:pos x="T8" y="T9"/>
                                      </a:cxn>
                                      <a:cxn ang="T17">
                                        <a:pos x="T10" y="T11"/>
                                      </a:cxn>
                                    </a:cxnLst>
                                    <a:rect l="T18" t="T19" r="T20" b="T21"/>
                                    <a:pathLst>
                                      <a:path w="97" h="49">
                                        <a:moveTo>
                                          <a:pt x="97" y="31"/>
                                        </a:moveTo>
                                        <a:lnTo>
                                          <a:pt x="92" y="49"/>
                                        </a:lnTo>
                                        <a:lnTo>
                                          <a:pt x="0" y="18"/>
                                        </a:lnTo>
                                        <a:lnTo>
                                          <a:pt x="5" y="0"/>
                                        </a:lnTo>
                                        <a:lnTo>
                                          <a:pt x="97" y="31"/>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E6ED2FF" w14:textId="77777777" w:rsidR="000358C5" w:rsidRDefault="000358C5" w:rsidP="000358C5"/>
                                  </w:txbxContent>
                                </wps:txbx>
                                <wps:bodyPr rot="0" vert="horz" wrap="square" lIns="91440" tIns="45720" rIns="91440" bIns="45720" anchor="t" anchorCtr="0" upright="1">
                                  <a:noAutofit/>
                                </wps:bodyPr>
                              </wps:wsp>
                              <wps:wsp>
                                <wps:cNvPr id="1955617150" name="Freeform 182"/>
                                <wps:cNvSpPr>
                                  <a:spLocks/>
                                </wps:cNvSpPr>
                                <wps:spPr bwMode="auto">
                                  <a:xfrm>
                                    <a:off x="659" y="2198"/>
                                    <a:ext cx="102" cy="44"/>
                                  </a:xfrm>
                                  <a:custGeom>
                                    <a:avLst/>
                                    <a:gdLst>
                                      <a:gd name="T0" fmla="*/ 102 w 102"/>
                                      <a:gd name="T1" fmla="*/ 26 h 44"/>
                                      <a:gd name="T2" fmla="*/ 92 w 102"/>
                                      <a:gd name="T3" fmla="*/ 44 h 44"/>
                                      <a:gd name="T4" fmla="*/ 0 w 102"/>
                                      <a:gd name="T5" fmla="*/ 18 h 44"/>
                                      <a:gd name="T6" fmla="*/ 5 w 102"/>
                                      <a:gd name="T7" fmla="*/ 0 h 44"/>
                                      <a:gd name="T8" fmla="*/ 102 w 102"/>
                                      <a:gd name="T9" fmla="*/ 26 h 44"/>
                                      <a:gd name="T10" fmla="*/ 102 w 102"/>
                                      <a:gd name="T11" fmla="*/ 26 h 44"/>
                                      <a:gd name="T12" fmla="*/ 0 60000 65536"/>
                                      <a:gd name="T13" fmla="*/ 0 60000 65536"/>
                                      <a:gd name="T14" fmla="*/ 0 60000 65536"/>
                                      <a:gd name="T15" fmla="*/ 0 60000 65536"/>
                                      <a:gd name="T16" fmla="*/ 0 60000 65536"/>
                                      <a:gd name="T17" fmla="*/ 0 60000 65536"/>
                                      <a:gd name="T18" fmla="*/ 0 w 102"/>
                                      <a:gd name="T19" fmla="*/ 0 h 44"/>
                                      <a:gd name="T20" fmla="*/ 102 w 102"/>
                                      <a:gd name="T21" fmla="*/ 44 h 44"/>
                                    </a:gdLst>
                                    <a:ahLst/>
                                    <a:cxnLst>
                                      <a:cxn ang="T12">
                                        <a:pos x="T0" y="T1"/>
                                      </a:cxn>
                                      <a:cxn ang="T13">
                                        <a:pos x="T2" y="T3"/>
                                      </a:cxn>
                                      <a:cxn ang="T14">
                                        <a:pos x="T4" y="T5"/>
                                      </a:cxn>
                                      <a:cxn ang="T15">
                                        <a:pos x="T6" y="T7"/>
                                      </a:cxn>
                                      <a:cxn ang="T16">
                                        <a:pos x="T8" y="T9"/>
                                      </a:cxn>
                                      <a:cxn ang="T17">
                                        <a:pos x="T10" y="T11"/>
                                      </a:cxn>
                                    </a:cxnLst>
                                    <a:rect l="T18" t="T19" r="T20" b="T21"/>
                                    <a:pathLst>
                                      <a:path w="102" h="44">
                                        <a:moveTo>
                                          <a:pt x="102" y="26"/>
                                        </a:moveTo>
                                        <a:lnTo>
                                          <a:pt x="92" y="44"/>
                                        </a:lnTo>
                                        <a:lnTo>
                                          <a:pt x="0" y="18"/>
                                        </a:lnTo>
                                        <a:lnTo>
                                          <a:pt x="5" y="0"/>
                                        </a:lnTo>
                                        <a:lnTo>
                                          <a:pt x="102" y="26"/>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CA16677" w14:textId="77777777" w:rsidR="000358C5" w:rsidRDefault="000358C5" w:rsidP="000358C5"/>
                                  </w:txbxContent>
                                </wps:txbx>
                                <wps:bodyPr rot="0" vert="horz" wrap="square" lIns="91440" tIns="45720" rIns="91440" bIns="45720" anchor="t" anchorCtr="0" upright="1">
                                  <a:noAutofit/>
                                </wps:bodyPr>
                              </wps:wsp>
                              <wps:wsp>
                                <wps:cNvPr id="653894777" name="Freeform 183"/>
                                <wps:cNvSpPr>
                                  <a:spLocks/>
                                </wps:cNvSpPr>
                                <wps:spPr bwMode="auto">
                                  <a:xfrm>
                                    <a:off x="751" y="2224"/>
                                    <a:ext cx="102" cy="40"/>
                                  </a:xfrm>
                                  <a:custGeom>
                                    <a:avLst/>
                                    <a:gdLst>
                                      <a:gd name="T0" fmla="*/ 102 w 102"/>
                                      <a:gd name="T1" fmla="*/ 22 h 40"/>
                                      <a:gd name="T2" fmla="*/ 97 w 102"/>
                                      <a:gd name="T3" fmla="*/ 40 h 40"/>
                                      <a:gd name="T4" fmla="*/ 0 w 102"/>
                                      <a:gd name="T5" fmla="*/ 18 h 40"/>
                                      <a:gd name="T6" fmla="*/ 10 w 102"/>
                                      <a:gd name="T7" fmla="*/ 0 h 40"/>
                                      <a:gd name="T8" fmla="*/ 102 w 102"/>
                                      <a:gd name="T9" fmla="*/ 22 h 40"/>
                                      <a:gd name="T10" fmla="*/ 102 w 102"/>
                                      <a:gd name="T11" fmla="*/ 22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2"/>
                                        </a:moveTo>
                                        <a:lnTo>
                                          <a:pt x="97" y="40"/>
                                        </a:lnTo>
                                        <a:lnTo>
                                          <a:pt x="0" y="18"/>
                                        </a:lnTo>
                                        <a:lnTo>
                                          <a:pt x="10" y="0"/>
                                        </a:lnTo>
                                        <a:lnTo>
                                          <a:pt x="102" y="22"/>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6E4B74E" w14:textId="77777777" w:rsidR="000358C5" w:rsidRDefault="000358C5" w:rsidP="000358C5"/>
                                  </w:txbxContent>
                                </wps:txbx>
                                <wps:bodyPr rot="0" vert="horz" wrap="square" lIns="91440" tIns="45720" rIns="91440" bIns="45720" anchor="t" anchorCtr="0" upright="1">
                                  <a:noAutofit/>
                                </wps:bodyPr>
                              </wps:wsp>
                              <wps:wsp>
                                <wps:cNvPr id="2138811979" name="Freeform 184"/>
                                <wps:cNvSpPr>
                                  <a:spLocks/>
                                </wps:cNvSpPr>
                                <wps:spPr bwMode="auto">
                                  <a:xfrm>
                                    <a:off x="848" y="2246"/>
                                    <a:ext cx="102" cy="40"/>
                                  </a:xfrm>
                                  <a:custGeom>
                                    <a:avLst/>
                                    <a:gdLst>
                                      <a:gd name="T0" fmla="*/ 102 w 102"/>
                                      <a:gd name="T1" fmla="*/ 23 h 40"/>
                                      <a:gd name="T2" fmla="*/ 97 w 102"/>
                                      <a:gd name="T3" fmla="*/ 40 h 40"/>
                                      <a:gd name="T4" fmla="*/ 0 w 102"/>
                                      <a:gd name="T5" fmla="*/ 18 h 40"/>
                                      <a:gd name="T6" fmla="*/ 5 w 102"/>
                                      <a:gd name="T7" fmla="*/ 0 h 40"/>
                                      <a:gd name="T8" fmla="*/ 102 w 102"/>
                                      <a:gd name="T9" fmla="*/ 23 h 40"/>
                                      <a:gd name="T10" fmla="*/ 102 w 102"/>
                                      <a:gd name="T11" fmla="*/ 23 h 40"/>
                                      <a:gd name="T12" fmla="*/ 0 60000 65536"/>
                                      <a:gd name="T13" fmla="*/ 0 60000 65536"/>
                                      <a:gd name="T14" fmla="*/ 0 60000 65536"/>
                                      <a:gd name="T15" fmla="*/ 0 60000 65536"/>
                                      <a:gd name="T16" fmla="*/ 0 60000 65536"/>
                                      <a:gd name="T17" fmla="*/ 0 60000 65536"/>
                                      <a:gd name="T18" fmla="*/ 0 w 102"/>
                                      <a:gd name="T19" fmla="*/ 0 h 40"/>
                                      <a:gd name="T20" fmla="*/ 102 w 102"/>
                                      <a:gd name="T21" fmla="*/ 40 h 40"/>
                                    </a:gdLst>
                                    <a:ahLst/>
                                    <a:cxnLst>
                                      <a:cxn ang="T12">
                                        <a:pos x="T0" y="T1"/>
                                      </a:cxn>
                                      <a:cxn ang="T13">
                                        <a:pos x="T2" y="T3"/>
                                      </a:cxn>
                                      <a:cxn ang="T14">
                                        <a:pos x="T4" y="T5"/>
                                      </a:cxn>
                                      <a:cxn ang="T15">
                                        <a:pos x="T6" y="T7"/>
                                      </a:cxn>
                                      <a:cxn ang="T16">
                                        <a:pos x="T8" y="T9"/>
                                      </a:cxn>
                                      <a:cxn ang="T17">
                                        <a:pos x="T10" y="T11"/>
                                      </a:cxn>
                                    </a:cxnLst>
                                    <a:rect l="T18" t="T19" r="T20" b="T21"/>
                                    <a:pathLst>
                                      <a:path w="102" h="40">
                                        <a:moveTo>
                                          <a:pt x="102" y="23"/>
                                        </a:moveTo>
                                        <a:lnTo>
                                          <a:pt x="97" y="40"/>
                                        </a:lnTo>
                                        <a:lnTo>
                                          <a:pt x="0" y="18"/>
                                        </a:lnTo>
                                        <a:lnTo>
                                          <a:pt x="5" y="0"/>
                                        </a:lnTo>
                                        <a:lnTo>
                                          <a:pt x="102" y="2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F58D72B" w14:textId="77777777" w:rsidR="000358C5" w:rsidRDefault="000358C5" w:rsidP="000358C5"/>
                                  </w:txbxContent>
                                </wps:txbx>
                                <wps:bodyPr rot="0" vert="horz" wrap="square" lIns="91440" tIns="45720" rIns="91440" bIns="45720" anchor="t" anchorCtr="0" upright="1">
                                  <a:noAutofit/>
                                </wps:bodyPr>
                              </wps:wsp>
                              <wps:wsp>
                                <wps:cNvPr id="778425531" name="Freeform 185"/>
                                <wps:cNvSpPr>
                                  <a:spLocks/>
                                </wps:cNvSpPr>
                                <wps:spPr bwMode="auto">
                                  <a:xfrm>
                                    <a:off x="945" y="2269"/>
                                    <a:ext cx="63" cy="26"/>
                                  </a:xfrm>
                                  <a:custGeom>
                                    <a:avLst/>
                                    <a:gdLst>
                                      <a:gd name="T0" fmla="*/ 63 w 63"/>
                                      <a:gd name="T1" fmla="*/ 13 h 26"/>
                                      <a:gd name="T2" fmla="*/ 58 w 63"/>
                                      <a:gd name="T3" fmla="*/ 26 h 26"/>
                                      <a:gd name="T4" fmla="*/ 0 w 63"/>
                                      <a:gd name="T5" fmla="*/ 17 h 26"/>
                                      <a:gd name="T6" fmla="*/ 5 w 63"/>
                                      <a:gd name="T7" fmla="*/ 0 h 26"/>
                                      <a:gd name="T8" fmla="*/ 63 w 63"/>
                                      <a:gd name="T9" fmla="*/ 13 h 26"/>
                                      <a:gd name="T10" fmla="*/ 63 w 63"/>
                                      <a:gd name="T11" fmla="*/ 13 h 26"/>
                                      <a:gd name="T12" fmla="*/ 0 60000 65536"/>
                                      <a:gd name="T13" fmla="*/ 0 60000 65536"/>
                                      <a:gd name="T14" fmla="*/ 0 60000 65536"/>
                                      <a:gd name="T15" fmla="*/ 0 60000 65536"/>
                                      <a:gd name="T16" fmla="*/ 0 60000 65536"/>
                                      <a:gd name="T17" fmla="*/ 0 60000 65536"/>
                                      <a:gd name="T18" fmla="*/ 0 w 63"/>
                                      <a:gd name="T19" fmla="*/ 0 h 26"/>
                                      <a:gd name="T20" fmla="*/ 63 w 63"/>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3" h="26">
                                        <a:moveTo>
                                          <a:pt x="63" y="13"/>
                                        </a:moveTo>
                                        <a:lnTo>
                                          <a:pt x="58" y="26"/>
                                        </a:lnTo>
                                        <a:lnTo>
                                          <a:pt x="0" y="17"/>
                                        </a:lnTo>
                                        <a:lnTo>
                                          <a:pt x="5" y="0"/>
                                        </a:lnTo>
                                        <a:lnTo>
                                          <a:pt x="63" y="13"/>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E43706C" w14:textId="77777777" w:rsidR="000358C5" w:rsidRDefault="000358C5" w:rsidP="000358C5"/>
                                  </w:txbxContent>
                                </wps:txbx>
                                <wps:bodyPr rot="0" vert="horz" wrap="square" lIns="91440" tIns="45720" rIns="91440" bIns="45720" anchor="t" anchorCtr="0" upright="1">
                                  <a:noAutofit/>
                                </wps:bodyPr>
                              </wps:wsp>
                              <wps:wsp>
                                <wps:cNvPr id="1005833541" name="Freeform 186"/>
                                <wps:cNvSpPr>
                                  <a:spLocks/>
                                </wps:cNvSpPr>
                                <wps:spPr bwMode="auto">
                                  <a:xfrm>
                                    <a:off x="1003" y="2282"/>
                                    <a:ext cx="68" cy="26"/>
                                  </a:xfrm>
                                  <a:custGeom>
                                    <a:avLst/>
                                    <a:gdLst>
                                      <a:gd name="T0" fmla="*/ 63 w 68"/>
                                      <a:gd name="T1" fmla="*/ 9 h 26"/>
                                      <a:gd name="T2" fmla="*/ 63 w 68"/>
                                      <a:gd name="T3" fmla="*/ 26 h 26"/>
                                      <a:gd name="T4" fmla="*/ 0 w 68"/>
                                      <a:gd name="T5" fmla="*/ 13 h 26"/>
                                      <a:gd name="T6" fmla="*/ 5 w 68"/>
                                      <a:gd name="T7" fmla="*/ 0 h 26"/>
                                      <a:gd name="T8" fmla="*/ 68 w 68"/>
                                      <a:gd name="T9" fmla="*/ 9 h 26"/>
                                      <a:gd name="T10" fmla="*/ 63 w 68"/>
                                      <a:gd name="T11" fmla="*/ 9 h 26"/>
                                      <a:gd name="T12" fmla="*/ 0 60000 65536"/>
                                      <a:gd name="T13" fmla="*/ 0 60000 65536"/>
                                      <a:gd name="T14" fmla="*/ 0 60000 65536"/>
                                      <a:gd name="T15" fmla="*/ 0 60000 65536"/>
                                      <a:gd name="T16" fmla="*/ 0 60000 65536"/>
                                      <a:gd name="T17" fmla="*/ 0 60000 65536"/>
                                      <a:gd name="T18" fmla="*/ 0 w 68"/>
                                      <a:gd name="T19" fmla="*/ 0 h 26"/>
                                      <a:gd name="T20" fmla="*/ 68 w 68"/>
                                      <a:gd name="T21" fmla="*/ 26 h 26"/>
                                    </a:gdLst>
                                    <a:ahLst/>
                                    <a:cxnLst>
                                      <a:cxn ang="T12">
                                        <a:pos x="T0" y="T1"/>
                                      </a:cxn>
                                      <a:cxn ang="T13">
                                        <a:pos x="T2" y="T3"/>
                                      </a:cxn>
                                      <a:cxn ang="T14">
                                        <a:pos x="T4" y="T5"/>
                                      </a:cxn>
                                      <a:cxn ang="T15">
                                        <a:pos x="T6" y="T7"/>
                                      </a:cxn>
                                      <a:cxn ang="T16">
                                        <a:pos x="T8" y="T9"/>
                                      </a:cxn>
                                      <a:cxn ang="T17">
                                        <a:pos x="T10" y="T11"/>
                                      </a:cxn>
                                    </a:cxnLst>
                                    <a:rect l="T18" t="T19" r="T20" b="T21"/>
                                    <a:pathLst>
                                      <a:path w="68" h="26">
                                        <a:moveTo>
                                          <a:pt x="63" y="9"/>
                                        </a:moveTo>
                                        <a:lnTo>
                                          <a:pt x="63" y="26"/>
                                        </a:lnTo>
                                        <a:lnTo>
                                          <a:pt x="0" y="13"/>
                                        </a:lnTo>
                                        <a:lnTo>
                                          <a:pt x="5" y="0"/>
                                        </a:lnTo>
                                        <a:lnTo>
                                          <a:pt x="68" y="9"/>
                                        </a:lnTo>
                                        <a:lnTo>
                                          <a:pt x="63"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C3CDD57" w14:textId="77777777" w:rsidR="000358C5" w:rsidRDefault="000358C5" w:rsidP="000358C5"/>
                                  </w:txbxContent>
                                </wps:txbx>
                                <wps:bodyPr rot="0" vert="horz" wrap="square" lIns="91440" tIns="45720" rIns="91440" bIns="45720" anchor="t" anchorCtr="0" upright="1">
                                  <a:noAutofit/>
                                </wps:bodyPr>
                              </wps:wsp>
                              <wps:wsp>
                                <wps:cNvPr id="608904500" name="Freeform 187"/>
                                <wps:cNvSpPr>
                                  <a:spLocks/>
                                </wps:cNvSpPr>
                                <wps:spPr bwMode="auto">
                                  <a:xfrm>
                                    <a:off x="1066" y="2291"/>
                                    <a:ext cx="63" cy="22"/>
                                  </a:xfrm>
                                  <a:custGeom>
                                    <a:avLst/>
                                    <a:gdLst>
                                      <a:gd name="T0" fmla="*/ 63 w 63"/>
                                      <a:gd name="T1" fmla="*/ 4 h 22"/>
                                      <a:gd name="T2" fmla="*/ 63 w 63"/>
                                      <a:gd name="T3" fmla="*/ 22 h 22"/>
                                      <a:gd name="T4" fmla="*/ 0 w 63"/>
                                      <a:gd name="T5" fmla="*/ 17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63" y="22"/>
                                        </a:lnTo>
                                        <a:lnTo>
                                          <a:pt x="0" y="17"/>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604210E" w14:textId="77777777" w:rsidR="000358C5" w:rsidRDefault="000358C5" w:rsidP="000358C5"/>
                                  </w:txbxContent>
                                </wps:txbx>
                                <wps:bodyPr rot="0" vert="horz" wrap="square" lIns="91440" tIns="45720" rIns="91440" bIns="45720" anchor="t" anchorCtr="0" upright="1">
                                  <a:noAutofit/>
                                </wps:bodyPr>
                              </wps:wsp>
                              <wps:wsp>
                                <wps:cNvPr id="1230992091" name="Freeform 188"/>
                                <wps:cNvSpPr>
                                  <a:spLocks/>
                                </wps:cNvSpPr>
                                <wps:spPr bwMode="auto">
                                  <a:xfrm>
                                    <a:off x="1129" y="2295"/>
                                    <a:ext cx="63" cy="22"/>
                                  </a:xfrm>
                                  <a:custGeom>
                                    <a:avLst/>
                                    <a:gdLst>
                                      <a:gd name="T0" fmla="*/ 63 w 63"/>
                                      <a:gd name="T1" fmla="*/ 4 h 22"/>
                                      <a:gd name="T2" fmla="*/ 58 w 63"/>
                                      <a:gd name="T3" fmla="*/ 22 h 22"/>
                                      <a:gd name="T4" fmla="*/ 0 w 63"/>
                                      <a:gd name="T5" fmla="*/ 18 h 22"/>
                                      <a:gd name="T6" fmla="*/ 0 w 63"/>
                                      <a:gd name="T7" fmla="*/ 0 h 22"/>
                                      <a:gd name="T8" fmla="*/ 63 w 63"/>
                                      <a:gd name="T9" fmla="*/ 4 h 22"/>
                                      <a:gd name="T10" fmla="*/ 63 w 63"/>
                                      <a:gd name="T11" fmla="*/ 4 h 22"/>
                                      <a:gd name="T12" fmla="*/ 0 60000 65536"/>
                                      <a:gd name="T13" fmla="*/ 0 60000 65536"/>
                                      <a:gd name="T14" fmla="*/ 0 60000 65536"/>
                                      <a:gd name="T15" fmla="*/ 0 60000 65536"/>
                                      <a:gd name="T16" fmla="*/ 0 60000 65536"/>
                                      <a:gd name="T17" fmla="*/ 0 60000 65536"/>
                                      <a:gd name="T18" fmla="*/ 0 w 63"/>
                                      <a:gd name="T19" fmla="*/ 0 h 22"/>
                                      <a:gd name="T20" fmla="*/ 63 w 63"/>
                                      <a:gd name="T21" fmla="*/ 22 h 22"/>
                                    </a:gdLst>
                                    <a:ahLst/>
                                    <a:cxnLst>
                                      <a:cxn ang="T12">
                                        <a:pos x="T0" y="T1"/>
                                      </a:cxn>
                                      <a:cxn ang="T13">
                                        <a:pos x="T2" y="T3"/>
                                      </a:cxn>
                                      <a:cxn ang="T14">
                                        <a:pos x="T4" y="T5"/>
                                      </a:cxn>
                                      <a:cxn ang="T15">
                                        <a:pos x="T6" y="T7"/>
                                      </a:cxn>
                                      <a:cxn ang="T16">
                                        <a:pos x="T8" y="T9"/>
                                      </a:cxn>
                                      <a:cxn ang="T17">
                                        <a:pos x="T10" y="T11"/>
                                      </a:cxn>
                                    </a:cxnLst>
                                    <a:rect l="T18" t="T19" r="T20" b="T21"/>
                                    <a:pathLst>
                                      <a:path w="63" h="22">
                                        <a:moveTo>
                                          <a:pt x="63" y="4"/>
                                        </a:moveTo>
                                        <a:lnTo>
                                          <a:pt x="58" y="22"/>
                                        </a:lnTo>
                                        <a:lnTo>
                                          <a:pt x="0" y="18"/>
                                        </a:lnTo>
                                        <a:lnTo>
                                          <a:pt x="0" y="0"/>
                                        </a:lnTo>
                                        <a:lnTo>
                                          <a:pt x="63" y="4"/>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774F6BE" w14:textId="77777777" w:rsidR="000358C5" w:rsidRDefault="000358C5" w:rsidP="000358C5"/>
                                  </w:txbxContent>
                                </wps:txbx>
                                <wps:bodyPr rot="0" vert="horz" wrap="square" lIns="91440" tIns="45720" rIns="91440" bIns="45720" anchor="t" anchorCtr="0" upright="1">
                                  <a:noAutofit/>
                                </wps:bodyPr>
                              </wps:wsp>
                              <wps:wsp>
                                <wps:cNvPr id="928096119" name="Freeform 189"/>
                                <wps:cNvSpPr>
                                  <a:spLocks/>
                                </wps:cNvSpPr>
                                <wps:spPr bwMode="auto">
                                  <a:xfrm>
                                    <a:off x="1187" y="2299"/>
                                    <a:ext cx="126" cy="27"/>
                                  </a:xfrm>
                                  <a:custGeom>
                                    <a:avLst/>
                                    <a:gdLst>
                                      <a:gd name="T0" fmla="*/ 126 w 126"/>
                                      <a:gd name="T1" fmla="*/ 9 h 27"/>
                                      <a:gd name="T2" fmla="*/ 126 w 126"/>
                                      <a:gd name="T3" fmla="*/ 27 h 27"/>
                                      <a:gd name="T4" fmla="*/ 0 w 126"/>
                                      <a:gd name="T5" fmla="*/ 18 h 27"/>
                                      <a:gd name="T6" fmla="*/ 5 w 126"/>
                                      <a:gd name="T7" fmla="*/ 0 h 27"/>
                                      <a:gd name="T8" fmla="*/ 126 w 126"/>
                                      <a:gd name="T9" fmla="*/ 9 h 27"/>
                                      <a:gd name="T10" fmla="*/ 126 w 126"/>
                                      <a:gd name="T11" fmla="*/ 9 h 27"/>
                                      <a:gd name="T12" fmla="*/ 0 60000 65536"/>
                                      <a:gd name="T13" fmla="*/ 0 60000 65536"/>
                                      <a:gd name="T14" fmla="*/ 0 60000 65536"/>
                                      <a:gd name="T15" fmla="*/ 0 60000 65536"/>
                                      <a:gd name="T16" fmla="*/ 0 60000 65536"/>
                                      <a:gd name="T17" fmla="*/ 0 60000 65536"/>
                                      <a:gd name="T18" fmla="*/ 0 w 126"/>
                                      <a:gd name="T19" fmla="*/ 0 h 27"/>
                                      <a:gd name="T20" fmla="*/ 126 w 126"/>
                                      <a:gd name="T21" fmla="*/ 27 h 27"/>
                                    </a:gdLst>
                                    <a:ahLst/>
                                    <a:cxnLst>
                                      <a:cxn ang="T12">
                                        <a:pos x="T0" y="T1"/>
                                      </a:cxn>
                                      <a:cxn ang="T13">
                                        <a:pos x="T2" y="T3"/>
                                      </a:cxn>
                                      <a:cxn ang="T14">
                                        <a:pos x="T4" y="T5"/>
                                      </a:cxn>
                                      <a:cxn ang="T15">
                                        <a:pos x="T6" y="T7"/>
                                      </a:cxn>
                                      <a:cxn ang="T16">
                                        <a:pos x="T8" y="T9"/>
                                      </a:cxn>
                                      <a:cxn ang="T17">
                                        <a:pos x="T10" y="T11"/>
                                      </a:cxn>
                                    </a:cxnLst>
                                    <a:rect l="T18" t="T19" r="T20" b="T21"/>
                                    <a:pathLst>
                                      <a:path w="126" h="27">
                                        <a:moveTo>
                                          <a:pt x="126" y="9"/>
                                        </a:moveTo>
                                        <a:lnTo>
                                          <a:pt x="126" y="27"/>
                                        </a:lnTo>
                                        <a:lnTo>
                                          <a:pt x="0" y="18"/>
                                        </a:lnTo>
                                        <a:lnTo>
                                          <a:pt x="5" y="0"/>
                                        </a:lnTo>
                                        <a:lnTo>
                                          <a:pt x="126" y="9"/>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D2ABD00" w14:textId="77777777" w:rsidR="000358C5" w:rsidRDefault="000358C5" w:rsidP="000358C5"/>
                                  </w:txbxContent>
                                </wps:txbx>
                                <wps:bodyPr rot="0" vert="horz" wrap="square" lIns="91440" tIns="45720" rIns="91440" bIns="45720" anchor="t" anchorCtr="0" upright="1">
                                  <a:noAutofit/>
                                </wps:bodyPr>
                              </wps:wsp>
                              <wps:wsp>
                                <wps:cNvPr id="1124092345" name="Freeform 190"/>
                                <wps:cNvSpPr>
                                  <a:spLocks/>
                                </wps:cNvSpPr>
                                <wps:spPr bwMode="auto">
                                  <a:xfrm>
                                    <a:off x="1313" y="2308"/>
                                    <a:ext cx="121" cy="18"/>
                                  </a:xfrm>
                                  <a:custGeom>
                                    <a:avLst/>
                                    <a:gdLst>
                                      <a:gd name="T0" fmla="*/ 121 w 121"/>
                                      <a:gd name="T1" fmla="*/ 5 h 18"/>
                                      <a:gd name="T2" fmla="*/ 121 w 121"/>
                                      <a:gd name="T3" fmla="*/ 18 h 18"/>
                                      <a:gd name="T4" fmla="*/ 0 w 121"/>
                                      <a:gd name="T5" fmla="*/ 18 h 18"/>
                                      <a:gd name="T6" fmla="*/ 0 w 121"/>
                                      <a:gd name="T7" fmla="*/ 0 h 18"/>
                                      <a:gd name="T8" fmla="*/ 121 w 121"/>
                                      <a:gd name="T9" fmla="*/ 5 h 18"/>
                                      <a:gd name="T10" fmla="*/ 121 w 121"/>
                                      <a:gd name="T11" fmla="*/ 5 h 18"/>
                                      <a:gd name="T12" fmla="*/ 0 60000 65536"/>
                                      <a:gd name="T13" fmla="*/ 0 60000 65536"/>
                                      <a:gd name="T14" fmla="*/ 0 60000 65536"/>
                                      <a:gd name="T15" fmla="*/ 0 60000 65536"/>
                                      <a:gd name="T16" fmla="*/ 0 60000 65536"/>
                                      <a:gd name="T17" fmla="*/ 0 60000 65536"/>
                                      <a:gd name="T18" fmla="*/ 0 w 121"/>
                                      <a:gd name="T19" fmla="*/ 0 h 18"/>
                                      <a:gd name="T20" fmla="*/ 121 w 121"/>
                                      <a:gd name="T21" fmla="*/ 18 h 18"/>
                                    </a:gdLst>
                                    <a:ahLst/>
                                    <a:cxnLst>
                                      <a:cxn ang="T12">
                                        <a:pos x="T0" y="T1"/>
                                      </a:cxn>
                                      <a:cxn ang="T13">
                                        <a:pos x="T2" y="T3"/>
                                      </a:cxn>
                                      <a:cxn ang="T14">
                                        <a:pos x="T4" y="T5"/>
                                      </a:cxn>
                                      <a:cxn ang="T15">
                                        <a:pos x="T6" y="T7"/>
                                      </a:cxn>
                                      <a:cxn ang="T16">
                                        <a:pos x="T8" y="T9"/>
                                      </a:cxn>
                                      <a:cxn ang="T17">
                                        <a:pos x="T10" y="T11"/>
                                      </a:cxn>
                                    </a:cxnLst>
                                    <a:rect l="T18" t="T19" r="T20" b="T21"/>
                                    <a:pathLst>
                                      <a:path w="121" h="18">
                                        <a:moveTo>
                                          <a:pt x="121" y="5"/>
                                        </a:moveTo>
                                        <a:lnTo>
                                          <a:pt x="121" y="18"/>
                                        </a:lnTo>
                                        <a:lnTo>
                                          <a:pt x="0" y="18"/>
                                        </a:lnTo>
                                        <a:lnTo>
                                          <a:pt x="0" y="0"/>
                                        </a:lnTo>
                                        <a:lnTo>
                                          <a:pt x="121" y="5"/>
                                        </a:lnTo>
                                        <a:close/>
                                      </a:path>
                                    </a:pathLst>
                                  </a:custGeom>
                                  <a:solidFill>
                                    <a:srgbClr val="1F1A17"/>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BA18B02" w14:textId="77777777" w:rsidR="000358C5" w:rsidRDefault="000358C5" w:rsidP="000358C5"/>
                                  </w:txbxContent>
                                </wps:txbx>
                                <wps:bodyPr rot="0" vert="horz" wrap="square" lIns="91440" tIns="45720" rIns="91440" bIns="45720" anchor="t" anchorCtr="0" upright="1">
                                  <a:noAutofit/>
                                </wps:bodyPr>
                              </wps:wsp>
                              <wps:wsp>
                                <wps:cNvPr id="2072890407" name="Freeform 191"/>
                                <wps:cNvSpPr>
                                  <a:spLocks noEditPoints="1"/>
                                </wps:cNvSpPr>
                                <wps:spPr bwMode="auto">
                                  <a:xfrm>
                                    <a:off x="436" y="2242"/>
                                    <a:ext cx="136" cy="137"/>
                                  </a:xfrm>
                                  <a:custGeom>
                                    <a:avLst/>
                                    <a:gdLst>
                                      <a:gd name="T0" fmla="*/ 5 w 136"/>
                                      <a:gd name="T1" fmla="*/ 57 h 137"/>
                                      <a:gd name="T2" fmla="*/ 20 w 136"/>
                                      <a:gd name="T3" fmla="*/ 62 h 137"/>
                                      <a:gd name="T4" fmla="*/ 39 w 136"/>
                                      <a:gd name="T5" fmla="*/ 31 h 137"/>
                                      <a:gd name="T6" fmla="*/ 107 w 136"/>
                                      <a:gd name="T7" fmla="*/ 35 h 137"/>
                                      <a:gd name="T8" fmla="*/ 126 w 136"/>
                                      <a:gd name="T9" fmla="*/ 49 h 137"/>
                                      <a:gd name="T10" fmla="*/ 136 w 136"/>
                                      <a:gd name="T11" fmla="*/ 75 h 137"/>
                                      <a:gd name="T12" fmla="*/ 131 w 136"/>
                                      <a:gd name="T13" fmla="*/ 93 h 137"/>
                                      <a:gd name="T14" fmla="*/ 117 w 136"/>
                                      <a:gd name="T15" fmla="*/ 101 h 137"/>
                                      <a:gd name="T16" fmla="*/ 121 w 136"/>
                                      <a:gd name="T17" fmla="*/ 115 h 137"/>
                                      <a:gd name="T18" fmla="*/ 112 w 136"/>
                                      <a:gd name="T19" fmla="*/ 132 h 137"/>
                                      <a:gd name="T20" fmla="*/ 92 w 136"/>
                                      <a:gd name="T21" fmla="*/ 137 h 137"/>
                                      <a:gd name="T22" fmla="*/ 73 w 136"/>
                                      <a:gd name="T23" fmla="*/ 128 h 137"/>
                                      <a:gd name="T24" fmla="*/ 0 w 136"/>
                                      <a:gd name="T25" fmla="*/ 71 h 137"/>
                                      <a:gd name="T26" fmla="*/ 83 w 136"/>
                                      <a:gd name="T27" fmla="*/ 110 h 137"/>
                                      <a:gd name="T28" fmla="*/ 97 w 136"/>
                                      <a:gd name="T29" fmla="*/ 110 h 137"/>
                                      <a:gd name="T30" fmla="*/ 107 w 136"/>
                                      <a:gd name="T31" fmla="*/ 93 h 137"/>
                                      <a:gd name="T32" fmla="*/ 112 w 136"/>
                                      <a:gd name="T33" fmla="*/ 84 h 137"/>
                                      <a:gd name="T34" fmla="*/ 117 w 136"/>
                                      <a:gd name="T35" fmla="*/ 75 h 137"/>
                                      <a:gd name="T36" fmla="*/ 126 w 136"/>
                                      <a:gd name="T37" fmla="*/ 62 h 137"/>
                                      <a:gd name="T38" fmla="*/ 126 w 136"/>
                                      <a:gd name="T39" fmla="*/ 49 h 137"/>
                                      <a:gd name="T40" fmla="*/ 112 w 136"/>
                                      <a:gd name="T41" fmla="*/ 35 h 137"/>
                                      <a:gd name="T42" fmla="*/ 34 w 136"/>
                                      <a:gd name="T43" fmla="*/ 13 h 137"/>
                                      <a:gd name="T44" fmla="*/ 44 w 136"/>
                                      <a:gd name="T45" fmla="*/ 22 h 137"/>
                                      <a:gd name="T46" fmla="*/ 44 w 136"/>
                                      <a:gd name="T47" fmla="*/ 22 h 137"/>
                                      <a:gd name="T48" fmla="*/ 44 w 136"/>
                                      <a:gd name="T49" fmla="*/ 27 h 137"/>
                                      <a:gd name="T50" fmla="*/ 20 w 136"/>
                                      <a:gd name="T51" fmla="*/ 62 h 137"/>
                                      <a:gd name="T52" fmla="*/ 15 w 136"/>
                                      <a:gd name="T53" fmla="*/ 62 h 137"/>
                                      <a:gd name="T54" fmla="*/ 58 w 136"/>
                                      <a:gd name="T55" fmla="*/ 62 h 137"/>
                                      <a:gd name="T56" fmla="*/ 73 w 136"/>
                                      <a:gd name="T57" fmla="*/ 71 h 137"/>
                                      <a:gd name="T58" fmla="*/ 73 w 136"/>
                                      <a:gd name="T59" fmla="*/ 84 h 137"/>
                                      <a:gd name="T60" fmla="*/ 58 w 136"/>
                                      <a:gd name="T61" fmla="*/ 84 h 137"/>
                                      <a:gd name="T62" fmla="*/ 58 w 136"/>
                                      <a:gd name="T63" fmla="*/ 57 h 137"/>
                                      <a:gd name="T64" fmla="*/ 63 w 136"/>
                                      <a:gd name="T65" fmla="*/ 88 h 137"/>
                                      <a:gd name="T66" fmla="*/ 78 w 136"/>
                                      <a:gd name="T67" fmla="*/ 79 h 137"/>
                                      <a:gd name="T68" fmla="*/ 78 w 136"/>
                                      <a:gd name="T69" fmla="*/ 66 h 137"/>
                                      <a:gd name="T70" fmla="*/ 5 w 136"/>
                                      <a:gd name="T71" fmla="*/ 71 h 137"/>
                                      <a:gd name="T72" fmla="*/ 20 w 136"/>
                                      <a:gd name="T73" fmla="*/ 71 h 137"/>
                                      <a:gd name="T74" fmla="*/ 25 w 136"/>
                                      <a:gd name="T75" fmla="*/ 66 h 137"/>
                                      <a:gd name="T76" fmla="*/ 49 w 136"/>
                                      <a:gd name="T77" fmla="*/ 27 h 137"/>
                                      <a:gd name="T78" fmla="*/ 49 w 136"/>
                                      <a:gd name="T79" fmla="*/ 22 h 137"/>
                                      <a:gd name="T80" fmla="*/ 44 w 136"/>
                                      <a:gd name="T81" fmla="*/ 13 h 137"/>
                                      <a:gd name="T82" fmla="*/ 102 w 136"/>
                                      <a:gd name="T83" fmla="*/ 35 h 137"/>
                                      <a:gd name="T84" fmla="*/ 117 w 136"/>
                                      <a:gd name="T85" fmla="*/ 44 h 137"/>
                                      <a:gd name="T86" fmla="*/ 121 w 136"/>
                                      <a:gd name="T87" fmla="*/ 53 h 137"/>
                                      <a:gd name="T88" fmla="*/ 117 w 136"/>
                                      <a:gd name="T89" fmla="*/ 66 h 137"/>
                                      <a:gd name="T90" fmla="*/ 102 w 136"/>
                                      <a:gd name="T91" fmla="*/ 75 h 137"/>
                                      <a:gd name="T92" fmla="*/ 107 w 136"/>
                                      <a:gd name="T93" fmla="*/ 88 h 137"/>
                                      <a:gd name="T94" fmla="*/ 97 w 136"/>
                                      <a:gd name="T95" fmla="*/ 101 h 137"/>
                                      <a:gd name="T96" fmla="*/ 83 w 136"/>
                                      <a:gd name="T97" fmla="*/ 106 h 137"/>
                                      <a:gd name="T98" fmla="*/ 63 w 136"/>
                                      <a:gd name="T99" fmla="*/ 97 h 137"/>
                                      <a:gd name="T100" fmla="*/ 88 w 136"/>
                                      <a:gd name="T101" fmla="*/ 40 h 137"/>
                                      <a:gd name="T102" fmla="*/ 92 w 136"/>
                                      <a:gd name="T103" fmla="*/ 44 h 137"/>
                                      <a:gd name="T104" fmla="*/ 88 w 136"/>
                                      <a:gd name="T105" fmla="*/ 57 h 137"/>
                                      <a:gd name="T106" fmla="*/ 68 w 136"/>
                                      <a:gd name="T107" fmla="*/ 49 h 137"/>
                                      <a:gd name="T108" fmla="*/ 63 w 136"/>
                                      <a:gd name="T109" fmla="*/ 49 h 137"/>
                                      <a:gd name="T110" fmla="*/ 88 w 136"/>
                                      <a:gd name="T111" fmla="*/ 62 h 137"/>
                                      <a:gd name="T112" fmla="*/ 97 w 136"/>
                                      <a:gd name="T113" fmla="*/ 44 h 137"/>
                                      <a:gd name="T114" fmla="*/ 88 w 136"/>
                                      <a:gd name="T115" fmla="*/ 35 h 137"/>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36"/>
                                      <a:gd name="T175" fmla="*/ 0 h 137"/>
                                      <a:gd name="T176" fmla="*/ 136 w 136"/>
                                      <a:gd name="T177" fmla="*/ 137 h 137"/>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36" h="137">
                                        <a:moveTo>
                                          <a:pt x="10" y="97"/>
                                        </a:moveTo>
                                        <a:lnTo>
                                          <a:pt x="0" y="71"/>
                                        </a:lnTo>
                                        <a:lnTo>
                                          <a:pt x="5" y="57"/>
                                        </a:lnTo>
                                        <a:lnTo>
                                          <a:pt x="15" y="62"/>
                                        </a:lnTo>
                                        <a:lnTo>
                                          <a:pt x="20" y="62"/>
                                        </a:lnTo>
                                        <a:lnTo>
                                          <a:pt x="39" y="31"/>
                                        </a:lnTo>
                                        <a:lnTo>
                                          <a:pt x="34" y="13"/>
                                        </a:lnTo>
                                        <a:lnTo>
                                          <a:pt x="44" y="0"/>
                                        </a:lnTo>
                                        <a:lnTo>
                                          <a:pt x="107" y="35"/>
                                        </a:lnTo>
                                        <a:lnTo>
                                          <a:pt x="117" y="35"/>
                                        </a:lnTo>
                                        <a:lnTo>
                                          <a:pt x="121" y="40"/>
                                        </a:lnTo>
                                        <a:lnTo>
                                          <a:pt x="126" y="49"/>
                                        </a:lnTo>
                                        <a:lnTo>
                                          <a:pt x="131" y="57"/>
                                        </a:lnTo>
                                        <a:lnTo>
                                          <a:pt x="136" y="66"/>
                                        </a:lnTo>
                                        <a:lnTo>
                                          <a:pt x="136" y="75"/>
                                        </a:lnTo>
                                        <a:lnTo>
                                          <a:pt x="136" y="79"/>
                                        </a:lnTo>
                                        <a:lnTo>
                                          <a:pt x="136" y="88"/>
                                        </a:lnTo>
                                        <a:lnTo>
                                          <a:pt x="131" y="93"/>
                                        </a:lnTo>
                                        <a:lnTo>
                                          <a:pt x="126" y="97"/>
                                        </a:lnTo>
                                        <a:lnTo>
                                          <a:pt x="121" y="97"/>
                                        </a:lnTo>
                                        <a:lnTo>
                                          <a:pt x="117" y="101"/>
                                        </a:lnTo>
                                        <a:lnTo>
                                          <a:pt x="121" y="106"/>
                                        </a:lnTo>
                                        <a:lnTo>
                                          <a:pt x="121" y="110"/>
                                        </a:lnTo>
                                        <a:lnTo>
                                          <a:pt x="121" y="115"/>
                                        </a:lnTo>
                                        <a:lnTo>
                                          <a:pt x="117" y="119"/>
                                        </a:lnTo>
                                        <a:lnTo>
                                          <a:pt x="117" y="128"/>
                                        </a:lnTo>
                                        <a:lnTo>
                                          <a:pt x="112" y="132"/>
                                        </a:lnTo>
                                        <a:lnTo>
                                          <a:pt x="102" y="132"/>
                                        </a:lnTo>
                                        <a:lnTo>
                                          <a:pt x="97" y="137"/>
                                        </a:lnTo>
                                        <a:lnTo>
                                          <a:pt x="92" y="137"/>
                                        </a:lnTo>
                                        <a:lnTo>
                                          <a:pt x="88" y="132"/>
                                        </a:lnTo>
                                        <a:lnTo>
                                          <a:pt x="83" y="132"/>
                                        </a:lnTo>
                                        <a:lnTo>
                                          <a:pt x="73" y="128"/>
                                        </a:lnTo>
                                        <a:lnTo>
                                          <a:pt x="10" y="97"/>
                                        </a:lnTo>
                                        <a:close/>
                                        <a:moveTo>
                                          <a:pt x="0" y="71"/>
                                        </a:moveTo>
                                        <a:lnTo>
                                          <a:pt x="63" y="101"/>
                                        </a:lnTo>
                                        <a:lnTo>
                                          <a:pt x="73" y="106"/>
                                        </a:lnTo>
                                        <a:lnTo>
                                          <a:pt x="83" y="110"/>
                                        </a:lnTo>
                                        <a:lnTo>
                                          <a:pt x="88" y="110"/>
                                        </a:lnTo>
                                        <a:lnTo>
                                          <a:pt x="97" y="110"/>
                                        </a:lnTo>
                                        <a:lnTo>
                                          <a:pt x="102" y="106"/>
                                        </a:lnTo>
                                        <a:lnTo>
                                          <a:pt x="107" y="101"/>
                                        </a:lnTo>
                                        <a:lnTo>
                                          <a:pt x="107" y="93"/>
                                        </a:lnTo>
                                        <a:lnTo>
                                          <a:pt x="112" y="88"/>
                                        </a:lnTo>
                                        <a:lnTo>
                                          <a:pt x="112" y="84"/>
                                        </a:lnTo>
                                        <a:lnTo>
                                          <a:pt x="107" y="79"/>
                                        </a:lnTo>
                                        <a:lnTo>
                                          <a:pt x="112" y="75"/>
                                        </a:lnTo>
                                        <a:lnTo>
                                          <a:pt x="117" y="75"/>
                                        </a:lnTo>
                                        <a:lnTo>
                                          <a:pt x="121" y="71"/>
                                        </a:lnTo>
                                        <a:lnTo>
                                          <a:pt x="126" y="66"/>
                                        </a:lnTo>
                                        <a:lnTo>
                                          <a:pt x="126" y="62"/>
                                        </a:lnTo>
                                        <a:lnTo>
                                          <a:pt x="126" y="53"/>
                                        </a:lnTo>
                                        <a:lnTo>
                                          <a:pt x="126" y="49"/>
                                        </a:lnTo>
                                        <a:lnTo>
                                          <a:pt x="121" y="44"/>
                                        </a:lnTo>
                                        <a:lnTo>
                                          <a:pt x="117" y="40"/>
                                        </a:lnTo>
                                        <a:lnTo>
                                          <a:pt x="112" y="35"/>
                                        </a:lnTo>
                                        <a:lnTo>
                                          <a:pt x="102" y="31"/>
                                        </a:lnTo>
                                        <a:lnTo>
                                          <a:pt x="44" y="4"/>
                                        </a:lnTo>
                                        <a:lnTo>
                                          <a:pt x="34" y="13"/>
                                        </a:lnTo>
                                        <a:lnTo>
                                          <a:pt x="44" y="18"/>
                                        </a:lnTo>
                                        <a:lnTo>
                                          <a:pt x="44" y="22"/>
                                        </a:lnTo>
                                        <a:lnTo>
                                          <a:pt x="44" y="27"/>
                                        </a:lnTo>
                                        <a:lnTo>
                                          <a:pt x="25" y="62"/>
                                        </a:lnTo>
                                        <a:lnTo>
                                          <a:pt x="20" y="62"/>
                                        </a:lnTo>
                                        <a:lnTo>
                                          <a:pt x="20" y="66"/>
                                        </a:lnTo>
                                        <a:lnTo>
                                          <a:pt x="15" y="62"/>
                                        </a:lnTo>
                                        <a:lnTo>
                                          <a:pt x="10" y="62"/>
                                        </a:lnTo>
                                        <a:lnTo>
                                          <a:pt x="0" y="71"/>
                                        </a:lnTo>
                                        <a:close/>
                                        <a:moveTo>
                                          <a:pt x="58" y="62"/>
                                        </a:moveTo>
                                        <a:lnTo>
                                          <a:pt x="68" y="66"/>
                                        </a:lnTo>
                                        <a:lnTo>
                                          <a:pt x="73" y="71"/>
                                        </a:lnTo>
                                        <a:lnTo>
                                          <a:pt x="78" y="75"/>
                                        </a:lnTo>
                                        <a:lnTo>
                                          <a:pt x="73" y="79"/>
                                        </a:lnTo>
                                        <a:lnTo>
                                          <a:pt x="73" y="84"/>
                                        </a:lnTo>
                                        <a:lnTo>
                                          <a:pt x="68" y="84"/>
                                        </a:lnTo>
                                        <a:lnTo>
                                          <a:pt x="63" y="84"/>
                                        </a:lnTo>
                                        <a:lnTo>
                                          <a:pt x="58" y="84"/>
                                        </a:lnTo>
                                        <a:lnTo>
                                          <a:pt x="49" y="79"/>
                                        </a:lnTo>
                                        <a:lnTo>
                                          <a:pt x="58" y="62"/>
                                        </a:lnTo>
                                        <a:close/>
                                        <a:moveTo>
                                          <a:pt x="58" y="57"/>
                                        </a:moveTo>
                                        <a:lnTo>
                                          <a:pt x="44" y="79"/>
                                        </a:lnTo>
                                        <a:lnTo>
                                          <a:pt x="58" y="88"/>
                                        </a:lnTo>
                                        <a:lnTo>
                                          <a:pt x="63" y="88"/>
                                        </a:lnTo>
                                        <a:lnTo>
                                          <a:pt x="73" y="88"/>
                                        </a:lnTo>
                                        <a:lnTo>
                                          <a:pt x="78" y="88"/>
                                        </a:lnTo>
                                        <a:lnTo>
                                          <a:pt x="78" y="79"/>
                                        </a:lnTo>
                                        <a:lnTo>
                                          <a:pt x="83" y="75"/>
                                        </a:lnTo>
                                        <a:lnTo>
                                          <a:pt x="78" y="71"/>
                                        </a:lnTo>
                                        <a:lnTo>
                                          <a:pt x="78" y="66"/>
                                        </a:lnTo>
                                        <a:lnTo>
                                          <a:pt x="73" y="66"/>
                                        </a:lnTo>
                                        <a:lnTo>
                                          <a:pt x="58" y="57"/>
                                        </a:lnTo>
                                        <a:close/>
                                        <a:moveTo>
                                          <a:pt x="5" y="71"/>
                                        </a:moveTo>
                                        <a:lnTo>
                                          <a:pt x="10" y="66"/>
                                        </a:lnTo>
                                        <a:lnTo>
                                          <a:pt x="15" y="66"/>
                                        </a:lnTo>
                                        <a:lnTo>
                                          <a:pt x="20" y="71"/>
                                        </a:lnTo>
                                        <a:lnTo>
                                          <a:pt x="25" y="66"/>
                                        </a:lnTo>
                                        <a:lnTo>
                                          <a:pt x="49" y="27"/>
                                        </a:lnTo>
                                        <a:lnTo>
                                          <a:pt x="49" y="22"/>
                                        </a:lnTo>
                                        <a:lnTo>
                                          <a:pt x="49" y="18"/>
                                        </a:lnTo>
                                        <a:lnTo>
                                          <a:pt x="44" y="13"/>
                                        </a:lnTo>
                                        <a:lnTo>
                                          <a:pt x="44" y="9"/>
                                        </a:lnTo>
                                        <a:lnTo>
                                          <a:pt x="102" y="35"/>
                                        </a:lnTo>
                                        <a:lnTo>
                                          <a:pt x="107" y="40"/>
                                        </a:lnTo>
                                        <a:lnTo>
                                          <a:pt x="112" y="40"/>
                                        </a:lnTo>
                                        <a:lnTo>
                                          <a:pt x="117" y="44"/>
                                        </a:lnTo>
                                        <a:lnTo>
                                          <a:pt x="121" y="49"/>
                                        </a:lnTo>
                                        <a:lnTo>
                                          <a:pt x="121" y="53"/>
                                        </a:lnTo>
                                        <a:lnTo>
                                          <a:pt x="121" y="57"/>
                                        </a:lnTo>
                                        <a:lnTo>
                                          <a:pt x="121" y="62"/>
                                        </a:lnTo>
                                        <a:lnTo>
                                          <a:pt x="117" y="66"/>
                                        </a:lnTo>
                                        <a:lnTo>
                                          <a:pt x="112" y="71"/>
                                        </a:lnTo>
                                        <a:lnTo>
                                          <a:pt x="107" y="75"/>
                                        </a:lnTo>
                                        <a:lnTo>
                                          <a:pt x="102" y="75"/>
                                        </a:lnTo>
                                        <a:lnTo>
                                          <a:pt x="102" y="79"/>
                                        </a:lnTo>
                                        <a:lnTo>
                                          <a:pt x="107" y="84"/>
                                        </a:lnTo>
                                        <a:lnTo>
                                          <a:pt x="107" y="88"/>
                                        </a:lnTo>
                                        <a:lnTo>
                                          <a:pt x="107" y="93"/>
                                        </a:lnTo>
                                        <a:lnTo>
                                          <a:pt x="102" y="97"/>
                                        </a:lnTo>
                                        <a:lnTo>
                                          <a:pt x="97" y="101"/>
                                        </a:lnTo>
                                        <a:lnTo>
                                          <a:pt x="92" y="106"/>
                                        </a:lnTo>
                                        <a:lnTo>
                                          <a:pt x="88" y="106"/>
                                        </a:lnTo>
                                        <a:lnTo>
                                          <a:pt x="83" y="106"/>
                                        </a:lnTo>
                                        <a:lnTo>
                                          <a:pt x="78" y="101"/>
                                        </a:lnTo>
                                        <a:lnTo>
                                          <a:pt x="73" y="101"/>
                                        </a:lnTo>
                                        <a:lnTo>
                                          <a:pt x="63" y="97"/>
                                        </a:lnTo>
                                        <a:lnTo>
                                          <a:pt x="5" y="71"/>
                                        </a:lnTo>
                                        <a:close/>
                                        <a:moveTo>
                                          <a:pt x="78" y="35"/>
                                        </a:moveTo>
                                        <a:lnTo>
                                          <a:pt x="88" y="40"/>
                                        </a:lnTo>
                                        <a:lnTo>
                                          <a:pt x="92" y="40"/>
                                        </a:lnTo>
                                        <a:lnTo>
                                          <a:pt x="92" y="44"/>
                                        </a:lnTo>
                                        <a:lnTo>
                                          <a:pt x="92" y="49"/>
                                        </a:lnTo>
                                        <a:lnTo>
                                          <a:pt x="92" y="53"/>
                                        </a:lnTo>
                                        <a:lnTo>
                                          <a:pt x="88" y="57"/>
                                        </a:lnTo>
                                        <a:lnTo>
                                          <a:pt x="83" y="57"/>
                                        </a:lnTo>
                                        <a:lnTo>
                                          <a:pt x="78" y="53"/>
                                        </a:lnTo>
                                        <a:lnTo>
                                          <a:pt x="68" y="49"/>
                                        </a:lnTo>
                                        <a:lnTo>
                                          <a:pt x="78" y="35"/>
                                        </a:lnTo>
                                        <a:close/>
                                        <a:moveTo>
                                          <a:pt x="73" y="31"/>
                                        </a:moveTo>
                                        <a:lnTo>
                                          <a:pt x="63" y="49"/>
                                        </a:lnTo>
                                        <a:lnTo>
                                          <a:pt x="73" y="57"/>
                                        </a:lnTo>
                                        <a:lnTo>
                                          <a:pt x="83" y="62"/>
                                        </a:lnTo>
                                        <a:lnTo>
                                          <a:pt x="88" y="62"/>
                                        </a:lnTo>
                                        <a:lnTo>
                                          <a:pt x="92" y="57"/>
                                        </a:lnTo>
                                        <a:lnTo>
                                          <a:pt x="97" y="49"/>
                                        </a:lnTo>
                                        <a:lnTo>
                                          <a:pt x="97" y="44"/>
                                        </a:lnTo>
                                        <a:lnTo>
                                          <a:pt x="92" y="40"/>
                                        </a:lnTo>
                                        <a:lnTo>
                                          <a:pt x="88" y="35"/>
                                        </a:lnTo>
                                        <a:lnTo>
                                          <a:pt x="73"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F5E95AE" w14:textId="77777777" w:rsidR="000358C5" w:rsidRDefault="000358C5" w:rsidP="000358C5"/>
                                  </w:txbxContent>
                                </wps:txbx>
                                <wps:bodyPr rot="0" vert="horz" wrap="square" lIns="91440" tIns="45720" rIns="91440" bIns="45720" anchor="t" anchorCtr="0" upright="1">
                                  <a:noAutofit/>
                                </wps:bodyPr>
                              </wps:wsp>
                              <wps:wsp>
                                <wps:cNvPr id="1542193869" name="Freeform 192"/>
                                <wps:cNvSpPr>
                                  <a:spLocks noEditPoints="1"/>
                                </wps:cNvSpPr>
                                <wps:spPr bwMode="auto">
                                  <a:xfrm>
                                    <a:off x="557" y="2304"/>
                                    <a:ext cx="131" cy="119"/>
                                  </a:xfrm>
                                  <a:custGeom>
                                    <a:avLst/>
                                    <a:gdLst>
                                      <a:gd name="T0" fmla="*/ 73 w 131"/>
                                      <a:gd name="T1" fmla="*/ 26 h 119"/>
                                      <a:gd name="T2" fmla="*/ 63 w 131"/>
                                      <a:gd name="T3" fmla="*/ 39 h 119"/>
                                      <a:gd name="T4" fmla="*/ 78 w 131"/>
                                      <a:gd name="T5" fmla="*/ 17 h 119"/>
                                      <a:gd name="T6" fmla="*/ 78 w 131"/>
                                      <a:gd name="T7" fmla="*/ 48 h 119"/>
                                      <a:gd name="T8" fmla="*/ 10 w 131"/>
                                      <a:gd name="T9" fmla="*/ 57 h 119"/>
                                      <a:gd name="T10" fmla="*/ 15 w 131"/>
                                      <a:gd name="T11" fmla="*/ 57 h 119"/>
                                      <a:gd name="T12" fmla="*/ 20 w 131"/>
                                      <a:gd name="T13" fmla="*/ 57 h 119"/>
                                      <a:gd name="T14" fmla="*/ 68 w 131"/>
                                      <a:gd name="T15" fmla="*/ 4 h 119"/>
                                      <a:gd name="T16" fmla="*/ 102 w 131"/>
                                      <a:gd name="T17" fmla="*/ 75 h 119"/>
                                      <a:gd name="T18" fmla="*/ 102 w 131"/>
                                      <a:gd name="T19" fmla="*/ 83 h 119"/>
                                      <a:gd name="T20" fmla="*/ 107 w 131"/>
                                      <a:gd name="T21" fmla="*/ 83 h 119"/>
                                      <a:gd name="T22" fmla="*/ 107 w 131"/>
                                      <a:gd name="T23" fmla="*/ 88 h 119"/>
                                      <a:gd name="T24" fmla="*/ 107 w 131"/>
                                      <a:gd name="T25" fmla="*/ 88 h 119"/>
                                      <a:gd name="T26" fmla="*/ 107 w 131"/>
                                      <a:gd name="T27" fmla="*/ 88 h 119"/>
                                      <a:gd name="T28" fmla="*/ 107 w 131"/>
                                      <a:gd name="T29" fmla="*/ 88 h 119"/>
                                      <a:gd name="T30" fmla="*/ 59 w 131"/>
                                      <a:gd name="T31" fmla="*/ 79 h 119"/>
                                      <a:gd name="T32" fmla="*/ 68 w 131"/>
                                      <a:gd name="T33" fmla="*/ 75 h 119"/>
                                      <a:gd name="T34" fmla="*/ 73 w 131"/>
                                      <a:gd name="T35" fmla="*/ 75 h 119"/>
                                      <a:gd name="T36" fmla="*/ 78 w 131"/>
                                      <a:gd name="T37" fmla="*/ 70 h 119"/>
                                      <a:gd name="T38" fmla="*/ 78 w 131"/>
                                      <a:gd name="T39" fmla="*/ 66 h 119"/>
                                      <a:gd name="T40" fmla="*/ 78 w 131"/>
                                      <a:gd name="T41" fmla="*/ 57 h 119"/>
                                      <a:gd name="T42" fmla="*/ 49 w 131"/>
                                      <a:gd name="T43" fmla="*/ 53 h 119"/>
                                      <a:gd name="T44" fmla="*/ 44 w 131"/>
                                      <a:gd name="T45" fmla="*/ 57 h 119"/>
                                      <a:gd name="T46" fmla="*/ 44 w 131"/>
                                      <a:gd name="T47" fmla="*/ 61 h 119"/>
                                      <a:gd name="T48" fmla="*/ 49 w 131"/>
                                      <a:gd name="T49" fmla="*/ 66 h 119"/>
                                      <a:gd name="T50" fmla="*/ 54 w 131"/>
                                      <a:gd name="T51" fmla="*/ 70 h 119"/>
                                      <a:gd name="T52" fmla="*/ 5 w 131"/>
                                      <a:gd name="T53" fmla="*/ 61 h 119"/>
                                      <a:gd name="T54" fmla="*/ 54 w 131"/>
                                      <a:gd name="T55" fmla="*/ 79 h 119"/>
                                      <a:gd name="T56" fmla="*/ 49 w 131"/>
                                      <a:gd name="T57" fmla="*/ 66 h 119"/>
                                      <a:gd name="T58" fmla="*/ 49 w 131"/>
                                      <a:gd name="T59" fmla="*/ 66 h 119"/>
                                      <a:gd name="T60" fmla="*/ 49 w 131"/>
                                      <a:gd name="T61" fmla="*/ 61 h 119"/>
                                      <a:gd name="T62" fmla="*/ 49 w 131"/>
                                      <a:gd name="T63" fmla="*/ 61 h 119"/>
                                      <a:gd name="T64" fmla="*/ 49 w 131"/>
                                      <a:gd name="T65" fmla="*/ 61 h 119"/>
                                      <a:gd name="T66" fmla="*/ 73 w 131"/>
                                      <a:gd name="T67" fmla="*/ 61 h 119"/>
                                      <a:gd name="T68" fmla="*/ 73 w 131"/>
                                      <a:gd name="T69" fmla="*/ 66 h 119"/>
                                      <a:gd name="T70" fmla="*/ 73 w 131"/>
                                      <a:gd name="T71" fmla="*/ 70 h 119"/>
                                      <a:gd name="T72" fmla="*/ 73 w 131"/>
                                      <a:gd name="T73" fmla="*/ 70 h 119"/>
                                      <a:gd name="T74" fmla="*/ 68 w 131"/>
                                      <a:gd name="T75" fmla="*/ 70 h 119"/>
                                      <a:gd name="T76" fmla="*/ 54 w 131"/>
                                      <a:gd name="T77" fmla="*/ 79 h 119"/>
                                      <a:gd name="T78" fmla="*/ 117 w 131"/>
                                      <a:gd name="T79" fmla="*/ 83 h 119"/>
                                      <a:gd name="T80" fmla="*/ 112 w 131"/>
                                      <a:gd name="T81" fmla="*/ 83 h 119"/>
                                      <a:gd name="T82" fmla="*/ 107 w 131"/>
                                      <a:gd name="T83" fmla="*/ 79 h 119"/>
                                      <a:gd name="T84" fmla="*/ 107 w 131"/>
                                      <a:gd name="T85" fmla="*/ 75 h 119"/>
                                      <a:gd name="T86" fmla="*/ 63 w 131"/>
                                      <a:gd name="T87" fmla="*/ 0 h 119"/>
                                      <a:gd name="T88" fmla="*/ 20 w 131"/>
                                      <a:gd name="T89" fmla="*/ 53 h 119"/>
                                      <a:gd name="T90" fmla="*/ 15 w 131"/>
                                      <a:gd name="T91" fmla="*/ 53 h 119"/>
                                      <a:gd name="T92" fmla="*/ 5 w 131"/>
                                      <a:gd name="T93" fmla="*/ 53 h 119"/>
                                      <a:gd name="T94" fmla="*/ 0 w 131"/>
                                      <a:gd name="T95" fmla="*/ 66 h 119"/>
                                      <a:gd name="T96" fmla="*/ 5 w 131"/>
                                      <a:gd name="T97" fmla="*/ 53 h 119"/>
                                      <a:gd name="T98" fmla="*/ 10 w 131"/>
                                      <a:gd name="T99" fmla="*/ 53 h 119"/>
                                      <a:gd name="T100" fmla="*/ 15 w 131"/>
                                      <a:gd name="T101" fmla="*/ 53 h 119"/>
                                      <a:gd name="T102" fmla="*/ 20 w 131"/>
                                      <a:gd name="T103" fmla="*/ 53 h 119"/>
                                      <a:gd name="T104" fmla="*/ 63 w 131"/>
                                      <a:gd name="T105" fmla="*/ 0 h 119"/>
                                      <a:gd name="T106" fmla="*/ 126 w 131"/>
                                      <a:gd name="T107" fmla="*/ 39 h 119"/>
                                      <a:gd name="T108" fmla="*/ 131 w 131"/>
                                      <a:gd name="T109" fmla="*/ 101 h 119"/>
                                      <a:gd name="T110" fmla="*/ 15 w 131"/>
                                      <a:gd name="T111" fmla="*/ 88 h 119"/>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1"/>
                                      <a:gd name="T169" fmla="*/ 0 h 119"/>
                                      <a:gd name="T170" fmla="*/ 131 w 131"/>
                                      <a:gd name="T171" fmla="*/ 119 h 119"/>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1" h="119">
                                        <a:moveTo>
                                          <a:pt x="63" y="39"/>
                                        </a:moveTo>
                                        <a:lnTo>
                                          <a:pt x="73" y="26"/>
                                        </a:lnTo>
                                        <a:lnTo>
                                          <a:pt x="73" y="44"/>
                                        </a:lnTo>
                                        <a:lnTo>
                                          <a:pt x="63" y="39"/>
                                        </a:lnTo>
                                        <a:close/>
                                        <a:moveTo>
                                          <a:pt x="78" y="48"/>
                                        </a:moveTo>
                                        <a:lnTo>
                                          <a:pt x="78" y="17"/>
                                        </a:lnTo>
                                        <a:lnTo>
                                          <a:pt x="59" y="44"/>
                                        </a:lnTo>
                                        <a:lnTo>
                                          <a:pt x="78" y="48"/>
                                        </a:lnTo>
                                        <a:close/>
                                        <a:moveTo>
                                          <a:pt x="5" y="61"/>
                                        </a:moveTo>
                                        <a:lnTo>
                                          <a:pt x="10" y="57"/>
                                        </a:lnTo>
                                        <a:lnTo>
                                          <a:pt x="15" y="57"/>
                                        </a:lnTo>
                                        <a:lnTo>
                                          <a:pt x="20" y="57"/>
                                        </a:lnTo>
                                        <a:lnTo>
                                          <a:pt x="25" y="53"/>
                                        </a:lnTo>
                                        <a:lnTo>
                                          <a:pt x="68" y="4"/>
                                        </a:lnTo>
                                        <a:lnTo>
                                          <a:pt x="102" y="13"/>
                                        </a:lnTo>
                                        <a:lnTo>
                                          <a:pt x="102" y="75"/>
                                        </a:lnTo>
                                        <a:lnTo>
                                          <a:pt x="102" y="79"/>
                                        </a:lnTo>
                                        <a:lnTo>
                                          <a:pt x="102" y="83"/>
                                        </a:lnTo>
                                        <a:lnTo>
                                          <a:pt x="107" y="83"/>
                                        </a:lnTo>
                                        <a:lnTo>
                                          <a:pt x="107" y="88"/>
                                        </a:lnTo>
                                        <a:lnTo>
                                          <a:pt x="107" y="92"/>
                                        </a:lnTo>
                                        <a:lnTo>
                                          <a:pt x="59" y="79"/>
                                        </a:lnTo>
                                        <a:lnTo>
                                          <a:pt x="63" y="75"/>
                                        </a:lnTo>
                                        <a:lnTo>
                                          <a:pt x="68" y="75"/>
                                        </a:lnTo>
                                        <a:lnTo>
                                          <a:pt x="73" y="75"/>
                                        </a:lnTo>
                                        <a:lnTo>
                                          <a:pt x="78" y="70"/>
                                        </a:lnTo>
                                        <a:lnTo>
                                          <a:pt x="78" y="66"/>
                                        </a:lnTo>
                                        <a:lnTo>
                                          <a:pt x="78" y="61"/>
                                        </a:lnTo>
                                        <a:lnTo>
                                          <a:pt x="78" y="57"/>
                                        </a:lnTo>
                                        <a:lnTo>
                                          <a:pt x="49" y="48"/>
                                        </a:lnTo>
                                        <a:lnTo>
                                          <a:pt x="49" y="53"/>
                                        </a:lnTo>
                                        <a:lnTo>
                                          <a:pt x="44" y="57"/>
                                        </a:lnTo>
                                        <a:lnTo>
                                          <a:pt x="44" y="61"/>
                                        </a:lnTo>
                                        <a:lnTo>
                                          <a:pt x="44" y="66"/>
                                        </a:lnTo>
                                        <a:lnTo>
                                          <a:pt x="49" y="66"/>
                                        </a:lnTo>
                                        <a:lnTo>
                                          <a:pt x="49" y="70"/>
                                        </a:lnTo>
                                        <a:lnTo>
                                          <a:pt x="54" y="70"/>
                                        </a:lnTo>
                                        <a:lnTo>
                                          <a:pt x="49" y="75"/>
                                        </a:lnTo>
                                        <a:lnTo>
                                          <a:pt x="5" y="61"/>
                                        </a:lnTo>
                                        <a:close/>
                                        <a:moveTo>
                                          <a:pt x="0" y="66"/>
                                        </a:moveTo>
                                        <a:lnTo>
                                          <a:pt x="54" y="79"/>
                                        </a:lnTo>
                                        <a:lnTo>
                                          <a:pt x="59" y="66"/>
                                        </a:lnTo>
                                        <a:lnTo>
                                          <a:pt x="49" y="66"/>
                                        </a:lnTo>
                                        <a:lnTo>
                                          <a:pt x="49" y="61"/>
                                        </a:lnTo>
                                        <a:lnTo>
                                          <a:pt x="54" y="53"/>
                                        </a:lnTo>
                                        <a:lnTo>
                                          <a:pt x="73" y="61"/>
                                        </a:lnTo>
                                        <a:lnTo>
                                          <a:pt x="73" y="66"/>
                                        </a:lnTo>
                                        <a:lnTo>
                                          <a:pt x="73" y="70"/>
                                        </a:lnTo>
                                        <a:lnTo>
                                          <a:pt x="68" y="70"/>
                                        </a:lnTo>
                                        <a:lnTo>
                                          <a:pt x="59" y="66"/>
                                        </a:lnTo>
                                        <a:lnTo>
                                          <a:pt x="54" y="79"/>
                                        </a:lnTo>
                                        <a:lnTo>
                                          <a:pt x="112" y="97"/>
                                        </a:lnTo>
                                        <a:lnTo>
                                          <a:pt x="117" y="83"/>
                                        </a:lnTo>
                                        <a:lnTo>
                                          <a:pt x="112" y="83"/>
                                        </a:lnTo>
                                        <a:lnTo>
                                          <a:pt x="107" y="83"/>
                                        </a:lnTo>
                                        <a:lnTo>
                                          <a:pt x="107" y="79"/>
                                        </a:lnTo>
                                        <a:lnTo>
                                          <a:pt x="107" y="75"/>
                                        </a:lnTo>
                                        <a:lnTo>
                                          <a:pt x="107" y="13"/>
                                        </a:lnTo>
                                        <a:lnTo>
                                          <a:pt x="63" y="0"/>
                                        </a:lnTo>
                                        <a:lnTo>
                                          <a:pt x="20" y="53"/>
                                        </a:lnTo>
                                        <a:lnTo>
                                          <a:pt x="15" y="53"/>
                                        </a:lnTo>
                                        <a:lnTo>
                                          <a:pt x="10" y="53"/>
                                        </a:lnTo>
                                        <a:lnTo>
                                          <a:pt x="5" y="53"/>
                                        </a:lnTo>
                                        <a:lnTo>
                                          <a:pt x="0" y="66"/>
                                        </a:lnTo>
                                        <a:close/>
                                        <a:moveTo>
                                          <a:pt x="0" y="66"/>
                                        </a:moveTo>
                                        <a:lnTo>
                                          <a:pt x="5" y="48"/>
                                        </a:lnTo>
                                        <a:lnTo>
                                          <a:pt x="5" y="53"/>
                                        </a:lnTo>
                                        <a:lnTo>
                                          <a:pt x="10" y="53"/>
                                        </a:lnTo>
                                        <a:lnTo>
                                          <a:pt x="15" y="53"/>
                                        </a:lnTo>
                                        <a:lnTo>
                                          <a:pt x="20" y="53"/>
                                        </a:lnTo>
                                        <a:lnTo>
                                          <a:pt x="20" y="48"/>
                                        </a:lnTo>
                                        <a:lnTo>
                                          <a:pt x="63" y="0"/>
                                        </a:lnTo>
                                        <a:lnTo>
                                          <a:pt x="107" y="9"/>
                                        </a:lnTo>
                                        <a:lnTo>
                                          <a:pt x="126" y="39"/>
                                        </a:lnTo>
                                        <a:lnTo>
                                          <a:pt x="126" y="97"/>
                                        </a:lnTo>
                                        <a:lnTo>
                                          <a:pt x="131" y="101"/>
                                        </a:lnTo>
                                        <a:lnTo>
                                          <a:pt x="122" y="119"/>
                                        </a:lnTo>
                                        <a:lnTo>
                                          <a:pt x="15" y="88"/>
                                        </a:lnTo>
                                        <a:lnTo>
                                          <a:pt x="0" y="66"/>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AA118C4" w14:textId="77777777" w:rsidR="000358C5" w:rsidRDefault="000358C5" w:rsidP="000358C5"/>
                                  </w:txbxContent>
                                </wps:txbx>
                                <wps:bodyPr rot="0" vert="horz" wrap="square" lIns="91440" tIns="45720" rIns="91440" bIns="45720" anchor="t" anchorCtr="0" upright="1">
                                  <a:noAutofit/>
                                </wps:bodyPr>
                              </wps:wsp>
                              <wps:wsp>
                                <wps:cNvPr id="2008515221" name="Freeform 193"/>
                                <wps:cNvSpPr>
                                  <a:spLocks noEditPoints="1"/>
                                </wps:cNvSpPr>
                                <wps:spPr bwMode="auto">
                                  <a:xfrm>
                                    <a:off x="688" y="2330"/>
                                    <a:ext cx="180" cy="132"/>
                                  </a:xfrm>
                                  <a:custGeom>
                                    <a:avLst/>
                                    <a:gdLst>
                                      <a:gd name="T0" fmla="*/ 146 w 180"/>
                                      <a:gd name="T1" fmla="*/ 40 h 132"/>
                                      <a:gd name="T2" fmla="*/ 141 w 180"/>
                                      <a:gd name="T3" fmla="*/ 44 h 132"/>
                                      <a:gd name="T4" fmla="*/ 126 w 180"/>
                                      <a:gd name="T5" fmla="*/ 88 h 132"/>
                                      <a:gd name="T6" fmla="*/ 126 w 180"/>
                                      <a:gd name="T7" fmla="*/ 93 h 132"/>
                                      <a:gd name="T8" fmla="*/ 131 w 180"/>
                                      <a:gd name="T9" fmla="*/ 97 h 132"/>
                                      <a:gd name="T10" fmla="*/ 87 w 180"/>
                                      <a:gd name="T11" fmla="*/ 93 h 132"/>
                                      <a:gd name="T12" fmla="*/ 97 w 180"/>
                                      <a:gd name="T13" fmla="*/ 88 h 132"/>
                                      <a:gd name="T14" fmla="*/ 102 w 180"/>
                                      <a:gd name="T15" fmla="*/ 84 h 132"/>
                                      <a:gd name="T16" fmla="*/ 63 w 180"/>
                                      <a:gd name="T17" fmla="*/ 88 h 132"/>
                                      <a:gd name="T18" fmla="*/ 44 w 180"/>
                                      <a:gd name="T19" fmla="*/ 71 h 132"/>
                                      <a:gd name="T20" fmla="*/ 44 w 180"/>
                                      <a:gd name="T21" fmla="*/ 71 h 132"/>
                                      <a:gd name="T22" fmla="*/ 49 w 180"/>
                                      <a:gd name="T23" fmla="*/ 79 h 132"/>
                                      <a:gd name="T24" fmla="*/ 49 w 180"/>
                                      <a:gd name="T25" fmla="*/ 84 h 132"/>
                                      <a:gd name="T26" fmla="*/ 15 w 180"/>
                                      <a:gd name="T27" fmla="*/ 71 h 132"/>
                                      <a:gd name="T28" fmla="*/ 24 w 180"/>
                                      <a:gd name="T29" fmla="*/ 71 h 132"/>
                                      <a:gd name="T30" fmla="*/ 39 w 180"/>
                                      <a:gd name="T31" fmla="*/ 22 h 132"/>
                                      <a:gd name="T32" fmla="*/ 39 w 180"/>
                                      <a:gd name="T33" fmla="*/ 22 h 132"/>
                                      <a:gd name="T34" fmla="*/ 39 w 180"/>
                                      <a:gd name="T35" fmla="*/ 13 h 132"/>
                                      <a:gd name="T36" fmla="*/ 34 w 180"/>
                                      <a:gd name="T37" fmla="*/ 9 h 132"/>
                                      <a:gd name="T38" fmla="*/ 112 w 180"/>
                                      <a:gd name="T39" fmla="*/ 27 h 132"/>
                                      <a:gd name="T40" fmla="*/ 78 w 180"/>
                                      <a:gd name="T41" fmla="*/ 13 h 132"/>
                                      <a:gd name="T42" fmla="*/ 34 w 180"/>
                                      <a:gd name="T43" fmla="*/ 18 h 132"/>
                                      <a:gd name="T44" fmla="*/ 34 w 180"/>
                                      <a:gd name="T45" fmla="*/ 18 h 132"/>
                                      <a:gd name="T46" fmla="*/ 34 w 180"/>
                                      <a:gd name="T47" fmla="*/ 22 h 132"/>
                                      <a:gd name="T48" fmla="*/ 20 w 180"/>
                                      <a:gd name="T49" fmla="*/ 62 h 132"/>
                                      <a:gd name="T50" fmla="*/ 15 w 180"/>
                                      <a:gd name="T51" fmla="*/ 66 h 132"/>
                                      <a:gd name="T52" fmla="*/ 0 w 180"/>
                                      <a:gd name="T53" fmla="*/ 79 h 132"/>
                                      <a:gd name="T54" fmla="*/ 58 w 180"/>
                                      <a:gd name="T55" fmla="*/ 75 h 132"/>
                                      <a:gd name="T56" fmla="*/ 54 w 180"/>
                                      <a:gd name="T57" fmla="*/ 75 h 132"/>
                                      <a:gd name="T58" fmla="*/ 49 w 180"/>
                                      <a:gd name="T59" fmla="*/ 75 h 132"/>
                                      <a:gd name="T60" fmla="*/ 49 w 180"/>
                                      <a:gd name="T61" fmla="*/ 71 h 132"/>
                                      <a:gd name="T62" fmla="*/ 58 w 180"/>
                                      <a:gd name="T63" fmla="*/ 49 h 132"/>
                                      <a:gd name="T64" fmla="*/ 107 w 180"/>
                                      <a:gd name="T65" fmla="*/ 62 h 132"/>
                                      <a:gd name="T66" fmla="*/ 97 w 180"/>
                                      <a:gd name="T67" fmla="*/ 84 h 132"/>
                                      <a:gd name="T68" fmla="*/ 87 w 180"/>
                                      <a:gd name="T69" fmla="*/ 84 h 132"/>
                                      <a:gd name="T70" fmla="*/ 141 w 180"/>
                                      <a:gd name="T71" fmla="*/ 97 h 132"/>
                                      <a:gd name="T72" fmla="*/ 131 w 180"/>
                                      <a:gd name="T73" fmla="*/ 93 h 132"/>
                                      <a:gd name="T74" fmla="*/ 131 w 180"/>
                                      <a:gd name="T75" fmla="*/ 88 h 132"/>
                                      <a:gd name="T76" fmla="*/ 131 w 180"/>
                                      <a:gd name="T77" fmla="*/ 88 h 132"/>
                                      <a:gd name="T78" fmla="*/ 150 w 180"/>
                                      <a:gd name="T79" fmla="*/ 44 h 132"/>
                                      <a:gd name="T80" fmla="*/ 160 w 180"/>
                                      <a:gd name="T81" fmla="*/ 44 h 132"/>
                                      <a:gd name="T82" fmla="*/ 83 w 180"/>
                                      <a:gd name="T83" fmla="*/ 49 h 132"/>
                                      <a:gd name="T84" fmla="*/ 180 w 180"/>
                                      <a:gd name="T85" fmla="*/ 53 h 132"/>
                                      <a:gd name="T86" fmla="*/ 165 w 180"/>
                                      <a:gd name="T87" fmla="*/ 66 h 132"/>
                                      <a:gd name="T88" fmla="*/ 160 w 180"/>
                                      <a:gd name="T89" fmla="*/ 71 h 132"/>
                                      <a:gd name="T90" fmla="*/ 150 w 180"/>
                                      <a:gd name="T91" fmla="*/ 132 h 132"/>
                                      <a:gd name="T92" fmla="*/ 92 w 180"/>
                                      <a:gd name="T93" fmla="*/ 119 h 132"/>
                                      <a:gd name="T94" fmla="*/ 68 w 180"/>
                                      <a:gd name="T95" fmla="*/ 115 h 132"/>
                                      <a:gd name="T96" fmla="*/ 5 w 180"/>
                                      <a:gd name="T97" fmla="*/ 62 h 132"/>
                                      <a:gd name="T98" fmla="*/ 20 w 180"/>
                                      <a:gd name="T99" fmla="*/ 66 h 132"/>
                                      <a:gd name="T100" fmla="*/ 34 w 180"/>
                                      <a:gd name="T101" fmla="*/ 31 h 132"/>
                                      <a:gd name="T102" fmla="*/ 83 w 180"/>
                                      <a:gd name="T103" fmla="*/ 13 h 132"/>
                                      <a:gd name="T104" fmla="*/ 165 w 180"/>
                                      <a:gd name="T105" fmla="*/ 31 h 132"/>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w 180"/>
                                      <a:gd name="T160" fmla="*/ 0 h 132"/>
                                      <a:gd name="T161" fmla="*/ 180 w 180"/>
                                      <a:gd name="T162" fmla="*/ 132 h 132"/>
                                    </a:gdLst>
                                    <a:ahLst/>
                                    <a:cxnLst>
                                      <a:cxn ang="T106">
                                        <a:pos x="T0" y="T1"/>
                                      </a:cxn>
                                      <a:cxn ang="T107">
                                        <a:pos x="T2" y="T3"/>
                                      </a:cxn>
                                      <a:cxn ang="T108">
                                        <a:pos x="T4" y="T5"/>
                                      </a:cxn>
                                      <a:cxn ang="T109">
                                        <a:pos x="T6" y="T7"/>
                                      </a:cxn>
                                      <a:cxn ang="T110">
                                        <a:pos x="T8" y="T9"/>
                                      </a:cxn>
                                      <a:cxn ang="T111">
                                        <a:pos x="T10" y="T11"/>
                                      </a:cxn>
                                      <a:cxn ang="T112">
                                        <a:pos x="T12" y="T13"/>
                                      </a:cxn>
                                      <a:cxn ang="T113">
                                        <a:pos x="T14" y="T15"/>
                                      </a:cxn>
                                      <a:cxn ang="T114">
                                        <a:pos x="T16" y="T17"/>
                                      </a:cxn>
                                      <a:cxn ang="T115">
                                        <a:pos x="T18" y="T19"/>
                                      </a:cxn>
                                      <a:cxn ang="T116">
                                        <a:pos x="T20" y="T21"/>
                                      </a:cxn>
                                      <a:cxn ang="T117">
                                        <a:pos x="T22" y="T23"/>
                                      </a:cxn>
                                      <a:cxn ang="T118">
                                        <a:pos x="T24" y="T25"/>
                                      </a:cxn>
                                      <a:cxn ang="T119">
                                        <a:pos x="T26" y="T27"/>
                                      </a:cxn>
                                      <a:cxn ang="T120">
                                        <a:pos x="T28" y="T29"/>
                                      </a:cxn>
                                      <a:cxn ang="T121">
                                        <a:pos x="T30" y="T31"/>
                                      </a:cxn>
                                      <a:cxn ang="T122">
                                        <a:pos x="T32" y="T33"/>
                                      </a:cxn>
                                      <a:cxn ang="T123">
                                        <a:pos x="T34" y="T35"/>
                                      </a:cxn>
                                      <a:cxn ang="T124">
                                        <a:pos x="T36" y="T37"/>
                                      </a:cxn>
                                      <a:cxn ang="T125">
                                        <a:pos x="T38" y="T39"/>
                                      </a:cxn>
                                      <a:cxn ang="T126">
                                        <a:pos x="T40" y="T41"/>
                                      </a:cxn>
                                      <a:cxn ang="T127">
                                        <a:pos x="T42" y="T43"/>
                                      </a:cxn>
                                      <a:cxn ang="T128">
                                        <a:pos x="T44" y="T45"/>
                                      </a:cxn>
                                      <a:cxn ang="T129">
                                        <a:pos x="T46" y="T47"/>
                                      </a:cxn>
                                      <a:cxn ang="T130">
                                        <a:pos x="T48" y="T49"/>
                                      </a:cxn>
                                      <a:cxn ang="T131">
                                        <a:pos x="T50" y="T51"/>
                                      </a:cxn>
                                      <a:cxn ang="T132">
                                        <a:pos x="T52" y="T53"/>
                                      </a:cxn>
                                      <a:cxn ang="T133">
                                        <a:pos x="T54" y="T55"/>
                                      </a:cxn>
                                      <a:cxn ang="T134">
                                        <a:pos x="T56" y="T57"/>
                                      </a:cxn>
                                      <a:cxn ang="T135">
                                        <a:pos x="T58" y="T59"/>
                                      </a:cxn>
                                      <a:cxn ang="T136">
                                        <a:pos x="T60" y="T61"/>
                                      </a:cxn>
                                      <a:cxn ang="T137">
                                        <a:pos x="T62" y="T63"/>
                                      </a:cxn>
                                      <a:cxn ang="T138">
                                        <a:pos x="T64" y="T65"/>
                                      </a:cxn>
                                      <a:cxn ang="T139">
                                        <a:pos x="T66" y="T67"/>
                                      </a:cxn>
                                      <a:cxn ang="T140">
                                        <a:pos x="T68" y="T69"/>
                                      </a:cxn>
                                      <a:cxn ang="T141">
                                        <a:pos x="T70" y="T71"/>
                                      </a:cxn>
                                      <a:cxn ang="T142">
                                        <a:pos x="T72" y="T73"/>
                                      </a:cxn>
                                      <a:cxn ang="T143">
                                        <a:pos x="T74" y="T75"/>
                                      </a:cxn>
                                      <a:cxn ang="T144">
                                        <a:pos x="T76" y="T77"/>
                                      </a:cxn>
                                      <a:cxn ang="T145">
                                        <a:pos x="T78" y="T79"/>
                                      </a:cxn>
                                      <a:cxn ang="T146">
                                        <a:pos x="T80" y="T81"/>
                                      </a:cxn>
                                      <a:cxn ang="T147">
                                        <a:pos x="T82" y="T83"/>
                                      </a:cxn>
                                      <a:cxn ang="T148">
                                        <a:pos x="T84" y="T85"/>
                                      </a:cxn>
                                      <a:cxn ang="T149">
                                        <a:pos x="T86" y="T87"/>
                                      </a:cxn>
                                      <a:cxn ang="T150">
                                        <a:pos x="T88" y="T89"/>
                                      </a:cxn>
                                      <a:cxn ang="T151">
                                        <a:pos x="T90" y="T91"/>
                                      </a:cxn>
                                      <a:cxn ang="T152">
                                        <a:pos x="T92" y="T93"/>
                                      </a:cxn>
                                      <a:cxn ang="T153">
                                        <a:pos x="T94" y="T95"/>
                                      </a:cxn>
                                      <a:cxn ang="T154">
                                        <a:pos x="T96" y="T97"/>
                                      </a:cxn>
                                      <a:cxn ang="T155">
                                        <a:pos x="T98" y="T99"/>
                                      </a:cxn>
                                      <a:cxn ang="T156">
                                        <a:pos x="T100" y="T101"/>
                                      </a:cxn>
                                      <a:cxn ang="T157">
                                        <a:pos x="T102" y="T103"/>
                                      </a:cxn>
                                      <a:cxn ang="T158">
                                        <a:pos x="T104" y="T105"/>
                                      </a:cxn>
                                    </a:cxnLst>
                                    <a:rect l="T159" t="T160" r="T161" b="T162"/>
                                    <a:pathLst>
                                      <a:path w="180" h="132">
                                        <a:moveTo>
                                          <a:pt x="155" y="40"/>
                                        </a:moveTo>
                                        <a:lnTo>
                                          <a:pt x="150" y="40"/>
                                        </a:lnTo>
                                        <a:lnTo>
                                          <a:pt x="146" y="40"/>
                                        </a:lnTo>
                                        <a:lnTo>
                                          <a:pt x="146" y="44"/>
                                        </a:lnTo>
                                        <a:lnTo>
                                          <a:pt x="141" y="44"/>
                                        </a:lnTo>
                                        <a:lnTo>
                                          <a:pt x="126" y="88"/>
                                        </a:lnTo>
                                        <a:lnTo>
                                          <a:pt x="126" y="93"/>
                                        </a:lnTo>
                                        <a:lnTo>
                                          <a:pt x="126" y="97"/>
                                        </a:lnTo>
                                        <a:lnTo>
                                          <a:pt x="131" y="97"/>
                                        </a:lnTo>
                                        <a:lnTo>
                                          <a:pt x="136" y="101"/>
                                        </a:lnTo>
                                        <a:lnTo>
                                          <a:pt x="136" y="106"/>
                                        </a:lnTo>
                                        <a:lnTo>
                                          <a:pt x="87" y="93"/>
                                        </a:lnTo>
                                        <a:lnTo>
                                          <a:pt x="92" y="88"/>
                                        </a:lnTo>
                                        <a:lnTo>
                                          <a:pt x="97" y="88"/>
                                        </a:lnTo>
                                        <a:lnTo>
                                          <a:pt x="102" y="88"/>
                                        </a:lnTo>
                                        <a:lnTo>
                                          <a:pt x="102" y="84"/>
                                        </a:lnTo>
                                        <a:lnTo>
                                          <a:pt x="117" y="40"/>
                                        </a:lnTo>
                                        <a:lnTo>
                                          <a:pt x="73" y="93"/>
                                        </a:lnTo>
                                        <a:lnTo>
                                          <a:pt x="63" y="88"/>
                                        </a:lnTo>
                                        <a:lnTo>
                                          <a:pt x="58" y="27"/>
                                        </a:lnTo>
                                        <a:lnTo>
                                          <a:pt x="44" y="71"/>
                                        </a:lnTo>
                                        <a:lnTo>
                                          <a:pt x="44" y="75"/>
                                        </a:lnTo>
                                        <a:lnTo>
                                          <a:pt x="49" y="79"/>
                                        </a:lnTo>
                                        <a:lnTo>
                                          <a:pt x="49" y="84"/>
                                        </a:lnTo>
                                        <a:lnTo>
                                          <a:pt x="10" y="75"/>
                                        </a:lnTo>
                                        <a:lnTo>
                                          <a:pt x="10" y="71"/>
                                        </a:lnTo>
                                        <a:lnTo>
                                          <a:pt x="15" y="71"/>
                                        </a:lnTo>
                                        <a:lnTo>
                                          <a:pt x="20" y="71"/>
                                        </a:lnTo>
                                        <a:lnTo>
                                          <a:pt x="24" y="71"/>
                                        </a:lnTo>
                                        <a:lnTo>
                                          <a:pt x="24" y="66"/>
                                        </a:lnTo>
                                        <a:lnTo>
                                          <a:pt x="39" y="22"/>
                                        </a:lnTo>
                                        <a:lnTo>
                                          <a:pt x="39" y="18"/>
                                        </a:lnTo>
                                        <a:lnTo>
                                          <a:pt x="39" y="13"/>
                                        </a:lnTo>
                                        <a:lnTo>
                                          <a:pt x="34" y="13"/>
                                        </a:lnTo>
                                        <a:lnTo>
                                          <a:pt x="29" y="13"/>
                                        </a:lnTo>
                                        <a:lnTo>
                                          <a:pt x="34" y="9"/>
                                        </a:lnTo>
                                        <a:lnTo>
                                          <a:pt x="78" y="18"/>
                                        </a:lnTo>
                                        <a:lnTo>
                                          <a:pt x="83" y="57"/>
                                        </a:lnTo>
                                        <a:lnTo>
                                          <a:pt x="112" y="27"/>
                                        </a:lnTo>
                                        <a:lnTo>
                                          <a:pt x="160" y="35"/>
                                        </a:lnTo>
                                        <a:lnTo>
                                          <a:pt x="155" y="40"/>
                                        </a:lnTo>
                                        <a:close/>
                                        <a:moveTo>
                                          <a:pt x="78" y="13"/>
                                        </a:moveTo>
                                        <a:lnTo>
                                          <a:pt x="29" y="0"/>
                                        </a:lnTo>
                                        <a:lnTo>
                                          <a:pt x="24" y="13"/>
                                        </a:lnTo>
                                        <a:lnTo>
                                          <a:pt x="34" y="18"/>
                                        </a:lnTo>
                                        <a:lnTo>
                                          <a:pt x="34" y="22"/>
                                        </a:lnTo>
                                        <a:lnTo>
                                          <a:pt x="20" y="62"/>
                                        </a:lnTo>
                                        <a:lnTo>
                                          <a:pt x="20" y="66"/>
                                        </a:lnTo>
                                        <a:lnTo>
                                          <a:pt x="15" y="66"/>
                                        </a:lnTo>
                                        <a:lnTo>
                                          <a:pt x="5" y="66"/>
                                        </a:lnTo>
                                        <a:lnTo>
                                          <a:pt x="0" y="79"/>
                                        </a:lnTo>
                                        <a:lnTo>
                                          <a:pt x="54" y="88"/>
                                        </a:lnTo>
                                        <a:lnTo>
                                          <a:pt x="58" y="75"/>
                                        </a:lnTo>
                                        <a:lnTo>
                                          <a:pt x="54" y="75"/>
                                        </a:lnTo>
                                        <a:lnTo>
                                          <a:pt x="49" y="75"/>
                                        </a:lnTo>
                                        <a:lnTo>
                                          <a:pt x="49" y="71"/>
                                        </a:lnTo>
                                        <a:lnTo>
                                          <a:pt x="58" y="49"/>
                                        </a:lnTo>
                                        <a:lnTo>
                                          <a:pt x="58" y="93"/>
                                        </a:lnTo>
                                        <a:lnTo>
                                          <a:pt x="73" y="97"/>
                                        </a:lnTo>
                                        <a:lnTo>
                                          <a:pt x="107" y="62"/>
                                        </a:lnTo>
                                        <a:lnTo>
                                          <a:pt x="102" y="79"/>
                                        </a:lnTo>
                                        <a:lnTo>
                                          <a:pt x="97" y="84"/>
                                        </a:lnTo>
                                        <a:lnTo>
                                          <a:pt x="92" y="84"/>
                                        </a:lnTo>
                                        <a:lnTo>
                                          <a:pt x="87" y="84"/>
                                        </a:lnTo>
                                        <a:lnTo>
                                          <a:pt x="83" y="97"/>
                                        </a:lnTo>
                                        <a:lnTo>
                                          <a:pt x="141" y="110"/>
                                        </a:lnTo>
                                        <a:lnTo>
                                          <a:pt x="141" y="97"/>
                                        </a:lnTo>
                                        <a:lnTo>
                                          <a:pt x="136" y="97"/>
                                        </a:lnTo>
                                        <a:lnTo>
                                          <a:pt x="131" y="93"/>
                                        </a:lnTo>
                                        <a:lnTo>
                                          <a:pt x="131" y="88"/>
                                        </a:lnTo>
                                        <a:lnTo>
                                          <a:pt x="146" y="49"/>
                                        </a:lnTo>
                                        <a:lnTo>
                                          <a:pt x="146" y="44"/>
                                        </a:lnTo>
                                        <a:lnTo>
                                          <a:pt x="150" y="44"/>
                                        </a:lnTo>
                                        <a:lnTo>
                                          <a:pt x="155" y="44"/>
                                        </a:lnTo>
                                        <a:lnTo>
                                          <a:pt x="160" y="44"/>
                                        </a:lnTo>
                                        <a:lnTo>
                                          <a:pt x="165" y="35"/>
                                        </a:lnTo>
                                        <a:lnTo>
                                          <a:pt x="112" y="22"/>
                                        </a:lnTo>
                                        <a:lnTo>
                                          <a:pt x="83" y="49"/>
                                        </a:lnTo>
                                        <a:lnTo>
                                          <a:pt x="78" y="13"/>
                                        </a:lnTo>
                                        <a:close/>
                                        <a:moveTo>
                                          <a:pt x="165" y="31"/>
                                        </a:moveTo>
                                        <a:lnTo>
                                          <a:pt x="180" y="53"/>
                                        </a:lnTo>
                                        <a:lnTo>
                                          <a:pt x="175" y="71"/>
                                        </a:lnTo>
                                        <a:lnTo>
                                          <a:pt x="170" y="66"/>
                                        </a:lnTo>
                                        <a:lnTo>
                                          <a:pt x="165" y="66"/>
                                        </a:lnTo>
                                        <a:lnTo>
                                          <a:pt x="160" y="71"/>
                                        </a:lnTo>
                                        <a:lnTo>
                                          <a:pt x="150" y="106"/>
                                        </a:lnTo>
                                        <a:lnTo>
                                          <a:pt x="160" y="119"/>
                                        </a:lnTo>
                                        <a:lnTo>
                                          <a:pt x="150" y="132"/>
                                        </a:lnTo>
                                        <a:lnTo>
                                          <a:pt x="97" y="119"/>
                                        </a:lnTo>
                                        <a:lnTo>
                                          <a:pt x="92" y="110"/>
                                        </a:lnTo>
                                        <a:lnTo>
                                          <a:pt x="92" y="119"/>
                                        </a:lnTo>
                                        <a:lnTo>
                                          <a:pt x="73" y="115"/>
                                        </a:lnTo>
                                        <a:lnTo>
                                          <a:pt x="68" y="106"/>
                                        </a:lnTo>
                                        <a:lnTo>
                                          <a:pt x="68" y="115"/>
                                        </a:lnTo>
                                        <a:lnTo>
                                          <a:pt x="15" y="101"/>
                                        </a:lnTo>
                                        <a:lnTo>
                                          <a:pt x="0" y="79"/>
                                        </a:lnTo>
                                        <a:lnTo>
                                          <a:pt x="5" y="62"/>
                                        </a:lnTo>
                                        <a:lnTo>
                                          <a:pt x="15" y="66"/>
                                        </a:lnTo>
                                        <a:lnTo>
                                          <a:pt x="20" y="66"/>
                                        </a:lnTo>
                                        <a:lnTo>
                                          <a:pt x="20" y="62"/>
                                        </a:lnTo>
                                        <a:lnTo>
                                          <a:pt x="34" y="31"/>
                                        </a:lnTo>
                                        <a:lnTo>
                                          <a:pt x="24" y="18"/>
                                        </a:lnTo>
                                        <a:lnTo>
                                          <a:pt x="29" y="0"/>
                                        </a:lnTo>
                                        <a:lnTo>
                                          <a:pt x="83" y="13"/>
                                        </a:lnTo>
                                        <a:lnTo>
                                          <a:pt x="97" y="35"/>
                                        </a:lnTo>
                                        <a:lnTo>
                                          <a:pt x="112" y="18"/>
                                        </a:lnTo>
                                        <a:lnTo>
                                          <a:pt x="165" y="31"/>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13FE80D" w14:textId="77777777" w:rsidR="000358C5" w:rsidRDefault="000358C5" w:rsidP="000358C5"/>
                                  </w:txbxContent>
                                </wps:txbx>
                                <wps:bodyPr rot="0" vert="horz" wrap="square" lIns="91440" tIns="45720" rIns="91440" bIns="45720" anchor="t" anchorCtr="0" upright="1">
                                  <a:noAutofit/>
                                </wps:bodyPr>
                              </wps:wsp>
                              <wps:wsp>
                                <wps:cNvPr id="234544444" name="Freeform 194"/>
                                <wps:cNvSpPr>
                                  <a:spLocks noEditPoints="1"/>
                                </wps:cNvSpPr>
                                <wps:spPr bwMode="auto">
                                  <a:xfrm>
                                    <a:off x="848" y="2365"/>
                                    <a:ext cx="136" cy="115"/>
                                  </a:xfrm>
                                  <a:custGeom>
                                    <a:avLst/>
                                    <a:gdLst>
                                      <a:gd name="T0" fmla="*/ 15 w 136"/>
                                      <a:gd name="T1" fmla="*/ 71 h 115"/>
                                      <a:gd name="T2" fmla="*/ 24 w 136"/>
                                      <a:gd name="T3" fmla="*/ 71 h 115"/>
                                      <a:gd name="T4" fmla="*/ 39 w 136"/>
                                      <a:gd name="T5" fmla="*/ 22 h 115"/>
                                      <a:gd name="T6" fmla="*/ 39 w 136"/>
                                      <a:gd name="T7" fmla="*/ 18 h 115"/>
                                      <a:gd name="T8" fmla="*/ 34 w 136"/>
                                      <a:gd name="T9" fmla="*/ 14 h 115"/>
                                      <a:gd name="T10" fmla="*/ 29 w 136"/>
                                      <a:gd name="T11" fmla="*/ 5 h 115"/>
                                      <a:gd name="T12" fmla="*/ 92 w 136"/>
                                      <a:gd name="T13" fmla="*/ 36 h 115"/>
                                      <a:gd name="T14" fmla="*/ 92 w 136"/>
                                      <a:gd name="T15" fmla="*/ 31 h 115"/>
                                      <a:gd name="T16" fmla="*/ 87 w 136"/>
                                      <a:gd name="T17" fmla="*/ 22 h 115"/>
                                      <a:gd name="T18" fmla="*/ 58 w 136"/>
                                      <a:gd name="T19" fmla="*/ 40 h 115"/>
                                      <a:gd name="T20" fmla="*/ 58 w 136"/>
                                      <a:gd name="T21" fmla="*/ 44 h 115"/>
                                      <a:gd name="T22" fmla="*/ 68 w 136"/>
                                      <a:gd name="T23" fmla="*/ 44 h 115"/>
                                      <a:gd name="T24" fmla="*/ 78 w 136"/>
                                      <a:gd name="T25" fmla="*/ 40 h 115"/>
                                      <a:gd name="T26" fmla="*/ 68 w 136"/>
                                      <a:gd name="T27" fmla="*/ 58 h 115"/>
                                      <a:gd name="T28" fmla="*/ 68 w 136"/>
                                      <a:gd name="T29" fmla="*/ 58 h 115"/>
                                      <a:gd name="T30" fmla="*/ 63 w 136"/>
                                      <a:gd name="T31" fmla="*/ 49 h 115"/>
                                      <a:gd name="T32" fmla="*/ 58 w 136"/>
                                      <a:gd name="T33" fmla="*/ 49 h 115"/>
                                      <a:gd name="T34" fmla="*/ 49 w 136"/>
                                      <a:gd name="T35" fmla="*/ 75 h 115"/>
                                      <a:gd name="T36" fmla="*/ 73 w 136"/>
                                      <a:gd name="T37" fmla="*/ 75 h 115"/>
                                      <a:gd name="T38" fmla="*/ 97 w 136"/>
                                      <a:gd name="T39" fmla="*/ 71 h 115"/>
                                      <a:gd name="T40" fmla="*/ 5 w 136"/>
                                      <a:gd name="T41" fmla="*/ 80 h 115"/>
                                      <a:gd name="T42" fmla="*/ 83 w 136"/>
                                      <a:gd name="T43" fmla="*/ 62 h 115"/>
                                      <a:gd name="T44" fmla="*/ 68 w 136"/>
                                      <a:gd name="T45" fmla="*/ 75 h 115"/>
                                      <a:gd name="T46" fmla="*/ 58 w 136"/>
                                      <a:gd name="T47" fmla="*/ 53 h 115"/>
                                      <a:gd name="T48" fmla="*/ 63 w 136"/>
                                      <a:gd name="T49" fmla="*/ 53 h 115"/>
                                      <a:gd name="T50" fmla="*/ 63 w 136"/>
                                      <a:gd name="T51" fmla="*/ 58 h 115"/>
                                      <a:gd name="T52" fmla="*/ 63 w 136"/>
                                      <a:gd name="T53" fmla="*/ 62 h 115"/>
                                      <a:gd name="T54" fmla="*/ 68 w 136"/>
                                      <a:gd name="T55" fmla="*/ 36 h 115"/>
                                      <a:gd name="T56" fmla="*/ 68 w 136"/>
                                      <a:gd name="T57" fmla="*/ 40 h 115"/>
                                      <a:gd name="T58" fmla="*/ 68 w 136"/>
                                      <a:gd name="T59" fmla="*/ 22 h 115"/>
                                      <a:gd name="T60" fmla="*/ 87 w 136"/>
                                      <a:gd name="T61" fmla="*/ 27 h 115"/>
                                      <a:gd name="T62" fmla="*/ 87 w 136"/>
                                      <a:gd name="T63" fmla="*/ 31 h 115"/>
                                      <a:gd name="T64" fmla="*/ 87 w 136"/>
                                      <a:gd name="T65" fmla="*/ 36 h 115"/>
                                      <a:gd name="T66" fmla="*/ 24 w 136"/>
                                      <a:gd name="T67" fmla="*/ 0 h 115"/>
                                      <a:gd name="T68" fmla="*/ 29 w 136"/>
                                      <a:gd name="T69" fmla="*/ 18 h 115"/>
                                      <a:gd name="T70" fmla="*/ 34 w 136"/>
                                      <a:gd name="T71" fmla="*/ 22 h 115"/>
                                      <a:gd name="T72" fmla="*/ 34 w 136"/>
                                      <a:gd name="T73" fmla="*/ 22 h 115"/>
                                      <a:gd name="T74" fmla="*/ 20 w 136"/>
                                      <a:gd name="T75" fmla="*/ 66 h 115"/>
                                      <a:gd name="T76" fmla="*/ 15 w 136"/>
                                      <a:gd name="T77" fmla="*/ 66 h 115"/>
                                      <a:gd name="T78" fmla="*/ 116 w 136"/>
                                      <a:gd name="T79" fmla="*/ 14 h 115"/>
                                      <a:gd name="T80" fmla="*/ 102 w 136"/>
                                      <a:gd name="T81" fmla="*/ 58 h 115"/>
                                      <a:gd name="T82" fmla="*/ 121 w 136"/>
                                      <a:gd name="T83" fmla="*/ 88 h 115"/>
                                      <a:gd name="T84" fmla="*/ 0 w 136"/>
                                      <a:gd name="T85" fmla="*/ 80 h 115"/>
                                      <a:gd name="T86" fmla="*/ 15 w 136"/>
                                      <a:gd name="T87" fmla="*/ 66 h 115"/>
                                      <a:gd name="T88" fmla="*/ 20 w 136"/>
                                      <a:gd name="T89" fmla="*/ 62 h 115"/>
                                      <a:gd name="T90" fmla="*/ 24 w 136"/>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36"/>
                                      <a:gd name="T139" fmla="*/ 0 h 115"/>
                                      <a:gd name="T140" fmla="*/ 136 w 136"/>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36" h="115">
                                        <a:moveTo>
                                          <a:pt x="10" y="75"/>
                                        </a:moveTo>
                                        <a:lnTo>
                                          <a:pt x="10" y="71"/>
                                        </a:lnTo>
                                        <a:lnTo>
                                          <a:pt x="15" y="71"/>
                                        </a:lnTo>
                                        <a:lnTo>
                                          <a:pt x="20" y="71"/>
                                        </a:lnTo>
                                        <a:lnTo>
                                          <a:pt x="24" y="71"/>
                                        </a:lnTo>
                                        <a:lnTo>
                                          <a:pt x="24" y="66"/>
                                        </a:lnTo>
                                        <a:lnTo>
                                          <a:pt x="39" y="22"/>
                                        </a:lnTo>
                                        <a:lnTo>
                                          <a:pt x="39" y="18"/>
                                        </a:lnTo>
                                        <a:lnTo>
                                          <a:pt x="39" y="14"/>
                                        </a:lnTo>
                                        <a:lnTo>
                                          <a:pt x="34" y="14"/>
                                        </a:lnTo>
                                        <a:lnTo>
                                          <a:pt x="29" y="14"/>
                                        </a:lnTo>
                                        <a:lnTo>
                                          <a:pt x="29" y="5"/>
                                        </a:lnTo>
                                        <a:lnTo>
                                          <a:pt x="112" y="18"/>
                                        </a:lnTo>
                                        <a:lnTo>
                                          <a:pt x="107" y="36"/>
                                        </a:lnTo>
                                        <a:lnTo>
                                          <a:pt x="92" y="36"/>
                                        </a:lnTo>
                                        <a:lnTo>
                                          <a:pt x="92" y="31"/>
                                        </a:lnTo>
                                        <a:lnTo>
                                          <a:pt x="92" y="27"/>
                                        </a:lnTo>
                                        <a:lnTo>
                                          <a:pt x="92" y="22"/>
                                        </a:lnTo>
                                        <a:lnTo>
                                          <a:pt x="87" y="22"/>
                                        </a:lnTo>
                                        <a:lnTo>
                                          <a:pt x="83" y="22"/>
                                        </a:lnTo>
                                        <a:lnTo>
                                          <a:pt x="63" y="18"/>
                                        </a:lnTo>
                                        <a:lnTo>
                                          <a:pt x="58" y="40"/>
                                        </a:lnTo>
                                        <a:lnTo>
                                          <a:pt x="58" y="44"/>
                                        </a:lnTo>
                                        <a:lnTo>
                                          <a:pt x="63" y="44"/>
                                        </a:lnTo>
                                        <a:lnTo>
                                          <a:pt x="68" y="44"/>
                                        </a:lnTo>
                                        <a:lnTo>
                                          <a:pt x="73" y="40"/>
                                        </a:lnTo>
                                        <a:lnTo>
                                          <a:pt x="78" y="40"/>
                                        </a:lnTo>
                                        <a:lnTo>
                                          <a:pt x="73" y="58"/>
                                        </a:lnTo>
                                        <a:lnTo>
                                          <a:pt x="68" y="58"/>
                                        </a:lnTo>
                                        <a:lnTo>
                                          <a:pt x="68" y="53"/>
                                        </a:lnTo>
                                        <a:lnTo>
                                          <a:pt x="63" y="49"/>
                                        </a:lnTo>
                                        <a:lnTo>
                                          <a:pt x="58" y="49"/>
                                        </a:lnTo>
                                        <a:lnTo>
                                          <a:pt x="53" y="49"/>
                                        </a:lnTo>
                                        <a:lnTo>
                                          <a:pt x="49" y="75"/>
                                        </a:lnTo>
                                        <a:lnTo>
                                          <a:pt x="63" y="80"/>
                                        </a:lnTo>
                                        <a:lnTo>
                                          <a:pt x="68" y="80"/>
                                        </a:lnTo>
                                        <a:lnTo>
                                          <a:pt x="73" y="75"/>
                                        </a:lnTo>
                                        <a:lnTo>
                                          <a:pt x="78" y="75"/>
                                        </a:lnTo>
                                        <a:lnTo>
                                          <a:pt x="83" y="66"/>
                                        </a:lnTo>
                                        <a:lnTo>
                                          <a:pt x="97" y="71"/>
                                        </a:lnTo>
                                        <a:lnTo>
                                          <a:pt x="92" y="88"/>
                                        </a:lnTo>
                                        <a:lnTo>
                                          <a:pt x="10" y="75"/>
                                        </a:lnTo>
                                        <a:close/>
                                        <a:moveTo>
                                          <a:pt x="5" y="80"/>
                                        </a:moveTo>
                                        <a:lnTo>
                                          <a:pt x="97" y="93"/>
                                        </a:lnTo>
                                        <a:lnTo>
                                          <a:pt x="102" y="66"/>
                                        </a:lnTo>
                                        <a:lnTo>
                                          <a:pt x="83" y="62"/>
                                        </a:lnTo>
                                        <a:lnTo>
                                          <a:pt x="78" y="71"/>
                                        </a:lnTo>
                                        <a:lnTo>
                                          <a:pt x="73" y="75"/>
                                        </a:lnTo>
                                        <a:lnTo>
                                          <a:pt x="68" y="75"/>
                                        </a:lnTo>
                                        <a:lnTo>
                                          <a:pt x="63" y="75"/>
                                        </a:lnTo>
                                        <a:lnTo>
                                          <a:pt x="53" y="75"/>
                                        </a:lnTo>
                                        <a:lnTo>
                                          <a:pt x="58" y="53"/>
                                        </a:lnTo>
                                        <a:lnTo>
                                          <a:pt x="63" y="53"/>
                                        </a:lnTo>
                                        <a:lnTo>
                                          <a:pt x="63" y="58"/>
                                        </a:lnTo>
                                        <a:lnTo>
                                          <a:pt x="63" y="62"/>
                                        </a:lnTo>
                                        <a:lnTo>
                                          <a:pt x="78" y="62"/>
                                        </a:lnTo>
                                        <a:lnTo>
                                          <a:pt x="87" y="36"/>
                                        </a:lnTo>
                                        <a:lnTo>
                                          <a:pt x="68" y="36"/>
                                        </a:lnTo>
                                        <a:lnTo>
                                          <a:pt x="68" y="40"/>
                                        </a:lnTo>
                                        <a:lnTo>
                                          <a:pt x="63" y="40"/>
                                        </a:lnTo>
                                        <a:lnTo>
                                          <a:pt x="68" y="22"/>
                                        </a:lnTo>
                                        <a:lnTo>
                                          <a:pt x="78" y="22"/>
                                        </a:lnTo>
                                        <a:lnTo>
                                          <a:pt x="83" y="27"/>
                                        </a:lnTo>
                                        <a:lnTo>
                                          <a:pt x="87" y="27"/>
                                        </a:lnTo>
                                        <a:lnTo>
                                          <a:pt x="87" y="31"/>
                                        </a:lnTo>
                                        <a:lnTo>
                                          <a:pt x="87" y="36"/>
                                        </a:lnTo>
                                        <a:lnTo>
                                          <a:pt x="112" y="40"/>
                                        </a:lnTo>
                                        <a:lnTo>
                                          <a:pt x="116" y="18"/>
                                        </a:lnTo>
                                        <a:lnTo>
                                          <a:pt x="24" y="0"/>
                                        </a:lnTo>
                                        <a:lnTo>
                                          <a:pt x="20" y="14"/>
                                        </a:lnTo>
                                        <a:lnTo>
                                          <a:pt x="29" y="18"/>
                                        </a:lnTo>
                                        <a:lnTo>
                                          <a:pt x="34" y="18"/>
                                        </a:lnTo>
                                        <a:lnTo>
                                          <a:pt x="34" y="22"/>
                                        </a:lnTo>
                                        <a:lnTo>
                                          <a:pt x="20" y="62"/>
                                        </a:lnTo>
                                        <a:lnTo>
                                          <a:pt x="20" y="66"/>
                                        </a:lnTo>
                                        <a:lnTo>
                                          <a:pt x="15" y="66"/>
                                        </a:lnTo>
                                        <a:lnTo>
                                          <a:pt x="5" y="66"/>
                                        </a:lnTo>
                                        <a:lnTo>
                                          <a:pt x="5" y="80"/>
                                        </a:lnTo>
                                        <a:close/>
                                        <a:moveTo>
                                          <a:pt x="116" y="14"/>
                                        </a:moveTo>
                                        <a:lnTo>
                                          <a:pt x="136" y="36"/>
                                        </a:lnTo>
                                        <a:lnTo>
                                          <a:pt x="126" y="62"/>
                                        </a:lnTo>
                                        <a:lnTo>
                                          <a:pt x="102" y="58"/>
                                        </a:lnTo>
                                        <a:lnTo>
                                          <a:pt x="102" y="66"/>
                                        </a:lnTo>
                                        <a:lnTo>
                                          <a:pt x="107" y="66"/>
                                        </a:lnTo>
                                        <a:lnTo>
                                          <a:pt x="121" y="88"/>
                                        </a:lnTo>
                                        <a:lnTo>
                                          <a:pt x="112" y="115"/>
                                        </a:lnTo>
                                        <a:lnTo>
                                          <a:pt x="15" y="102"/>
                                        </a:lnTo>
                                        <a:lnTo>
                                          <a:pt x="0" y="80"/>
                                        </a:lnTo>
                                        <a:lnTo>
                                          <a:pt x="5" y="66"/>
                                        </a:lnTo>
                                        <a:lnTo>
                                          <a:pt x="15" y="66"/>
                                        </a:lnTo>
                                        <a:lnTo>
                                          <a:pt x="20" y="66"/>
                                        </a:lnTo>
                                        <a:lnTo>
                                          <a:pt x="20" y="62"/>
                                        </a:lnTo>
                                        <a:lnTo>
                                          <a:pt x="29" y="31"/>
                                        </a:lnTo>
                                        <a:lnTo>
                                          <a:pt x="20" y="14"/>
                                        </a:lnTo>
                                        <a:lnTo>
                                          <a:pt x="24" y="0"/>
                                        </a:lnTo>
                                        <a:lnTo>
                                          <a:pt x="116" y="14"/>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BB6142F" w14:textId="77777777" w:rsidR="000358C5" w:rsidRDefault="000358C5" w:rsidP="000358C5"/>
                                  </w:txbxContent>
                                </wps:txbx>
                                <wps:bodyPr rot="0" vert="horz" wrap="square" lIns="91440" tIns="45720" rIns="91440" bIns="45720" anchor="t" anchorCtr="0" upright="1">
                                  <a:noAutofit/>
                                </wps:bodyPr>
                              </wps:wsp>
                              <wps:wsp>
                                <wps:cNvPr id="1947419945" name="Freeform 195"/>
                                <wps:cNvSpPr>
                                  <a:spLocks noEditPoints="1"/>
                                </wps:cNvSpPr>
                                <wps:spPr bwMode="auto">
                                  <a:xfrm>
                                    <a:off x="969" y="2383"/>
                                    <a:ext cx="150" cy="115"/>
                                  </a:xfrm>
                                  <a:custGeom>
                                    <a:avLst/>
                                    <a:gdLst>
                                      <a:gd name="T0" fmla="*/ 146 w 150"/>
                                      <a:gd name="T1" fmla="*/ 48 h 115"/>
                                      <a:gd name="T2" fmla="*/ 131 w 150"/>
                                      <a:gd name="T3" fmla="*/ 48 h 115"/>
                                      <a:gd name="T4" fmla="*/ 117 w 150"/>
                                      <a:gd name="T5" fmla="*/ 115 h 115"/>
                                      <a:gd name="T6" fmla="*/ 73 w 150"/>
                                      <a:gd name="T7" fmla="*/ 110 h 115"/>
                                      <a:gd name="T8" fmla="*/ 5 w 150"/>
                                      <a:gd name="T9" fmla="*/ 66 h 115"/>
                                      <a:gd name="T10" fmla="*/ 15 w 150"/>
                                      <a:gd name="T11" fmla="*/ 66 h 115"/>
                                      <a:gd name="T12" fmla="*/ 24 w 150"/>
                                      <a:gd name="T13" fmla="*/ 26 h 115"/>
                                      <a:gd name="T14" fmla="*/ 68 w 150"/>
                                      <a:gd name="T15" fmla="*/ 4 h 115"/>
                                      <a:gd name="T16" fmla="*/ 131 w 150"/>
                                      <a:gd name="T17" fmla="*/ 13 h 115"/>
                                      <a:gd name="T18" fmla="*/ 20 w 150"/>
                                      <a:gd name="T19" fmla="*/ 0 h 115"/>
                                      <a:gd name="T20" fmla="*/ 24 w 150"/>
                                      <a:gd name="T21" fmla="*/ 13 h 115"/>
                                      <a:gd name="T22" fmla="*/ 29 w 150"/>
                                      <a:gd name="T23" fmla="*/ 18 h 115"/>
                                      <a:gd name="T24" fmla="*/ 29 w 150"/>
                                      <a:gd name="T25" fmla="*/ 18 h 115"/>
                                      <a:gd name="T26" fmla="*/ 15 w 150"/>
                                      <a:gd name="T27" fmla="*/ 66 h 115"/>
                                      <a:gd name="T28" fmla="*/ 10 w 150"/>
                                      <a:gd name="T29" fmla="*/ 66 h 115"/>
                                      <a:gd name="T30" fmla="*/ 54 w 150"/>
                                      <a:gd name="T31" fmla="*/ 84 h 115"/>
                                      <a:gd name="T32" fmla="*/ 49 w 150"/>
                                      <a:gd name="T33" fmla="*/ 70 h 115"/>
                                      <a:gd name="T34" fmla="*/ 44 w 150"/>
                                      <a:gd name="T35" fmla="*/ 66 h 115"/>
                                      <a:gd name="T36" fmla="*/ 49 w 150"/>
                                      <a:gd name="T37" fmla="*/ 62 h 115"/>
                                      <a:gd name="T38" fmla="*/ 97 w 150"/>
                                      <a:gd name="T39" fmla="*/ 92 h 115"/>
                                      <a:gd name="T40" fmla="*/ 117 w 150"/>
                                      <a:gd name="T41" fmla="*/ 26 h 115"/>
                                      <a:gd name="T42" fmla="*/ 126 w 150"/>
                                      <a:gd name="T43" fmla="*/ 26 h 115"/>
                                      <a:gd name="T44" fmla="*/ 73 w 150"/>
                                      <a:gd name="T45" fmla="*/ 22 h 115"/>
                                      <a:gd name="T46" fmla="*/ 83 w 150"/>
                                      <a:gd name="T47" fmla="*/ 22 h 115"/>
                                      <a:gd name="T48" fmla="*/ 87 w 150"/>
                                      <a:gd name="T49" fmla="*/ 31 h 115"/>
                                      <a:gd name="T50" fmla="*/ 87 w 150"/>
                                      <a:gd name="T51" fmla="*/ 31 h 115"/>
                                      <a:gd name="T52" fmla="*/ 92 w 150"/>
                                      <a:gd name="T53" fmla="*/ 26 h 115"/>
                                      <a:gd name="T54" fmla="*/ 92 w 150"/>
                                      <a:gd name="T55" fmla="*/ 26 h 115"/>
                                      <a:gd name="T56" fmla="*/ 87 w 150"/>
                                      <a:gd name="T57" fmla="*/ 18 h 115"/>
                                      <a:gd name="T58" fmla="*/ 78 w 150"/>
                                      <a:gd name="T59" fmla="*/ 18 h 115"/>
                                      <a:gd name="T60" fmla="*/ 126 w 150"/>
                                      <a:gd name="T61" fmla="*/ 22 h 115"/>
                                      <a:gd name="T62" fmla="*/ 112 w 150"/>
                                      <a:gd name="T63" fmla="*/ 22 h 115"/>
                                      <a:gd name="T64" fmla="*/ 97 w 150"/>
                                      <a:gd name="T65" fmla="*/ 88 h 115"/>
                                      <a:gd name="T66" fmla="*/ 39 w 150"/>
                                      <a:gd name="T67" fmla="*/ 66 h 115"/>
                                      <a:gd name="T68" fmla="*/ 39 w 150"/>
                                      <a:gd name="T69" fmla="*/ 66 h 115"/>
                                      <a:gd name="T70" fmla="*/ 44 w 150"/>
                                      <a:gd name="T71" fmla="*/ 75 h 115"/>
                                      <a:gd name="T72" fmla="*/ 54 w 150"/>
                                      <a:gd name="T73" fmla="*/ 75 h 115"/>
                                      <a:gd name="T74" fmla="*/ 10 w 150"/>
                                      <a:gd name="T75" fmla="*/ 70 h 115"/>
                                      <a:gd name="T76" fmla="*/ 20 w 150"/>
                                      <a:gd name="T77" fmla="*/ 70 h 115"/>
                                      <a:gd name="T78" fmla="*/ 34 w 150"/>
                                      <a:gd name="T79" fmla="*/ 18 h 115"/>
                                      <a:gd name="T80" fmla="*/ 34 w 150"/>
                                      <a:gd name="T81" fmla="*/ 18 h 115"/>
                                      <a:gd name="T82" fmla="*/ 34 w 150"/>
                                      <a:gd name="T83" fmla="*/ 13 h 115"/>
                                      <a:gd name="T84" fmla="*/ 24 w 150"/>
                                      <a:gd name="T85" fmla="*/ 9 h 115"/>
                                      <a:gd name="T86" fmla="*/ 83 w 150"/>
                                      <a:gd name="T87" fmla="*/ 57 h 11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50"/>
                                      <a:gd name="T133" fmla="*/ 0 h 115"/>
                                      <a:gd name="T134" fmla="*/ 150 w 150"/>
                                      <a:gd name="T135" fmla="*/ 115 h 115"/>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50" h="115">
                                        <a:moveTo>
                                          <a:pt x="131" y="13"/>
                                        </a:moveTo>
                                        <a:lnTo>
                                          <a:pt x="150" y="31"/>
                                        </a:lnTo>
                                        <a:lnTo>
                                          <a:pt x="146" y="48"/>
                                        </a:lnTo>
                                        <a:lnTo>
                                          <a:pt x="136" y="48"/>
                                        </a:lnTo>
                                        <a:lnTo>
                                          <a:pt x="131" y="48"/>
                                        </a:lnTo>
                                        <a:lnTo>
                                          <a:pt x="131" y="53"/>
                                        </a:lnTo>
                                        <a:lnTo>
                                          <a:pt x="117" y="115"/>
                                        </a:lnTo>
                                        <a:lnTo>
                                          <a:pt x="83" y="110"/>
                                        </a:lnTo>
                                        <a:lnTo>
                                          <a:pt x="73" y="97"/>
                                        </a:lnTo>
                                        <a:lnTo>
                                          <a:pt x="73" y="110"/>
                                        </a:lnTo>
                                        <a:lnTo>
                                          <a:pt x="15" y="101"/>
                                        </a:lnTo>
                                        <a:lnTo>
                                          <a:pt x="0" y="79"/>
                                        </a:lnTo>
                                        <a:lnTo>
                                          <a:pt x="5" y="66"/>
                                        </a:lnTo>
                                        <a:lnTo>
                                          <a:pt x="10" y="66"/>
                                        </a:lnTo>
                                        <a:lnTo>
                                          <a:pt x="15" y="66"/>
                                        </a:lnTo>
                                        <a:lnTo>
                                          <a:pt x="15" y="62"/>
                                        </a:lnTo>
                                        <a:lnTo>
                                          <a:pt x="24" y="26"/>
                                        </a:lnTo>
                                        <a:lnTo>
                                          <a:pt x="15" y="13"/>
                                        </a:lnTo>
                                        <a:lnTo>
                                          <a:pt x="20" y="0"/>
                                        </a:lnTo>
                                        <a:lnTo>
                                          <a:pt x="68" y="4"/>
                                        </a:lnTo>
                                        <a:lnTo>
                                          <a:pt x="73" y="13"/>
                                        </a:lnTo>
                                        <a:lnTo>
                                          <a:pt x="78" y="4"/>
                                        </a:lnTo>
                                        <a:lnTo>
                                          <a:pt x="131" y="13"/>
                                        </a:lnTo>
                                        <a:close/>
                                        <a:moveTo>
                                          <a:pt x="83" y="44"/>
                                        </a:moveTo>
                                        <a:lnTo>
                                          <a:pt x="63" y="4"/>
                                        </a:lnTo>
                                        <a:lnTo>
                                          <a:pt x="20" y="0"/>
                                        </a:lnTo>
                                        <a:lnTo>
                                          <a:pt x="15" y="13"/>
                                        </a:lnTo>
                                        <a:lnTo>
                                          <a:pt x="24" y="13"/>
                                        </a:lnTo>
                                        <a:lnTo>
                                          <a:pt x="29" y="18"/>
                                        </a:lnTo>
                                        <a:lnTo>
                                          <a:pt x="20" y="62"/>
                                        </a:lnTo>
                                        <a:lnTo>
                                          <a:pt x="15" y="66"/>
                                        </a:lnTo>
                                        <a:lnTo>
                                          <a:pt x="10" y="66"/>
                                        </a:lnTo>
                                        <a:lnTo>
                                          <a:pt x="5" y="66"/>
                                        </a:lnTo>
                                        <a:lnTo>
                                          <a:pt x="0" y="79"/>
                                        </a:lnTo>
                                        <a:lnTo>
                                          <a:pt x="54" y="84"/>
                                        </a:lnTo>
                                        <a:lnTo>
                                          <a:pt x="58" y="70"/>
                                        </a:lnTo>
                                        <a:lnTo>
                                          <a:pt x="49" y="70"/>
                                        </a:lnTo>
                                        <a:lnTo>
                                          <a:pt x="44" y="70"/>
                                        </a:lnTo>
                                        <a:lnTo>
                                          <a:pt x="44" y="66"/>
                                        </a:lnTo>
                                        <a:lnTo>
                                          <a:pt x="44" y="62"/>
                                        </a:lnTo>
                                        <a:lnTo>
                                          <a:pt x="49" y="62"/>
                                        </a:lnTo>
                                        <a:lnTo>
                                          <a:pt x="49" y="48"/>
                                        </a:lnTo>
                                        <a:lnTo>
                                          <a:pt x="68" y="88"/>
                                        </a:lnTo>
                                        <a:lnTo>
                                          <a:pt x="97" y="92"/>
                                        </a:lnTo>
                                        <a:lnTo>
                                          <a:pt x="112" y="31"/>
                                        </a:lnTo>
                                        <a:lnTo>
                                          <a:pt x="117" y="26"/>
                                        </a:lnTo>
                                        <a:lnTo>
                                          <a:pt x="121" y="26"/>
                                        </a:lnTo>
                                        <a:lnTo>
                                          <a:pt x="126" y="26"/>
                                        </a:lnTo>
                                        <a:lnTo>
                                          <a:pt x="131" y="13"/>
                                        </a:lnTo>
                                        <a:lnTo>
                                          <a:pt x="78" y="9"/>
                                        </a:lnTo>
                                        <a:lnTo>
                                          <a:pt x="73" y="22"/>
                                        </a:lnTo>
                                        <a:lnTo>
                                          <a:pt x="78" y="22"/>
                                        </a:lnTo>
                                        <a:lnTo>
                                          <a:pt x="83" y="22"/>
                                        </a:lnTo>
                                        <a:lnTo>
                                          <a:pt x="87" y="26"/>
                                        </a:lnTo>
                                        <a:lnTo>
                                          <a:pt x="87" y="31"/>
                                        </a:lnTo>
                                        <a:lnTo>
                                          <a:pt x="83" y="44"/>
                                        </a:lnTo>
                                        <a:close/>
                                        <a:moveTo>
                                          <a:pt x="83" y="57"/>
                                        </a:moveTo>
                                        <a:lnTo>
                                          <a:pt x="92" y="26"/>
                                        </a:lnTo>
                                        <a:lnTo>
                                          <a:pt x="92" y="22"/>
                                        </a:lnTo>
                                        <a:lnTo>
                                          <a:pt x="87" y="18"/>
                                        </a:lnTo>
                                        <a:lnTo>
                                          <a:pt x="83" y="18"/>
                                        </a:lnTo>
                                        <a:lnTo>
                                          <a:pt x="78" y="18"/>
                                        </a:lnTo>
                                        <a:lnTo>
                                          <a:pt x="83" y="13"/>
                                        </a:lnTo>
                                        <a:lnTo>
                                          <a:pt x="126" y="18"/>
                                        </a:lnTo>
                                        <a:lnTo>
                                          <a:pt x="126" y="22"/>
                                        </a:lnTo>
                                        <a:lnTo>
                                          <a:pt x="117" y="22"/>
                                        </a:lnTo>
                                        <a:lnTo>
                                          <a:pt x="112" y="22"/>
                                        </a:lnTo>
                                        <a:lnTo>
                                          <a:pt x="107" y="26"/>
                                        </a:lnTo>
                                        <a:lnTo>
                                          <a:pt x="97" y="88"/>
                                        </a:lnTo>
                                        <a:lnTo>
                                          <a:pt x="73" y="84"/>
                                        </a:lnTo>
                                        <a:lnTo>
                                          <a:pt x="49" y="35"/>
                                        </a:lnTo>
                                        <a:lnTo>
                                          <a:pt x="39" y="66"/>
                                        </a:lnTo>
                                        <a:lnTo>
                                          <a:pt x="39" y="70"/>
                                        </a:lnTo>
                                        <a:lnTo>
                                          <a:pt x="44" y="75"/>
                                        </a:lnTo>
                                        <a:lnTo>
                                          <a:pt x="49" y="75"/>
                                        </a:lnTo>
                                        <a:lnTo>
                                          <a:pt x="54" y="75"/>
                                        </a:lnTo>
                                        <a:lnTo>
                                          <a:pt x="49" y="79"/>
                                        </a:lnTo>
                                        <a:lnTo>
                                          <a:pt x="5" y="75"/>
                                        </a:lnTo>
                                        <a:lnTo>
                                          <a:pt x="10" y="70"/>
                                        </a:lnTo>
                                        <a:lnTo>
                                          <a:pt x="15" y="70"/>
                                        </a:lnTo>
                                        <a:lnTo>
                                          <a:pt x="20" y="70"/>
                                        </a:lnTo>
                                        <a:lnTo>
                                          <a:pt x="24" y="66"/>
                                        </a:lnTo>
                                        <a:lnTo>
                                          <a:pt x="34" y="18"/>
                                        </a:lnTo>
                                        <a:lnTo>
                                          <a:pt x="34" y="13"/>
                                        </a:lnTo>
                                        <a:lnTo>
                                          <a:pt x="29" y="13"/>
                                        </a:lnTo>
                                        <a:lnTo>
                                          <a:pt x="29" y="9"/>
                                        </a:lnTo>
                                        <a:lnTo>
                                          <a:pt x="24" y="9"/>
                                        </a:lnTo>
                                        <a:lnTo>
                                          <a:pt x="24" y="4"/>
                                        </a:lnTo>
                                        <a:lnTo>
                                          <a:pt x="63" y="9"/>
                                        </a:lnTo>
                                        <a:lnTo>
                                          <a:pt x="83"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3314AA2" w14:textId="77777777" w:rsidR="000358C5" w:rsidRDefault="000358C5" w:rsidP="000358C5"/>
                                  </w:txbxContent>
                                </wps:txbx>
                                <wps:bodyPr rot="0" vert="horz" wrap="square" lIns="91440" tIns="45720" rIns="91440" bIns="45720" anchor="t" anchorCtr="0" upright="1">
                                  <a:noAutofit/>
                                </wps:bodyPr>
                              </wps:wsp>
                              <wps:wsp>
                                <wps:cNvPr id="1309013465" name="Freeform 196"/>
                                <wps:cNvSpPr>
                                  <a:spLocks noEditPoints="1"/>
                                </wps:cNvSpPr>
                                <wps:spPr bwMode="auto">
                                  <a:xfrm>
                                    <a:off x="1105" y="2396"/>
                                    <a:ext cx="136" cy="106"/>
                                  </a:xfrm>
                                  <a:custGeom>
                                    <a:avLst/>
                                    <a:gdLst>
                                      <a:gd name="T0" fmla="*/ 44 w 136"/>
                                      <a:gd name="T1" fmla="*/ 75 h 106"/>
                                      <a:gd name="T2" fmla="*/ 77 w 136"/>
                                      <a:gd name="T3" fmla="*/ 71 h 106"/>
                                      <a:gd name="T4" fmla="*/ 87 w 136"/>
                                      <a:gd name="T5" fmla="*/ 31 h 106"/>
                                      <a:gd name="T6" fmla="*/ 87 w 136"/>
                                      <a:gd name="T7" fmla="*/ 27 h 106"/>
                                      <a:gd name="T8" fmla="*/ 87 w 136"/>
                                      <a:gd name="T9" fmla="*/ 18 h 106"/>
                                      <a:gd name="T10" fmla="*/ 73 w 136"/>
                                      <a:gd name="T11" fmla="*/ 18 h 106"/>
                                      <a:gd name="T12" fmla="*/ 82 w 136"/>
                                      <a:gd name="T13" fmla="*/ 22 h 106"/>
                                      <a:gd name="T14" fmla="*/ 82 w 136"/>
                                      <a:gd name="T15" fmla="*/ 31 h 106"/>
                                      <a:gd name="T16" fmla="*/ 77 w 136"/>
                                      <a:gd name="T17" fmla="*/ 57 h 106"/>
                                      <a:gd name="T18" fmla="*/ 68 w 136"/>
                                      <a:gd name="T19" fmla="*/ 71 h 106"/>
                                      <a:gd name="T20" fmla="*/ 58 w 136"/>
                                      <a:gd name="T21" fmla="*/ 18 h 106"/>
                                      <a:gd name="T22" fmla="*/ 73 w 136"/>
                                      <a:gd name="T23" fmla="*/ 66 h 106"/>
                                      <a:gd name="T24" fmla="*/ 77 w 136"/>
                                      <a:gd name="T25" fmla="*/ 57 h 106"/>
                                      <a:gd name="T26" fmla="*/ 68 w 136"/>
                                      <a:gd name="T27" fmla="*/ 71 h 106"/>
                                      <a:gd name="T28" fmla="*/ 106 w 136"/>
                                      <a:gd name="T29" fmla="*/ 18 h 106"/>
                                      <a:gd name="T30" fmla="*/ 111 w 136"/>
                                      <a:gd name="T31" fmla="*/ 49 h 106"/>
                                      <a:gd name="T32" fmla="*/ 97 w 136"/>
                                      <a:gd name="T33" fmla="*/ 75 h 106"/>
                                      <a:gd name="T34" fmla="*/ 82 w 136"/>
                                      <a:gd name="T35" fmla="*/ 84 h 106"/>
                                      <a:gd name="T36" fmla="*/ 10 w 136"/>
                                      <a:gd name="T37" fmla="*/ 71 h 106"/>
                                      <a:gd name="T38" fmla="*/ 19 w 136"/>
                                      <a:gd name="T39" fmla="*/ 71 h 106"/>
                                      <a:gd name="T40" fmla="*/ 29 w 136"/>
                                      <a:gd name="T41" fmla="*/ 18 h 106"/>
                                      <a:gd name="T42" fmla="*/ 34 w 136"/>
                                      <a:gd name="T43" fmla="*/ 18 h 106"/>
                                      <a:gd name="T44" fmla="*/ 29 w 136"/>
                                      <a:gd name="T45" fmla="*/ 13 h 106"/>
                                      <a:gd name="T46" fmla="*/ 19 w 136"/>
                                      <a:gd name="T47" fmla="*/ 9 h 106"/>
                                      <a:gd name="T48" fmla="*/ 87 w 136"/>
                                      <a:gd name="T49" fmla="*/ 5 h 106"/>
                                      <a:gd name="T50" fmla="*/ 24 w 136"/>
                                      <a:gd name="T51" fmla="*/ 13 h 106"/>
                                      <a:gd name="T52" fmla="*/ 24 w 136"/>
                                      <a:gd name="T53" fmla="*/ 18 h 106"/>
                                      <a:gd name="T54" fmla="*/ 24 w 136"/>
                                      <a:gd name="T55" fmla="*/ 18 h 106"/>
                                      <a:gd name="T56" fmla="*/ 19 w 136"/>
                                      <a:gd name="T57" fmla="*/ 62 h 106"/>
                                      <a:gd name="T58" fmla="*/ 14 w 136"/>
                                      <a:gd name="T59" fmla="*/ 66 h 106"/>
                                      <a:gd name="T60" fmla="*/ 0 w 136"/>
                                      <a:gd name="T61" fmla="*/ 79 h 106"/>
                                      <a:gd name="T62" fmla="*/ 87 w 136"/>
                                      <a:gd name="T63" fmla="*/ 84 h 106"/>
                                      <a:gd name="T64" fmla="*/ 106 w 136"/>
                                      <a:gd name="T65" fmla="*/ 75 h 106"/>
                                      <a:gd name="T66" fmla="*/ 116 w 136"/>
                                      <a:gd name="T67" fmla="*/ 35 h 106"/>
                                      <a:gd name="T68" fmla="*/ 102 w 136"/>
                                      <a:gd name="T69" fmla="*/ 9 h 106"/>
                                      <a:gd name="T70" fmla="*/ 97 w 136"/>
                                      <a:gd name="T71" fmla="*/ 5 h 106"/>
                                      <a:gd name="T72" fmla="*/ 111 w 136"/>
                                      <a:gd name="T73" fmla="*/ 13 h 106"/>
                                      <a:gd name="T74" fmla="*/ 131 w 136"/>
                                      <a:gd name="T75" fmla="*/ 40 h 106"/>
                                      <a:gd name="T76" fmla="*/ 131 w 136"/>
                                      <a:gd name="T77" fmla="*/ 71 h 106"/>
                                      <a:gd name="T78" fmla="*/ 116 w 136"/>
                                      <a:gd name="T79" fmla="*/ 102 h 106"/>
                                      <a:gd name="T80" fmla="*/ 102 w 136"/>
                                      <a:gd name="T81" fmla="*/ 106 h 106"/>
                                      <a:gd name="T82" fmla="*/ 0 w 136"/>
                                      <a:gd name="T83" fmla="*/ 84 h 106"/>
                                      <a:gd name="T84" fmla="*/ 14 w 136"/>
                                      <a:gd name="T85" fmla="*/ 66 h 106"/>
                                      <a:gd name="T86" fmla="*/ 19 w 136"/>
                                      <a:gd name="T87" fmla="*/ 62 h 106"/>
                                      <a:gd name="T88" fmla="*/ 14 w 136"/>
                                      <a:gd name="T89" fmla="*/ 0 h 10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w 136"/>
                                      <a:gd name="T136" fmla="*/ 0 h 106"/>
                                      <a:gd name="T137" fmla="*/ 136 w 136"/>
                                      <a:gd name="T138" fmla="*/ 106 h 106"/>
                                    </a:gdLst>
                                    <a:ahLst/>
                                    <a:cxnLst>
                                      <a:cxn ang="T90">
                                        <a:pos x="T0" y="T1"/>
                                      </a:cxn>
                                      <a:cxn ang="T91">
                                        <a:pos x="T2" y="T3"/>
                                      </a:cxn>
                                      <a:cxn ang="T92">
                                        <a:pos x="T4" y="T5"/>
                                      </a:cxn>
                                      <a:cxn ang="T93">
                                        <a:pos x="T6" y="T7"/>
                                      </a:cxn>
                                      <a:cxn ang="T94">
                                        <a:pos x="T8" y="T9"/>
                                      </a:cxn>
                                      <a:cxn ang="T95">
                                        <a:pos x="T10" y="T11"/>
                                      </a:cxn>
                                      <a:cxn ang="T96">
                                        <a:pos x="T12" y="T13"/>
                                      </a:cxn>
                                      <a:cxn ang="T97">
                                        <a:pos x="T14" y="T15"/>
                                      </a:cxn>
                                      <a:cxn ang="T98">
                                        <a:pos x="T16" y="T17"/>
                                      </a:cxn>
                                      <a:cxn ang="T99">
                                        <a:pos x="T18" y="T19"/>
                                      </a:cxn>
                                      <a:cxn ang="T100">
                                        <a:pos x="T20" y="T21"/>
                                      </a:cxn>
                                      <a:cxn ang="T101">
                                        <a:pos x="T22" y="T23"/>
                                      </a:cxn>
                                      <a:cxn ang="T102">
                                        <a:pos x="T24" y="T25"/>
                                      </a:cxn>
                                      <a:cxn ang="T103">
                                        <a:pos x="T26" y="T27"/>
                                      </a:cxn>
                                      <a:cxn ang="T104">
                                        <a:pos x="T28" y="T29"/>
                                      </a:cxn>
                                      <a:cxn ang="T105">
                                        <a:pos x="T30" y="T31"/>
                                      </a:cxn>
                                      <a:cxn ang="T106">
                                        <a:pos x="T32" y="T33"/>
                                      </a:cxn>
                                      <a:cxn ang="T107">
                                        <a:pos x="T34" y="T35"/>
                                      </a:cxn>
                                      <a:cxn ang="T108">
                                        <a:pos x="T36" y="T37"/>
                                      </a:cxn>
                                      <a:cxn ang="T109">
                                        <a:pos x="T38" y="T39"/>
                                      </a:cxn>
                                      <a:cxn ang="T110">
                                        <a:pos x="T40" y="T41"/>
                                      </a:cxn>
                                      <a:cxn ang="T111">
                                        <a:pos x="T42" y="T43"/>
                                      </a:cxn>
                                      <a:cxn ang="T112">
                                        <a:pos x="T44" y="T45"/>
                                      </a:cxn>
                                      <a:cxn ang="T113">
                                        <a:pos x="T46" y="T47"/>
                                      </a:cxn>
                                      <a:cxn ang="T114">
                                        <a:pos x="T48" y="T49"/>
                                      </a:cxn>
                                      <a:cxn ang="T115">
                                        <a:pos x="T50" y="T51"/>
                                      </a:cxn>
                                      <a:cxn ang="T116">
                                        <a:pos x="T52" y="T53"/>
                                      </a:cxn>
                                      <a:cxn ang="T117">
                                        <a:pos x="T54" y="T55"/>
                                      </a:cxn>
                                      <a:cxn ang="T118">
                                        <a:pos x="T56" y="T57"/>
                                      </a:cxn>
                                      <a:cxn ang="T119">
                                        <a:pos x="T58" y="T59"/>
                                      </a:cxn>
                                      <a:cxn ang="T120">
                                        <a:pos x="T60" y="T61"/>
                                      </a:cxn>
                                      <a:cxn ang="T121">
                                        <a:pos x="T62" y="T63"/>
                                      </a:cxn>
                                      <a:cxn ang="T122">
                                        <a:pos x="T64" y="T65"/>
                                      </a:cxn>
                                      <a:cxn ang="T123">
                                        <a:pos x="T66" y="T67"/>
                                      </a:cxn>
                                      <a:cxn ang="T124">
                                        <a:pos x="T68" y="T69"/>
                                      </a:cxn>
                                      <a:cxn ang="T125">
                                        <a:pos x="T70" y="T71"/>
                                      </a:cxn>
                                      <a:cxn ang="T126">
                                        <a:pos x="T72" y="T73"/>
                                      </a:cxn>
                                      <a:cxn ang="T127">
                                        <a:pos x="T74" y="T75"/>
                                      </a:cxn>
                                      <a:cxn ang="T128">
                                        <a:pos x="T76" y="T77"/>
                                      </a:cxn>
                                      <a:cxn ang="T129">
                                        <a:pos x="T78" y="T79"/>
                                      </a:cxn>
                                      <a:cxn ang="T130">
                                        <a:pos x="T80" y="T81"/>
                                      </a:cxn>
                                      <a:cxn ang="T131">
                                        <a:pos x="T82" y="T83"/>
                                      </a:cxn>
                                      <a:cxn ang="T132">
                                        <a:pos x="T84" y="T85"/>
                                      </a:cxn>
                                      <a:cxn ang="T133">
                                        <a:pos x="T86" y="T87"/>
                                      </a:cxn>
                                      <a:cxn ang="T134">
                                        <a:pos x="T88" y="T89"/>
                                      </a:cxn>
                                    </a:cxnLst>
                                    <a:rect l="T135" t="T136" r="T137" b="T138"/>
                                    <a:pathLst>
                                      <a:path w="136" h="106">
                                        <a:moveTo>
                                          <a:pt x="73" y="13"/>
                                        </a:moveTo>
                                        <a:lnTo>
                                          <a:pt x="58" y="13"/>
                                        </a:lnTo>
                                        <a:lnTo>
                                          <a:pt x="44" y="75"/>
                                        </a:lnTo>
                                        <a:lnTo>
                                          <a:pt x="63" y="75"/>
                                        </a:lnTo>
                                        <a:lnTo>
                                          <a:pt x="73" y="75"/>
                                        </a:lnTo>
                                        <a:lnTo>
                                          <a:pt x="77" y="71"/>
                                        </a:lnTo>
                                        <a:lnTo>
                                          <a:pt x="82" y="66"/>
                                        </a:lnTo>
                                        <a:lnTo>
                                          <a:pt x="82" y="62"/>
                                        </a:lnTo>
                                        <a:lnTo>
                                          <a:pt x="87" y="31"/>
                                        </a:lnTo>
                                        <a:lnTo>
                                          <a:pt x="87" y="27"/>
                                        </a:lnTo>
                                        <a:lnTo>
                                          <a:pt x="87" y="22"/>
                                        </a:lnTo>
                                        <a:lnTo>
                                          <a:pt x="87" y="18"/>
                                        </a:lnTo>
                                        <a:lnTo>
                                          <a:pt x="82" y="13"/>
                                        </a:lnTo>
                                        <a:lnTo>
                                          <a:pt x="73" y="13"/>
                                        </a:lnTo>
                                        <a:close/>
                                        <a:moveTo>
                                          <a:pt x="73" y="18"/>
                                        </a:moveTo>
                                        <a:lnTo>
                                          <a:pt x="77" y="18"/>
                                        </a:lnTo>
                                        <a:lnTo>
                                          <a:pt x="82" y="22"/>
                                        </a:lnTo>
                                        <a:lnTo>
                                          <a:pt x="82" y="27"/>
                                        </a:lnTo>
                                        <a:lnTo>
                                          <a:pt x="82" y="31"/>
                                        </a:lnTo>
                                        <a:lnTo>
                                          <a:pt x="77" y="57"/>
                                        </a:lnTo>
                                        <a:lnTo>
                                          <a:pt x="77" y="66"/>
                                        </a:lnTo>
                                        <a:lnTo>
                                          <a:pt x="73" y="71"/>
                                        </a:lnTo>
                                        <a:lnTo>
                                          <a:pt x="68" y="71"/>
                                        </a:lnTo>
                                        <a:lnTo>
                                          <a:pt x="63" y="71"/>
                                        </a:lnTo>
                                        <a:lnTo>
                                          <a:pt x="48" y="71"/>
                                        </a:lnTo>
                                        <a:lnTo>
                                          <a:pt x="58" y="18"/>
                                        </a:lnTo>
                                        <a:lnTo>
                                          <a:pt x="73" y="18"/>
                                        </a:lnTo>
                                        <a:close/>
                                        <a:moveTo>
                                          <a:pt x="68" y="71"/>
                                        </a:moveTo>
                                        <a:lnTo>
                                          <a:pt x="73" y="66"/>
                                        </a:lnTo>
                                        <a:lnTo>
                                          <a:pt x="77" y="62"/>
                                        </a:lnTo>
                                        <a:lnTo>
                                          <a:pt x="77" y="57"/>
                                        </a:lnTo>
                                        <a:lnTo>
                                          <a:pt x="82" y="40"/>
                                        </a:lnTo>
                                        <a:lnTo>
                                          <a:pt x="73" y="35"/>
                                        </a:lnTo>
                                        <a:lnTo>
                                          <a:pt x="68" y="71"/>
                                        </a:lnTo>
                                        <a:close/>
                                        <a:moveTo>
                                          <a:pt x="87" y="9"/>
                                        </a:moveTo>
                                        <a:lnTo>
                                          <a:pt x="97" y="9"/>
                                        </a:lnTo>
                                        <a:lnTo>
                                          <a:pt x="106" y="18"/>
                                        </a:lnTo>
                                        <a:lnTo>
                                          <a:pt x="111" y="22"/>
                                        </a:lnTo>
                                        <a:lnTo>
                                          <a:pt x="111" y="35"/>
                                        </a:lnTo>
                                        <a:lnTo>
                                          <a:pt x="111" y="49"/>
                                        </a:lnTo>
                                        <a:lnTo>
                                          <a:pt x="106" y="62"/>
                                        </a:lnTo>
                                        <a:lnTo>
                                          <a:pt x="102" y="71"/>
                                        </a:lnTo>
                                        <a:lnTo>
                                          <a:pt x="97" y="75"/>
                                        </a:lnTo>
                                        <a:lnTo>
                                          <a:pt x="92" y="79"/>
                                        </a:lnTo>
                                        <a:lnTo>
                                          <a:pt x="87" y="79"/>
                                        </a:lnTo>
                                        <a:lnTo>
                                          <a:pt x="82" y="84"/>
                                        </a:lnTo>
                                        <a:lnTo>
                                          <a:pt x="73" y="79"/>
                                        </a:lnTo>
                                        <a:lnTo>
                                          <a:pt x="5" y="79"/>
                                        </a:lnTo>
                                        <a:lnTo>
                                          <a:pt x="10" y="71"/>
                                        </a:lnTo>
                                        <a:lnTo>
                                          <a:pt x="14" y="71"/>
                                        </a:lnTo>
                                        <a:lnTo>
                                          <a:pt x="19" y="71"/>
                                        </a:lnTo>
                                        <a:lnTo>
                                          <a:pt x="24" y="66"/>
                                        </a:lnTo>
                                        <a:lnTo>
                                          <a:pt x="29" y="18"/>
                                        </a:lnTo>
                                        <a:lnTo>
                                          <a:pt x="34" y="18"/>
                                        </a:lnTo>
                                        <a:lnTo>
                                          <a:pt x="29" y="13"/>
                                        </a:lnTo>
                                        <a:lnTo>
                                          <a:pt x="24" y="9"/>
                                        </a:lnTo>
                                        <a:lnTo>
                                          <a:pt x="19" y="9"/>
                                        </a:lnTo>
                                        <a:lnTo>
                                          <a:pt x="19" y="5"/>
                                        </a:lnTo>
                                        <a:lnTo>
                                          <a:pt x="87" y="9"/>
                                        </a:lnTo>
                                        <a:close/>
                                        <a:moveTo>
                                          <a:pt x="87" y="5"/>
                                        </a:moveTo>
                                        <a:lnTo>
                                          <a:pt x="14" y="0"/>
                                        </a:lnTo>
                                        <a:lnTo>
                                          <a:pt x="14" y="13"/>
                                        </a:lnTo>
                                        <a:lnTo>
                                          <a:pt x="24" y="13"/>
                                        </a:lnTo>
                                        <a:lnTo>
                                          <a:pt x="24" y="18"/>
                                        </a:lnTo>
                                        <a:lnTo>
                                          <a:pt x="19" y="62"/>
                                        </a:lnTo>
                                        <a:lnTo>
                                          <a:pt x="19" y="66"/>
                                        </a:lnTo>
                                        <a:lnTo>
                                          <a:pt x="14" y="66"/>
                                        </a:lnTo>
                                        <a:lnTo>
                                          <a:pt x="10" y="66"/>
                                        </a:lnTo>
                                        <a:lnTo>
                                          <a:pt x="5" y="66"/>
                                        </a:lnTo>
                                        <a:lnTo>
                                          <a:pt x="0" y="79"/>
                                        </a:lnTo>
                                        <a:lnTo>
                                          <a:pt x="73" y="84"/>
                                        </a:lnTo>
                                        <a:lnTo>
                                          <a:pt x="82" y="84"/>
                                        </a:lnTo>
                                        <a:lnTo>
                                          <a:pt x="87" y="84"/>
                                        </a:lnTo>
                                        <a:lnTo>
                                          <a:pt x="92" y="84"/>
                                        </a:lnTo>
                                        <a:lnTo>
                                          <a:pt x="97" y="84"/>
                                        </a:lnTo>
                                        <a:lnTo>
                                          <a:pt x="106" y="75"/>
                                        </a:lnTo>
                                        <a:lnTo>
                                          <a:pt x="111" y="66"/>
                                        </a:lnTo>
                                        <a:lnTo>
                                          <a:pt x="116" y="53"/>
                                        </a:lnTo>
                                        <a:lnTo>
                                          <a:pt x="116" y="35"/>
                                        </a:lnTo>
                                        <a:lnTo>
                                          <a:pt x="116" y="22"/>
                                        </a:lnTo>
                                        <a:lnTo>
                                          <a:pt x="111" y="13"/>
                                        </a:lnTo>
                                        <a:lnTo>
                                          <a:pt x="102" y="9"/>
                                        </a:lnTo>
                                        <a:lnTo>
                                          <a:pt x="87" y="5"/>
                                        </a:lnTo>
                                        <a:close/>
                                        <a:moveTo>
                                          <a:pt x="87" y="5"/>
                                        </a:moveTo>
                                        <a:lnTo>
                                          <a:pt x="97" y="5"/>
                                        </a:lnTo>
                                        <a:lnTo>
                                          <a:pt x="102" y="5"/>
                                        </a:lnTo>
                                        <a:lnTo>
                                          <a:pt x="106" y="9"/>
                                        </a:lnTo>
                                        <a:lnTo>
                                          <a:pt x="111" y="13"/>
                                        </a:lnTo>
                                        <a:lnTo>
                                          <a:pt x="126" y="31"/>
                                        </a:lnTo>
                                        <a:lnTo>
                                          <a:pt x="131" y="35"/>
                                        </a:lnTo>
                                        <a:lnTo>
                                          <a:pt x="131" y="40"/>
                                        </a:lnTo>
                                        <a:lnTo>
                                          <a:pt x="131" y="44"/>
                                        </a:lnTo>
                                        <a:lnTo>
                                          <a:pt x="136" y="53"/>
                                        </a:lnTo>
                                        <a:lnTo>
                                          <a:pt x="131" y="71"/>
                                        </a:lnTo>
                                        <a:lnTo>
                                          <a:pt x="131" y="84"/>
                                        </a:lnTo>
                                        <a:lnTo>
                                          <a:pt x="126" y="93"/>
                                        </a:lnTo>
                                        <a:lnTo>
                                          <a:pt x="116" y="102"/>
                                        </a:lnTo>
                                        <a:lnTo>
                                          <a:pt x="111" y="106"/>
                                        </a:lnTo>
                                        <a:lnTo>
                                          <a:pt x="106" y="106"/>
                                        </a:lnTo>
                                        <a:lnTo>
                                          <a:pt x="102" y="106"/>
                                        </a:lnTo>
                                        <a:lnTo>
                                          <a:pt x="92" y="106"/>
                                        </a:lnTo>
                                        <a:lnTo>
                                          <a:pt x="19" y="102"/>
                                        </a:lnTo>
                                        <a:lnTo>
                                          <a:pt x="0" y="84"/>
                                        </a:lnTo>
                                        <a:lnTo>
                                          <a:pt x="5" y="66"/>
                                        </a:lnTo>
                                        <a:lnTo>
                                          <a:pt x="10" y="66"/>
                                        </a:lnTo>
                                        <a:lnTo>
                                          <a:pt x="14" y="66"/>
                                        </a:lnTo>
                                        <a:lnTo>
                                          <a:pt x="19" y="62"/>
                                        </a:lnTo>
                                        <a:lnTo>
                                          <a:pt x="24" y="27"/>
                                        </a:lnTo>
                                        <a:lnTo>
                                          <a:pt x="14" y="13"/>
                                        </a:lnTo>
                                        <a:lnTo>
                                          <a:pt x="14" y="0"/>
                                        </a:lnTo>
                                        <a:lnTo>
                                          <a:pt x="87" y="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508F08E" w14:textId="77777777" w:rsidR="000358C5" w:rsidRDefault="000358C5" w:rsidP="000358C5"/>
                                  </w:txbxContent>
                                </wps:txbx>
                                <wps:bodyPr rot="0" vert="horz" wrap="square" lIns="91440" tIns="45720" rIns="91440" bIns="45720" anchor="t" anchorCtr="0" upright="1">
                                  <a:noAutofit/>
                                </wps:bodyPr>
                              </wps:wsp>
                              <wps:wsp>
                                <wps:cNvPr id="429376257" name="Freeform 197"/>
                                <wps:cNvSpPr>
                                  <a:spLocks noEditPoints="1"/>
                                </wps:cNvSpPr>
                                <wps:spPr bwMode="auto">
                                  <a:xfrm>
                                    <a:off x="1241" y="2401"/>
                                    <a:ext cx="135" cy="101"/>
                                  </a:xfrm>
                                  <a:custGeom>
                                    <a:avLst/>
                                    <a:gdLst>
                                      <a:gd name="T0" fmla="*/ 63 w 135"/>
                                      <a:gd name="T1" fmla="*/ 26 h 101"/>
                                      <a:gd name="T2" fmla="*/ 58 w 135"/>
                                      <a:gd name="T3" fmla="*/ 44 h 101"/>
                                      <a:gd name="T4" fmla="*/ 63 w 135"/>
                                      <a:gd name="T5" fmla="*/ 13 h 101"/>
                                      <a:gd name="T6" fmla="*/ 72 w 135"/>
                                      <a:gd name="T7" fmla="*/ 44 h 101"/>
                                      <a:gd name="T8" fmla="*/ 9 w 135"/>
                                      <a:gd name="T9" fmla="*/ 70 h 101"/>
                                      <a:gd name="T10" fmla="*/ 14 w 135"/>
                                      <a:gd name="T11" fmla="*/ 70 h 101"/>
                                      <a:gd name="T12" fmla="*/ 19 w 135"/>
                                      <a:gd name="T13" fmla="*/ 66 h 101"/>
                                      <a:gd name="T14" fmla="*/ 53 w 135"/>
                                      <a:gd name="T15" fmla="*/ 4 h 101"/>
                                      <a:gd name="T16" fmla="*/ 101 w 135"/>
                                      <a:gd name="T17" fmla="*/ 66 h 101"/>
                                      <a:gd name="T18" fmla="*/ 101 w 135"/>
                                      <a:gd name="T19" fmla="*/ 70 h 101"/>
                                      <a:gd name="T20" fmla="*/ 106 w 135"/>
                                      <a:gd name="T21" fmla="*/ 74 h 101"/>
                                      <a:gd name="T22" fmla="*/ 111 w 135"/>
                                      <a:gd name="T23" fmla="*/ 74 h 101"/>
                                      <a:gd name="T24" fmla="*/ 111 w 135"/>
                                      <a:gd name="T25" fmla="*/ 74 h 101"/>
                                      <a:gd name="T26" fmla="*/ 111 w 135"/>
                                      <a:gd name="T27" fmla="*/ 74 h 101"/>
                                      <a:gd name="T28" fmla="*/ 111 w 135"/>
                                      <a:gd name="T29" fmla="*/ 74 h 101"/>
                                      <a:gd name="T30" fmla="*/ 63 w 135"/>
                                      <a:gd name="T31" fmla="*/ 79 h 101"/>
                                      <a:gd name="T32" fmla="*/ 67 w 135"/>
                                      <a:gd name="T33" fmla="*/ 74 h 101"/>
                                      <a:gd name="T34" fmla="*/ 72 w 135"/>
                                      <a:gd name="T35" fmla="*/ 70 h 101"/>
                                      <a:gd name="T36" fmla="*/ 77 w 135"/>
                                      <a:gd name="T37" fmla="*/ 66 h 101"/>
                                      <a:gd name="T38" fmla="*/ 77 w 135"/>
                                      <a:gd name="T39" fmla="*/ 61 h 101"/>
                                      <a:gd name="T40" fmla="*/ 72 w 135"/>
                                      <a:gd name="T41" fmla="*/ 52 h 101"/>
                                      <a:gd name="T42" fmla="*/ 43 w 135"/>
                                      <a:gd name="T43" fmla="*/ 57 h 101"/>
                                      <a:gd name="T44" fmla="*/ 43 w 135"/>
                                      <a:gd name="T45" fmla="*/ 61 h 101"/>
                                      <a:gd name="T46" fmla="*/ 43 w 135"/>
                                      <a:gd name="T47" fmla="*/ 70 h 101"/>
                                      <a:gd name="T48" fmla="*/ 48 w 135"/>
                                      <a:gd name="T49" fmla="*/ 70 h 101"/>
                                      <a:gd name="T50" fmla="*/ 53 w 135"/>
                                      <a:gd name="T51" fmla="*/ 74 h 101"/>
                                      <a:gd name="T52" fmla="*/ 4 w 135"/>
                                      <a:gd name="T53" fmla="*/ 79 h 101"/>
                                      <a:gd name="T54" fmla="*/ 53 w 135"/>
                                      <a:gd name="T55" fmla="*/ 83 h 101"/>
                                      <a:gd name="T56" fmla="*/ 48 w 135"/>
                                      <a:gd name="T57" fmla="*/ 70 h 101"/>
                                      <a:gd name="T58" fmla="*/ 48 w 135"/>
                                      <a:gd name="T59" fmla="*/ 70 h 101"/>
                                      <a:gd name="T60" fmla="*/ 43 w 135"/>
                                      <a:gd name="T61" fmla="*/ 66 h 101"/>
                                      <a:gd name="T62" fmla="*/ 43 w 135"/>
                                      <a:gd name="T63" fmla="*/ 66 h 101"/>
                                      <a:gd name="T64" fmla="*/ 48 w 135"/>
                                      <a:gd name="T65" fmla="*/ 66 h 101"/>
                                      <a:gd name="T66" fmla="*/ 72 w 135"/>
                                      <a:gd name="T67" fmla="*/ 57 h 101"/>
                                      <a:gd name="T68" fmla="*/ 72 w 135"/>
                                      <a:gd name="T69" fmla="*/ 61 h 101"/>
                                      <a:gd name="T70" fmla="*/ 72 w 135"/>
                                      <a:gd name="T71" fmla="*/ 66 h 101"/>
                                      <a:gd name="T72" fmla="*/ 72 w 135"/>
                                      <a:gd name="T73" fmla="*/ 70 h 101"/>
                                      <a:gd name="T74" fmla="*/ 67 w 135"/>
                                      <a:gd name="T75" fmla="*/ 70 h 101"/>
                                      <a:gd name="T76" fmla="*/ 58 w 135"/>
                                      <a:gd name="T77" fmla="*/ 83 h 101"/>
                                      <a:gd name="T78" fmla="*/ 116 w 135"/>
                                      <a:gd name="T79" fmla="*/ 70 h 101"/>
                                      <a:gd name="T80" fmla="*/ 111 w 135"/>
                                      <a:gd name="T81" fmla="*/ 70 h 101"/>
                                      <a:gd name="T82" fmla="*/ 106 w 135"/>
                                      <a:gd name="T83" fmla="*/ 70 h 101"/>
                                      <a:gd name="T84" fmla="*/ 106 w 135"/>
                                      <a:gd name="T85" fmla="*/ 66 h 101"/>
                                      <a:gd name="T86" fmla="*/ 48 w 135"/>
                                      <a:gd name="T87" fmla="*/ 0 h 101"/>
                                      <a:gd name="T88" fmla="*/ 14 w 135"/>
                                      <a:gd name="T89" fmla="*/ 66 h 101"/>
                                      <a:gd name="T90" fmla="*/ 9 w 135"/>
                                      <a:gd name="T91" fmla="*/ 70 h 101"/>
                                      <a:gd name="T92" fmla="*/ 4 w 135"/>
                                      <a:gd name="T93" fmla="*/ 70 h 101"/>
                                      <a:gd name="T94" fmla="*/ 0 w 135"/>
                                      <a:gd name="T95" fmla="*/ 83 h 101"/>
                                      <a:gd name="T96" fmla="*/ 4 w 135"/>
                                      <a:gd name="T97" fmla="*/ 66 h 101"/>
                                      <a:gd name="T98" fmla="*/ 9 w 135"/>
                                      <a:gd name="T99" fmla="*/ 66 h 101"/>
                                      <a:gd name="T100" fmla="*/ 9 w 135"/>
                                      <a:gd name="T101" fmla="*/ 66 h 101"/>
                                      <a:gd name="T102" fmla="*/ 14 w 135"/>
                                      <a:gd name="T103" fmla="*/ 66 h 101"/>
                                      <a:gd name="T104" fmla="*/ 48 w 135"/>
                                      <a:gd name="T105" fmla="*/ 0 h 101"/>
                                      <a:gd name="T106" fmla="*/ 116 w 135"/>
                                      <a:gd name="T107" fmla="*/ 26 h 101"/>
                                      <a:gd name="T108" fmla="*/ 135 w 135"/>
                                      <a:gd name="T109" fmla="*/ 83 h 101"/>
                                      <a:gd name="T110" fmla="*/ 19 w 135"/>
                                      <a:gd name="T111" fmla="*/ 101 h 101"/>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w 135"/>
                                      <a:gd name="T169" fmla="*/ 0 h 101"/>
                                      <a:gd name="T170" fmla="*/ 135 w 135"/>
                                      <a:gd name="T171" fmla="*/ 101 h 101"/>
                                    </a:gdLst>
                                    <a:ahLst/>
                                    <a:cxnLst>
                                      <a:cxn ang="T112">
                                        <a:pos x="T0" y="T1"/>
                                      </a:cxn>
                                      <a:cxn ang="T113">
                                        <a:pos x="T2" y="T3"/>
                                      </a:cxn>
                                      <a:cxn ang="T114">
                                        <a:pos x="T4" y="T5"/>
                                      </a:cxn>
                                      <a:cxn ang="T115">
                                        <a:pos x="T6" y="T7"/>
                                      </a:cxn>
                                      <a:cxn ang="T116">
                                        <a:pos x="T8" y="T9"/>
                                      </a:cxn>
                                      <a:cxn ang="T117">
                                        <a:pos x="T10" y="T11"/>
                                      </a:cxn>
                                      <a:cxn ang="T118">
                                        <a:pos x="T12" y="T13"/>
                                      </a:cxn>
                                      <a:cxn ang="T119">
                                        <a:pos x="T14" y="T15"/>
                                      </a:cxn>
                                      <a:cxn ang="T120">
                                        <a:pos x="T16" y="T17"/>
                                      </a:cxn>
                                      <a:cxn ang="T121">
                                        <a:pos x="T18" y="T19"/>
                                      </a:cxn>
                                      <a:cxn ang="T122">
                                        <a:pos x="T20" y="T21"/>
                                      </a:cxn>
                                      <a:cxn ang="T123">
                                        <a:pos x="T22" y="T23"/>
                                      </a:cxn>
                                      <a:cxn ang="T124">
                                        <a:pos x="T24" y="T25"/>
                                      </a:cxn>
                                      <a:cxn ang="T125">
                                        <a:pos x="T26" y="T27"/>
                                      </a:cxn>
                                      <a:cxn ang="T126">
                                        <a:pos x="T28" y="T29"/>
                                      </a:cxn>
                                      <a:cxn ang="T127">
                                        <a:pos x="T30" y="T31"/>
                                      </a:cxn>
                                      <a:cxn ang="T128">
                                        <a:pos x="T32" y="T33"/>
                                      </a:cxn>
                                      <a:cxn ang="T129">
                                        <a:pos x="T34" y="T35"/>
                                      </a:cxn>
                                      <a:cxn ang="T130">
                                        <a:pos x="T36" y="T37"/>
                                      </a:cxn>
                                      <a:cxn ang="T131">
                                        <a:pos x="T38" y="T39"/>
                                      </a:cxn>
                                      <a:cxn ang="T132">
                                        <a:pos x="T40" y="T41"/>
                                      </a:cxn>
                                      <a:cxn ang="T133">
                                        <a:pos x="T42" y="T43"/>
                                      </a:cxn>
                                      <a:cxn ang="T134">
                                        <a:pos x="T44" y="T45"/>
                                      </a:cxn>
                                      <a:cxn ang="T135">
                                        <a:pos x="T46" y="T47"/>
                                      </a:cxn>
                                      <a:cxn ang="T136">
                                        <a:pos x="T48" y="T49"/>
                                      </a:cxn>
                                      <a:cxn ang="T137">
                                        <a:pos x="T50" y="T51"/>
                                      </a:cxn>
                                      <a:cxn ang="T138">
                                        <a:pos x="T52" y="T53"/>
                                      </a:cxn>
                                      <a:cxn ang="T139">
                                        <a:pos x="T54" y="T55"/>
                                      </a:cxn>
                                      <a:cxn ang="T140">
                                        <a:pos x="T56" y="T57"/>
                                      </a:cxn>
                                      <a:cxn ang="T141">
                                        <a:pos x="T58" y="T59"/>
                                      </a:cxn>
                                      <a:cxn ang="T142">
                                        <a:pos x="T60" y="T61"/>
                                      </a:cxn>
                                      <a:cxn ang="T143">
                                        <a:pos x="T62" y="T63"/>
                                      </a:cxn>
                                      <a:cxn ang="T144">
                                        <a:pos x="T64" y="T65"/>
                                      </a:cxn>
                                      <a:cxn ang="T145">
                                        <a:pos x="T66" y="T67"/>
                                      </a:cxn>
                                      <a:cxn ang="T146">
                                        <a:pos x="T68" y="T69"/>
                                      </a:cxn>
                                      <a:cxn ang="T147">
                                        <a:pos x="T70" y="T71"/>
                                      </a:cxn>
                                      <a:cxn ang="T148">
                                        <a:pos x="T72" y="T73"/>
                                      </a:cxn>
                                      <a:cxn ang="T149">
                                        <a:pos x="T74" y="T75"/>
                                      </a:cxn>
                                      <a:cxn ang="T150">
                                        <a:pos x="T76" y="T77"/>
                                      </a:cxn>
                                      <a:cxn ang="T151">
                                        <a:pos x="T78" y="T79"/>
                                      </a:cxn>
                                      <a:cxn ang="T152">
                                        <a:pos x="T80" y="T81"/>
                                      </a:cxn>
                                      <a:cxn ang="T153">
                                        <a:pos x="T82" y="T83"/>
                                      </a:cxn>
                                      <a:cxn ang="T154">
                                        <a:pos x="T84" y="T85"/>
                                      </a:cxn>
                                      <a:cxn ang="T155">
                                        <a:pos x="T86" y="T87"/>
                                      </a:cxn>
                                      <a:cxn ang="T156">
                                        <a:pos x="T88" y="T89"/>
                                      </a:cxn>
                                      <a:cxn ang="T157">
                                        <a:pos x="T90" y="T91"/>
                                      </a:cxn>
                                      <a:cxn ang="T158">
                                        <a:pos x="T92" y="T93"/>
                                      </a:cxn>
                                      <a:cxn ang="T159">
                                        <a:pos x="T94" y="T95"/>
                                      </a:cxn>
                                      <a:cxn ang="T160">
                                        <a:pos x="T96" y="T97"/>
                                      </a:cxn>
                                      <a:cxn ang="T161">
                                        <a:pos x="T98" y="T99"/>
                                      </a:cxn>
                                      <a:cxn ang="T162">
                                        <a:pos x="T100" y="T101"/>
                                      </a:cxn>
                                      <a:cxn ang="T163">
                                        <a:pos x="T102" y="T103"/>
                                      </a:cxn>
                                      <a:cxn ang="T164">
                                        <a:pos x="T104" y="T105"/>
                                      </a:cxn>
                                      <a:cxn ang="T165">
                                        <a:pos x="T106" y="T107"/>
                                      </a:cxn>
                                      <a:cxn ang="T166">
                                        <a:pos x="T108" y="T109"/>
                                      </a:cxn>
                                      <a:cxn ang="T167">
                                        <a:pos x="T110" y="T111"/>
                                      </a:cxn>
                                    </a:cxnLst>
                                    <a:rect l="T168" t="T169" r="T170" b="T171"/>
                                    <a:pathLst>
                                      <a:path w="135" h="101">
                                        <a:moveTo>
                                          <a:pt x="58" y="44"/>
                                        </a:moveTo>
                                        <a:lnTo>
                                          <a:pt x="63" y="26"/>
                                        </a:lnTo>
                                        <a:lnTo>
                                          <a:pt x="67" y="44"/>
                                        </a:lnTo>
                                        <a:lnTo>
                                          <a:pt x="58" y="44"/>
                                        </a:lnTo>
                                        <a:close/>
                                        <a:moveTo>
                                          <a:pt x="72" y="44"/>
                                        </a:moveTo>
                                        <a:lnTo>
                                          <a:pt x="63" y="13"/>
                                        </a:lnTo>
                                        <a:lnTo>
                                          <a:pt x="48" y="44"/>
                                        </a:lnTo>
                                        <a:lnTo>
                                          <a:pt x="72" y="44"/>
                                        </a:lnTo>
                                        <a:close/>
                                        <a:moveTo>
                                          <a:pt x="4" y="79"/>
                                        </a:moveTo>
                                        <a:lnTo>
                                          <a:pt x="9" y="70"/>
                                        </a:lnTo>
                                        <a:lnTo>
                                          <a:pt x="14" y="70"/>
                                        </a:lnTo>
                                        <a:lnTo>
                                          <a:pt x="19" y="66"/>
                                        </a:lnTo>
                                        <a:lnTo>
                                          <a:pt x="24" y="61"/>
                                        </a:lnTo>
                                        <a:lnTo>
                                          <a:pt x="53" y="4"/>
                                        </a:lnTo>
                                        <a:lnTo>
                                          <a:pt x="87" y="4"/>
                                        </a:lnTo>
                                        <a:lnTo>
                                          <a:pt x="101" y="66"/>
                                        </a:lnTo>
                                        <a:lnTo>
                                          <a:pt x="101" y="70"/>
                                        </a:lnTo>
                                        <a:lnTo>
                                          <a:pt x="106" y="74"/>
                                        </a:lnTo>
                                        <a:lnTo>
                                          <a:pt x="111" y="74"/>
                                        </a:lnTo>
                                        <a:lnTo>
                                          <a:pt x="111" y="79"/>
                                        </a:lnTo>
                                        <a:lnTo>
                                          <a:pt x="63" y="79"/>
                                        </a:lnTo>
                                        <a:lnTo>
                                          <a:pt x="63" y="74"/>
                                        </a:lnTo>
                                        <a:lnTo>
                                          <a:pt x="67" y="74"/>
                                        </a:lnTo>
                                        <a:lnTo>
                                          <a:pt x="72" y="70"/>
                                        </a:lnTo>
                                        <a:lnTo>
                                          <a:pt x="77" y="70"/>
                                        </a:lnTo>
                                        <a:lnTo>
                                          <a:pt x="77" y="66"/>
                                        </a:lnTo>
                                        <a:lnTo>
                                          <a:pt x="77" y="61"/>
                                        </a:lnTo>
                                        <a:lnTo>
                                          <a:pt x="77" y="57"/>
                                        </a:lnTo>
                                        <a:lnTo>
                                          <a:pt x="72" y="52"/>
                                        </a:lnTo>
                                        <a:lnTo>
                                          <a:pt x="43" y="52"/>
                                        </a:lnTo>
                                        <a:lnTo>
                                          <a:pt x="43" y="57"/>
                                        </a:lnTo>
                                        <a:lnTo>
                                          <a:pt x="43" y="61"/>
                                        </a:lnTo>
                                        <a:lnTo>
                                          <a:pt x="43" y="66"/>
                                        </a:lnTo>
                                        <a:lnTo>
                                          <a:pt x="43" y="70"/>
                                        </a:lnTo>
                                        <a:lnTo>
                                          <a:pt x="48" y="70"/>
                                        </a:lnTo>
                                        <a:lnTo>
                                          <a:pt x="53" y="74"/>
                                        </a:lnTo>
                                        <a:lnTo>
                                          <a:pt x="48" y="79"/>
                                        </a:lnTo>
                                        <a:lnTo>
                                          <a:pt x="4" y="79"/>
                                        </a:lnTo>
                                        <a:close/>
                                        <a:moveTo>
                                          <a:pt x="0" y="83"/>
                                        </a:moveTo>
                                        <a:lnTo>
                                          <a:pt x="53" y="83"/>
                                        </a:lnTo>
                                        <a:lnTo>
                                          <a:pt x="58" y="70"/>
                                        </a:lnTo>
                                        <a:lnTo>
                                          <a:pt x="48" y="70"/>
                                        </a:lnTo>
                                        <a:lnTo>
                                          <a:pt x="48" y="66"/>
                                        </a:lnTo>
                                        <a:lnTo>
                                          <a:pt x="43" y="66"/>
                                        </a:lnTo>
                                        <a:lnTo>
                                          <a:pt x="48" y="66"/>
                                        </a:lnTo>
                                        <a:lnTo>
                                          <a:pt x="48" y="57"/>
                                        </a:lnTo>
                                        <a:lnTo>
                                          <a:pt x="72" y="57"/>
                                        </a:lnTo>
                                        <a:lnTo>
                                          <a:pt x="72" y="61"/>
                                        </a:lnTo>
                                        <a:lnTo>
                                          <a:pt x="72" y="66"/>
                                        </a:lnTo>
                                        <a:lnTo>
                                          <a:pt x="72" y="70"/>
                                        </a:lnTo>
                                        <a:lnTo>
                                          <a:pt x="67" y="70"/>
                                        </a:lnTo>
                                        <a:lnTo>
                                          <a:pt x="58" y="70"/>
                                        </a:lnTo>
                                        <a:lnTo>
                                          <a:pt x="58" y="83"/>
                                        </a:lnTo>
                                        <a:lnTo>
                                          <a:pt x="116" y="83"/>
                                        </a:lnTo>
                                        <a:lnTo>
                                          <a:pt x="116" y="70"/>
                                        </a:lnTo>
                                        <a:lnTo>
                                          <a:pt x="111" y="70"/>
                                        </a:lnTo>
                                        <a:lnTo>
                                          <a:pt x="106" y="70"/>
                                        </a:lnTo>
                                        <a:lnTo>
                                          <a:pt x="106" y="66"/>
                                        </a:lnTo>
                                        <a:lnTo>
                                          <a:pt x="87" y="0"/>
                                        </a:lnTo>
                                        <a:lnTo>
                                          <a:pt x="48" y="0"/>
                                        </a:lnTo>
                                        <a:lnTo>
                                          <a:pt x="19" y="61"/>
                                        </a:lnTo>
                                        <a:lnTo>
                                          <a:pt x="14" y="66"/>
                                        </a:lnTo>
                                        <a:lnTo>
                                          <a:pt x="9" y="70"/>
                                        </a:lnTo>
                                        <a:lnTo>
                                          <a:pt x="4" y="70"/>
                                        </a:lnTo>
                                        <a:lnTo>
                                          <a:pt x="0" y="83"/>
                                        </a:lnTo>
                                        <a:close/>
                                        <a:moveTo>
                                          <a:pt x="0" y="83"/>
                                        </a:moveTo>
                                        <a:lnTo>
                                          <a:pt x="4" y="66"/>
                                        </a:lnTo>
                                        <a:lnTo>
                                          <a:pt x="9" y="66"/>
                                        </a:lnTo>
                                        <a:lnTo>
                                          <a:pt x="14" y="66"/>
                                        </a:lnTo>
                                        <a:lnTo>
                                          <a:pt x="14" y="61"/>
                                        </a:lnTo>
                                        <a:lnTo>
                                          <a:pt x="48" y="0"/>
                                        </a:lnTo>
                                        <a:lnTo>
                                          <a:pt x="92" y="0"/>
                                        </a:lnTo>
                                        <a:lnTo>
                                          <a:pt x="116" y="26"/>
                                        </a:lnTo>
                                        <a:lnTo>
                                          <a:pt x="130" y="79"/>
                                        </a:lnTo>
                                        <a:lnTo>
                                          <a:pt x="135" y="83"/>
                                        </a:lnTo>
                                        <a:lnTo>
                                          <a:pt x="130" y="101"/>
                                        </a:lnTo>
                                        <a:lnTo>
                                          <a:pt x="19" y="101"/>
                                        </a:lnTo>
                                        <a:lnTo>
                                          <a:pt x="0" y="8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3017146" w14:textId="77777777" w:rsidR="000358C5" w:rsidRDefault="000358C5" w:rsidP="000358C5"/>
                                  </w:txbxContent>
                                </wps:txbx>
                                <wps:bodyPr rot="0" vert="horz" wrap="square" lIns="91440" tIns="45720" rIns="91440" bIns="45720" anchor="t" anchorCtr="0" upright="1">
                                  <a:noAutofit/>
                                </wps:bodyPr>
                              </wps:wsp>
                              <wps:wsp>
                                <wps:cNvPr id="1515149739" name="Freeform 198"/>
                                <wps:cNvSpPr>
                                  <a:spLocks noEditPoints="1"/>
                                </wps:cNvSpPr>
                                <wps:spPr bwMode="auto">
                                  <a:xfrm>
                                    <a:off x="1589" y="2405"/>
                                    <a:ext cx="126" cy="101"/>
                                  </a:xfrm>
                                  <a:custGeom>
                                    <a:avLst/>
                                    <a:gdLst>
                                      <a:gd name="T0" fmla="*/ 0 w 126"/>
                                      <a:gd name="T1" fmla="*/ 70 h 101"/>
                                      <a:gd name="T2" fmla="*/ 0 w 126"/>
                                      <a:gd name="T3" fmla="*/ 57 h 101"/>
                                      <a:gd name="T4" fmla="*/ 0 w 126"/>
                                      <a:gd name="T5" fmla="*/ 44 h 101"/>
                                      <a:gd name="T6" fmla="*/ 0 w 126"/>
                                      <a:gd name="T7" fmla="*/ 31 h 101"/>
                                      <a:gd name="T8" fmla="*/ 5 w 126"/>
                                      <a:gd name="T9" fmla="*/ 22 h 101"/>
                                      <a:gd name="T10" fmla="*/ 15 w 126"/>
                                      <a:gd name="T11" fmla="*/ 9 h 101"/>
                                      <a:gd name="T12" fmla="*/ 54 w 126"/>
                                      <a:gd name="T13" fmla="*/ 0 h 101"/>
                                      <a:gd name="T14" fmla="*/ 68 w 126"/>
                                      <a:gd name="T15" fmla="*/ 4 h 101"/>
                                      <a:gd name="T16" fmla="*/ 102 w 126"/>
                                      <a:gd name="T17" fmla="*/ 0 h 101"/>
                                      <a:gd name="T18" fmla="*/ 97 w 126"/>
                                      <a:gd name="T19" fmla="*/ 44 h 101"/>
                                      <a:gd name="T20" fmla="*/ 107 w 126"/>
                                      <a:gd name="T21" fmla="*/ 88 h 101"/>
                                      <a:gd name="T22" fmla="*/ 54 w 126"/>
                                      <a:gd name="T23" fmla="*/ 101 h 101"/>
                                      <a:gd name="T24" fmla="*/ 29 w 126"/>
                                      <a:gd name="T25" fmla="*/ 93 h 101"/>
                                      <a:gd name="T26" fmla="*/ 88 w 126"/>
                                      <a:gd name="T27" fmla="*/ 62 h 101"/>
                                      <a:gd name="T28" fmla="*/ 49 w 126"/>
                                      <a:gd name="T29" fmla="*/ 79 h 101"/>
                                      <a:gd name="T30" fmla="*/ 10 w 126"/>
                                      <a:gd name="T31" fmla="*/ 70 h 101"/>
                                      <a:gd name="T32" fmla="*/ 5 w 126"/>
                                      <a:gd name="T33" fmla="*/ 53 h 101"/>
                                      <a:gd name="T34" fmla="*/ 5 w 126"/>
                                      <a:gd name="T35" fmla="*/ 40 h 101"/>
                                      <a:gd name="T36" fmla="*/ 10 w 126"/>
                                      <a:gd name="T37" fmla="*/ 31 h 101"/>
                                      <a:gd name="T38" fmla="*/ 15 w 126"/>
                                      <a:gd name="T39" fmla="*/ 22 h 101"/>
                                      <a:gd name="T40" fmla="*/ 29 w 126"/>
                                      <a:gd name="T41" fmla="*/ 9 h 101"/>
                                      <a:gd name="T42" fmla="*/ 59 w 126"/>
                                      <a:gd name="T43" fmla="*/ 4 h 101"/>
                                      <a:gd name="T44" fmla="*/ 73 w 126"/>
                                      <a:gd name="T45" fmla="*/ 13 h 101"/>
                                      <a:gd name="T46" fmla="*/ 97 w 126"/>
                                      <a:gd name="T47" fmla="*/ 26 h 101"/>
                                      <a:gd name="T48" fmla="*/ 73 w 126"/>
                                      <a:gd name="T49" fmla="*/ 26 h 101"/>
                                      <a:gd name="T50" fmla="*/ 68 w 126"/>
                                      <a:gd name="T51" fmla="*/ 18 h 101"/>
                                      <a:gd name="T52" fmla="*/ 54 w 126"/>
                                      <a:gd name="T53" fmla="*/ 13 h 101"/>
                                      <a:gd name="T54" fmla="*/ 34 w 126"/>
                                      <a:gd name="T55" fmla="*/ 22 h 101"/>
                                      <a:gd name="T56" fmla="*/ 29 w 126"/>
                                      <a:gd name="T57" fmla="*/ 62 h 101"/>
                                      <a:gd name="T58" fmla="*/ 29 w 126"/>
                                      <a:gd name="T59" fmla="*/ 62 h 101"/>
                                      <a:gd name="T60" fmla="*/ 39 w 126"/>
                                      <a:gd name="T61" fmla="*/ 75 h 101"/>
                                      <a:gd name="T62" fmla="*/ 63 w 126"/>
                                      <a:gd name="T63" fmla="*/ 70 h 101"/>
                                      <a:gd name="T64" fmla="*/ 68 w 126"/>
                                      <a:gd name="T65" fmla="*/ 53 h 101"/>
                                      <a:gd name="T66" fmla="*/ 102 w 126"/>
                                      <a:gd name="T67" fmla="*/ 31 h 101"/>
                                      <a:gd name="T68" fmla="*/ 73 w 126"/>
                                      <a:gd name="T69" fmla="*/ 9 h 101"/>
                                      <a:gd name="T70" fmla="*/ 59 w 126"/>
                                      <a:gd name="T71" fmla="*/ 4 h 101"/>
                                      <a:gd name="T72" fmla="*/ 25 w 126"/>
                                      <a:gd name="T73" fmla="*/ 9 h 101"/>
                                      <a:gd name="T74" fmla="*/ 10 w 126"/>
                                      <a:gd name="T75" fmla="*/ 22 h 101"/>
                                      <a:gd name="T76" fmla="*/ 5 w 126"/>
                                      <a:gd name="T77" fmla="*/ 31 h 101"/>
                                      <a:gd name="T78" fmla="*/ 0 w 126"/>
                                      <a:gd name="T79" fmla="*/ 40 h 101"/>
                                      <a:gd name="T80" fmla="*/ 0 w 126"/>
                                      <a:gd name="T81" fmla="*/ 53 h 101"/>
                                      <a:gd name="T82" fmla="*/ 5 w 126"/>
                                      <a:gd name="T83" fmla="*/ 70 h 101"/>
                                      <a:gd name="T84" fmla="*/ 49 w 126"/>
                                      <a:gd name="T85" fmla="*/ 84 h 101"/>
                                      <a:gd name="T86" fmla="*/ 97 w 126"/>
                                      <a:gd name="T87" fmla="*/ 62 h 101"/>
                                      <a:gd name="T88" fmla="*/ 63 w 126"/>
                                      <a:gd name="T89" fmla="*/ 53 h 101"/>
                                      <a:gd name="T90" fmla="*/ 54 w 126"/>
                                      <a:gd name="T91" fmla="*/ 70 h 101"/>
                                      <a:gd name="T92" fmla="*/ 39 w 126"/>
                                      <a:gd name="T93" fmla="*/ 70 h 101"/>
                                      <a:gd name="T94" fmla="*/ 34 w 126"/>
                                      <a:gd name="T95" fmla="*/ 62 h 101"/>
                                      <a:gd name="T96" fmla="*/ 34 w 126"/>
                                      <a:gd name="T97" fmla="*/ 57 h 101"/>
                                      <a:gd name="T98" fmla="*/ 39 w 126"/>
                                      <a:gd name="T99" fmla="*/ 22 h 101"/>
                                      <a:gd name="T100" fmla="*/ 59 w 126"/>
                                      <a:gd name="T101" fmla="*/ 18 h 101"/>
                                      <a:gd name="T102" fmla="*/ 68 w 126"/>
                                      <a:gd name="T103" fmla="*/ 26 h 101"/>
                                      <a:gd name="T104" fmla="*/ 68 w 126"/>
                                      <a:gd name="T105" fmla="*/ 31 h 101"/>
                                      <a:gd name="T106" fmla="*/ 63 w 126"/>
                                      <a:gd name="T107" fmla="*/ 48 h 101"/>
                                      <a:gd name="T108" fmla="*/ 68 w 126"/>
                                      <a:gd name="T109" fmla="*/ 35 h 101"/>
                                      <a:gd name="T110" fmla="*/ 54 w 126"/>
                                      <a:gd name="T111" fmla="*/ 44 h 101"/>
                                      <a:gd name="T112" fmla="*/ 59 w 126"/>
                                      <a:gd name="T113" fmla="*/ 66 h 101"/>
                                      <a:gd name="T114" fmla="*/ 63 w 126"/>
                                      <a:gd name="T115" fmla="*/ 53 h 101"/>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6"/>
                                      <a:gd name="T175" fmla="*/ 0 h 101"/>
                                      <a:gd name="T176" fmla="*/ 126 w 126"/>
                                      <a:gd name="T177" fmla="*/ 101 h 101"/>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6" h="101">
                                        <a:moveTo>
                                          <a:pt x="10" y="79"/>
                                        </a:moveTo>
                                        <a:lnTo>
                                          <a:pt x="5" y="75"/>
                                        </a:lnTo>
                                        <a:lnTo>
                                          <a:pt x="0" y="70"/>
                                        </a:lnTo>
                                        <a:lnTo>
                                          <a:pt x="0" y="66"/>
                                        </a:lnTo>
                                        <a:lnTo>
                                          <a:pt x="0" y="57"/>
                                        </a:lnTo>
                                        <a:lnTo>
                                          <a:pt x="0" y="53"/>
                                        </a:lnTo>
                                        <a:lnTo>
                                          <a:pt x="0" y="48"/>
                                        </a:lnTo>
                                        <a:lnTo>
                                          <a:pt x="0" y="44"/>
                                        </a:lnTo>
                                        <a:lnTo>
                                          <a:pt x="0" y="40"/>
                                        </a:lnTo>
                                        <a:lnTo>
                                          <a:pt x="0" y="35"/>
                                        </a:lnTo>
                                        <a:lnTo>
                                          <a:pt x="0" y="31"/>
                                        </a:lnTo>
                                        <a:lnTo>
                                          <a:pt x="5" y="26"/>
                                        </a:lnTo>
                                        <a:lnTo>
                                          <a:pt x="5" y="22"/>
                                        </a:lnTo>
                                        <a:lnTo>
                                          <a:pt x="5" y="18"/>
                                        </a:lnTo>
                                        <a:lnTo>
                                          <a:pt x="10" y="18"/>
                                        </a:lnTo>
                                        <a:lnTo>
                                          <a:pt x="15" y="9"/>
                                        </a:lnTo>
                                        <a:lnTo>
                                          <a:pt x="25" y="4"/>
                                        </a:lnTo>
                                        <a:lnTo>
                                          <a:pt x="39" y="4"/>
                                        </a:lnTo>
                                        <a:lnTo>
                                          <a:pt x="54" y="0"/>
                                        </a:lnTo>
                                        <a:lnTo>
                                          <a:pt x="59" y="0"/>
                                        </a:lnTo>
                                        <a:lnTo>
                                          <a:pt x="63" y="0"/>
                                        </a:lnTo>
                                        <a:lnTo>
                                          <a:pt x="68" y="4"/>
                                        </a:lnTo>
                                        <a:lnTo>
                                          <a:pt x="73" y="4"/>
                                        </a:lnTo>
                                        <a:lnTo>
                                          <a:pt x="73" y="0"/>
                                        </a:lnTo>
                                        <a:lnTo>
                                          <a:pt x="102" y="0"/>
                                        </a:lnTo>
                                        <a:lnTo>
                                          <a:pt x="126" y="13"/>
                                        </a:lnTo>
                                        <a:lnTo>
                                          <a:pt x="122" y="44"/>
                                        </a:lnTo>
                                        <a:lnTo>
                                          <a:pt x="97" y="44"/>
                                        </a:lnTo>
                                        <a:lnTo>
                                          <a:pt x="122" y="62"/>
                                        </a:lnTo>
                                        <a:lnTo>
                                          <a:pt x="117" y="79"/>
                                        </a:lnTo>
                                        <a:lnTo>
                                          <a:pt x="107" y="88"/>
                                        </a:lnTo>
                                        <a:lnTo>
                                          <a:pt x="92" y="97"/>
                                        </a:lnTo>
                                        <a:lnTo>
                                          <a:pt x="73" y="101"/>
                                        </a:lnTo>
                                        <a:lnTo>
                                          <a:pt x="54" y="101"/>
                                        </a:lnTo>
                                        <a:lnTo>
                                          <a:pt x="44" y="101"/>
                                        </a:lnTo>
                                        <a:lnTo>
                                          <a:pt x="34" y="97"/>
                                        </a:lnTo>
                                        <a:lnTo>
                                          <a:pt x="29" y="93"/>
                                        </a:lnTo>
                                        <a:lnTo>
                                          <a:pt x="10" y="79"/>
                                        </a:lnTo>
                                        <a:close/>
                                        <a:moveTo>
                                          <a:pt x="92" y="48"/>
                                        </a:moveTo>
                                        <a:lnTo>
                                          <a:pt x="88" y="62"/>
                                        </a:lnTo>
                                        <a:lnTo>
                                          <a:pt x="83" y="70"/>
                                        </a:lnTo>
                                        <a:lnTo>
                                          <a:pt x="68" y="75"/>
                                        </a:lnTo>
                                        <a:lnTo>
                                          <a:pt x="49" y="79"/>
                                        </a:lnTo>
                                        <a:lnTo>
                                          <a:pt x="29" y="79"/>
                                        </a:lnTo>
                                        <a:lnTo>
                                          <a:pt x="20" y="75"/>
                                        </a:lnTo>
                                        <a:lnTo>
                                          <a:pt x="10" y="70"/>
                                        </a:lnTo>
                                        <a:lnTo>
                                          <a:pt x="5" y="57"/>
                                        </a:lnTo>
                                        <a:lnTo>
                                          <a:pt x="5" y="53"/>
                                        </a:lnTo>
                                        <a:lnTo>
                                          <a:pt x="5" y="48"/>
                                        </a:lnTo>
                                        <a:lnTo>
                                          <a:pt x="5" y="44"/>
                                        </a:lnTo>
                                        <a:lnTo>
                                          <a:pt x="5" y="40"/>
                                        </a:lnTo>
                                        <a:lnTo>
                                          <a:pt x="5" y="35"/>
                                        </a:lnTo>
                                        <a:lnTo>
                                          <a:pt x="10" y="31"/>
                                        </a:lnTo>
                                        <a:lnTo>
                                          <a:pt x="10" y="26"/>
                                        </a:lnTo>
                                        <a:lnTo>
                                          <a:pt x="10" y="22"/>
                                        </a:lnTo>
                                        <a:lnTo>
                                          <a:pt x="15" y="22"/>
                                        </a:lnTo>
                                        <a:lnTo>
                                          <a:pt x="15" y="18"/>
                                        </a:lnTo>
                                        <a:lnTo>
                                          <a:pt x="25" y="13"/>
                                        </a:lnTo>
                                        <a:lnTo>
                                          <a:pt x="29" y="9"/>
                                        </a:lnTo>
                                        <a:lnTo>
                                          <a:pt x="39" y="9"/>
                                        </a:lnTo>
                                        <a:lnTo>
                                          <a:pt x="54" y="4"/>
                                        </a:lnTo>
                                        <a:lnTo>
                                          <a:pt x="59" y="4"/>
                                        </a:lnTo>
                                        <a:lnTo>
                                          <a:pt x="68" y="9"/>
                                        </a:lnTo>
                                        <a:lnTo>
                                          <a:pt x="73" y="9"/>
                                        </a:lnTo>
                                        <a:lnTo>
                                          <a:pt x="73" y="13"/>
                                        </a:lnTo>
                                        <a:lnTo>
                                          <a:pt x="78" y="4"/>
                                        </a:lnTo>
                                        <a:lnTo>
                                          <a:pt x="97" y="4"/>
                                        </a:lnTo>
                                        <a:lnTo>
                                          <a:pt x="97" y="26"/>
                                        </a:lnTo>
                                        <a:lnTo>
                                          <a:pt x="73" y="26"/>
                                        </a:lnTo>
                                        <a:lnTo>
                                          <a:pt x="73" y="22"/>
                                        </a:lnTo>
                                        <a:lnTo>
                                          <a:pt x="68" y="18"/>
                                        </a:lnTo>
                                        <a:lnTo>
                                          <a:pt x="68" y="13"/>
                                        </a:lnTo>
                                        <a:lnTo>
                                          <a:pt x="59" y="13"/>
                                        </a:lnTo>
                                        <a:lnTo>
                                          <a:pt x="54" y="13"/>
                                        </a:lnTo>
                                        <a:lnTo>
                                          <a:pt x="44" y="13"/>
                                        </a:lnTo>
                                        <a:lnTo>
                                          <a:pt x="39" y="18"/>
                                        </a:lnTo>
                                        <a:lnTo>
                                          <a:pt x="34" y="22"/>
                                        </a:lnTo>
                                        <a:lnTo>
                                          <a:pt x="34" y="31"/>
                                        </a:lnTo>
                                        <a:lnTo>
                                          <a:pt x="29" y="57"/>
                                        </a:lnTo>
                                        <a:lnTo>
                                          <a:pt x="29" y="62"/>
                                        </a:lnTo>
                                        <a:lnTo>
                                          <a:pt x="29" y="70"/>
                                        </a:lnTo>
                                        <a:lnTo>
                                          <a:pt x="34" y="70"/>
                                        </a:lnTo>
                                        <a:lnTo>
                                          <a:pt x="39" y="75"/>
                                        </a:lnTo>
                                        <a:lnTo>
                                          <a:pt x="49" y="75"/>
                                        </a:lnTo>
                                        <a:lnTo>
                                          <a:pt x="59" y="70"/>
                                        </a:lnTo>
                                        <a:lnTo>
                                          <a:pt x="63" y="70"/>
                                        </a:lnTo>
                                        <a:lnTo>
                                          <a:pt x="68" y="62"/>
                                        </a:lnTo>
                                        <a:lnTo>
                                          <a:pt x="68" y="53"/>
                                        </a:lnTo>
                                        <a:lnTo>
                                          <a:pt x="92" y="48"/>
                                        </a:lnTo>
                                        <a:close/>
                                        <a:moveTo>
                                          <a:pt x="68" y="31"/>
                                        </a:moveTo>
                                        <a:lnTo>
                                          <a:pt x="102" y="31"/>
                                        </a:lnTo>
                                        <a:lnTo>
                                          <a:pt x="102" y="0"/>
                                        </a:lnTo>
                                        <a:lnTo>
                                          <a:pt x="73" y="0"/>
                                        </a:lnTo>
                                        <a:lnTo>
                                          <a:pt x="73" y="9"/>
                                        </a:lnTo>
                                        <a:lnTo>
                                          <a:pt x="68" y="4"/>
                                        </a:lnTo>
                                        <a:lnTo>
                                          <a:pt x="59" y="4"/>
                                        </a:lnTo>
                                        <a:lnTo>
                                          <a:pt x="54" y="4"/>
                                        </a:lnTo>
                                        <a:lnTo>
                                          <a:pt x="39" y="4"/>
                                        </a:lnTo>
                                        <a:lnTo>
                                          <a:pt x="25" y="9"/>
                                        </a:lnTo>
                                        <a:lnTo>
                                          <a:pt x="15" y="13"/>
                                        </a:lnTo>
                                        <a:lnTo>
                                          <a:pt x="10" y="18"/>
                                        </a:lnTo>
                                        <a:lnTo>
                                          <a:pt x="10" y="22"/>
                                        </a:lnTo>
                                        <a:lnTo>
                                          <a:pt x="5" y="22"/>
                                        </a:lnTo>
                                        <a:lnTo>
                                          <a:pt x="5" y="26"/>
                                        </a:lnTo>
                                        <a:lnTo>
                                          <a:pt x="5" y="31"/>
                                        </a:lnTo>
                                        <a:lnTo>
                                          <a:pt x="0" y="35"/>
                                        </a:lnTo>
                                        <a:lnTo>
                                          <a:pt x="0" y="40"/>
                                        </a:lnTo>
                                        <a:lnTo>
                                          <a:pt x="0" y="44"/>
                                        </a:lnTo>
                                        <a:lnTo>
                                          <a:pt x="0" y="48"/>
                                        </a:lnTo>
                                        <a:lnTo>
                                          <a:pt x="0" y="53"/>
                                        </a:lnTo>
                                        <a:lnTo>
                                          <a:pt x="0" y="57"/>
                                        </a:lnTo>
                                        <a:lnTo>
                                          <a:pt x="5" y="70"/>
                                        </a:lnTo>
                                        <a:lnTo>
                                          <a:pt x="15" y="79"/>
                                        </a:lnTo>
                                        <a:lnTo>
                                          <a:pt x="29" y="84"/>
                                        </a:lnTo>
                                        <a:lnTo>
                                          <a:pt x="49" y="84"/>
                                        </a:lnTo>
                                        <a:lnTo>
                                          <a:pt x="73" y="79"/>
                                        </a:lnTo>
                                        <a:lnTo>
                                          <a:pt x="88" y="70"/>
                                        </a:lnTo>
                                        <a:lnTo>
                                          <a:pt x="97" y="62"/>
                                        </a:lnTo>
                                        <a:lnTo>
                                          <a:pt x="97" y="44"/>
                                        </a:lnTo>
                                        <a:lnTo>
                                          <a:pt x="63" y="48"/>
                                        </a:lnTo>
                                        <a:lnTo>
                                          <a:pt x="63" y="53"/>
                                        </a:lnTo>
                                        <a:lnTo>
                                          <a:pt x="63" y="62"/>
                                        </a:lnTo>
                                        <a:lnTo>
                                          <a:pt x="59" y="66"/>
                                        </a:lnTo>
                                        <a:lnTo>
                                          <a:pt x="54" y="70"/>
                                        </a:lnTo>
                                        <a:lnTo>
                                          <a:pt x="49" y="70"/>
                                        </a:lnTo>
                                        <a:lnTo>
                                          <a:pt x="44" y="70"/>
                                        </a:lnTo>
                                        <a:lnTo>
                                          <a:pt x="39" y="70"/>
                                        </a:lnTo>
                                        <a:lnTo>
                                          <a:pt x="34" y="66"/>
                                        </a:lnTo>
                                        <a:lnTo>
                                          <a:pt x="34" y="62"/>
                                        </a:lnTo>
                                        <a:lnTo>
                                          <a:pt x="34" y="57"/>
                                        </a:lnTo>
                                        <a:lnTo>
                                          <a:pt x="39" y="31"/>
                                        </a:lnTo>
                                        <a:lnTo>
                                          <a:pt x="39" y="26"/>
                                        </a:lnTo>
                                        <a:lnTo>
                                          <a:pt x="39" y="22"/>
                                        </a:lnTo>
                                        <a:lnTo>
                                          <a:pt x="44" y="18"/>
                                        </a:lnTo>
                                        <a:lnTo>
                                          <a:pt x="54" y="18"/>
                                        </a:lnTo>
                                        <a:lnTo>
                                          <a:pt x="59" y="18"/>
                                        </a:lnTo>
                                        <a:lnTo>
                                          <a:pt x="63" y="18"/>
                                        </a:lnTo>
                                        <a:lnTo>
                                          <a:pt x="63" y="22"/>
                                        </a:lnTo>
                                        <a:lnTo>
                                          <a:pt x="68" y="26"/>
                                        </a:lnTo>
                                        <a:lnTo>
                                          <a:pt x="68" y="31"/>
                                        </a:lnTo>
                                        <a:close/>
                                        <a:moveTo>
                                          <a:pt x="63" y="53"/>
                                        </a:moveTo>
                                        <a:lnTo>
                                          <a:pt x="63" y="48"/>
                                        </a:lnTo>
                                        <a:lnTo>
                                          <a:pt x="78" y="44"/>
                                        </a:lnTo>
                                        <a:lnTo>
                                          <a:pt x="68" y="35"/>
                                        </a:lnTo>
                                        <a:lnTo>
                                          <a:pt x="63" y="35"/>
                                        </a:lnTo>
                                        <a:lnTo>
                                          <a:pt x="59" y="40"/>
                                        </a:lnTo>
                                        <a:lnTo>
                                          <a:pt x="54" y="44"/>
                                        </a:lnTo>
                                        <a:lnTo>
                                          <a:pt x="54" y="48"/>
                                        </a:lnTo>
                                        <a:lnTo>
                                          <a:pt x="54" y="70"/>
                                        </a:lnTo>
                                        <a:lnTo>
                                          <a:pt x="59" y="66"/>
                                        </a:lnTo>
                                        <a:lnTo>
                                          <a:pt x="63" y="62"/>
                                        </a:lnTo>
                                        <a:lnTo>
                                          <a:pt x="63" y="5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09633D4F" w14:textId="77777777" w:rsidR="000358C5" w:rsidRDefault="000358C5" w:rsidP="000358C5"/>
                                  </w:txbxContent>
                                </wps:txbx>
                                <wps:bodyPr rot="0" vert="horz" wrap="square" lIns="91440" tIns="45720" rIns="91440" bIns="45720" anchor="t" anchorCtr="0" upright="1">
                                  <a:noAutofit/>
                                </wps:bodyPr>
                              </wps:wsp>
                              <wps:wsp>
                                <wps:cNvPr id="74417941" name="Freeform 199"/>
                                <wps:cNvSpPr>
                                  <a:spLocks noEditPoints="1"/>
                                </wps:cNvSpPr>
                                <wps:spPr bwMode="auto">
                                  <a:xfrm>
                                    <a:off x="1715" y="2396"/>
                                    <a:ext cx="121" cy="97"/>
                                  </a:xfrm>
                                  <a:custGeom>
                                    <a:avLst/>
                                    <a:gdLst>
                                      <a:gd name="T0" fmla="*/ 58 w 121"/>
                                      <a:gd name="T1" fmla="*/ 62 h 97"/>
                                      <a:gd name="T2" fmla="*/ 63 w 121"/>
                                      <a:gd name="T3" fmla="*/ 35 h 97"/>
                                      <a:gd name="T4" fmla="*/ 54 w 121"/>
                                      <a:gd name="T5" fmla="*/ 40 h 97"/>
                                      <a:gd name="T6" fmla="*/ 63 w 121"/>
                                      <a:gd name="T7" fmla="*/ 53 h 97"/>
                                      <a:gd name="T8" fmla="*/ 54 w 121"/>
                                      <a:gd name="T9" fmla="*/ 66 h 97"/>
                                      <a:gd name="T10" fmla="*/ 39 w 121"/>
                                      <a:gd name="T11" fmla="*/ 66 h 97"/>
                                      <a:gd name="T12" fmla="*/ 34 w 121"/>
                                      <a:gd name="T13" fmla="*/ 57 h 97"/>
                                      <a:gd name="T14" fmla="*/ 34 w 121"/>
                                      <a:gd name="T15" fmla="*/ 57 h 97"/>
                                      <a:gd name="T16" fmla="*/ 39 w 121"/>
                                      <a:gd name="T17" fmla="*/ 18 h 97"/>
                                      <a:gd name="T18" fmla="*/ 54 w 121"/>
                                      <a:gd name="T19" fmla="*/ 13 h 97"/>
                                      <a:gd name="T20" fmla="*/ 63 w 121"/>
                                      <a:gd name="T21" fmla="*/ 22 h 97"/>
                                      <a:gd name="T22" fmla="*/ 63 w 121"/>
                                      <a:gd name="T23" fmla="*/ 27 h 97"/>
                                      <a:gd name="T24" fmla="*/ 68 w 121"/>
                                      <a:gd name="T25" fmla="*/ 53 h 97"/>
                                      <a:gd name="T26" fmla="*/ 68 w 121"/>
                                      <a:gd name="T27" fmla="*/ 22 h 97"/>
                                      <a:gd name="T28" fmla="*/ 68 w 121"/>
                                      <a:gd name="T29" fmla="*/ 13 h 97"/>
                                      <a:gd name="T30" fmla="*/ 49 w 121"/>
                                      <a:gd name="T31" fmla="*/ 9 h 97"/>
                                      <a:gd name="T32" fmla="*/ 29 w 121"/>
                                      <a:gd name="T33" fmla="*/ 22 h 97"/>
                                      <a:gd name="T34" fmla="*/ 29 w 121"/>
                                      <a:gd name="T35" fmla="*/ 57 h 97"/>
                                      <a:gd name="T36" fmla="*/ 29 w 121"/>
                                      <a:gd name="T37" fmla="*/ 62 h 97"/>
                                      <a:gd name="T38" fmla="*/ 39 w 121"/>
                                      <a:gd name="T39" fmla="*/ 71 h 97"/>
                                      <a:gd name="T40" fmla="*/ 63 w 121"/>
                                      <a:gd name="T41" fmla="*/ 66 h 97"/>
                                      <a:gd name="T42" fmla="*/ 49 w 121"/>
                                      <a:gd name="T43" fmla="*/ 79 h 97"/>
                                      <a:gd name="T44" fmla="*/ 10 w 121"/>
                                      <a:gd name="T45" fmla="*/ 66 h 97"/>
                                      <a:gd name="T46" fmla="*/ 5 w 121"/>
                                      <a:gd name="T47" fmla="*/ 49 h 97"/>
                                      <a:gd name="T48" fmla="*/ 5 w 121"/>
                                      <a:gd name="T49" fmla="*/ 31 h 97"/>
                                      <a:gd name="T50" fmla="*/ 10 w 121"/>
                                      <a:gd name="T51" fmla="*/ 22 h 97"/>
                                      <a:gd name="T52" fmla="*/ 34 w 121"/>
                                      <a:gd name="T53" fmla="*/ 5 h 97"/>
                                      <a:gd name="T54" fmla="*/ 83 w 121"/>
                                      <a:gd name="T55" fmla="*/ 5 h 97"/>
                                      <a:gd name="T56" fmla="*/ 92 w 121"/>
                                      <a:gd name="T57" fmla="*/ 27 h 97"/>
                                      <a:gd name="T58" fmla="*/ 92 w 121"/>
                                      <a:gd name="T59" fmla="*/ 44 h 97"/>
                                      <a:gd name="T60" fmla="*/ 88 w 121"/>
                                      <a:gd name="T61" fmla="*/ 57 h 97"/>
                                      <a:gd name="T62" fmla="*/ 73 w 121"/>
                                      <a:gd name="T63" fmla="*/ 71 h 97"/>
                                      <a:gd name="T64" fmla="*/ 0 w 121"/>
                                      <a:gd name="T65" fmla="*/ 57 h 97"/>
                                      <a:gd name="T66" fmla="*/ 29 w 121"/>
                                      <a:gd name="T67" fmla="*/ 84 h 97"/>
                                      <a:gd name="T68" fmla="*/ 73 w 121"/>
                                      <a:gd name="T69" fmla="*/ 75 h 97"/>
                                      <a:gd name="T70" fmla="*/ 92 w 121"/>
                                      <a:gd name="T71" fmla="*/ 62 h 97"/>
                                      <a:gd name="T72" fmla="*/ 97 w 121"/>
                                      <a:gd name="T73" fmla="*/ 53 h 97"/>
                                      <a:gd name="T74" fmla="*/ 97 w 121"/>
                                      <a:gd name="T75" fmla="*/ 44 h 97"/>
                                      <a:gd name="T76" fmla="*/ 97 w 121"/>
                                      <a:gd name="T77" fmla="*/ 31 h 97"/>
                                      <a:gd name="T78" fmla="*/ 92 w 121"/>
                                      <a:gd name="T79" fmla="*/ 13 h 97"/>
                                      <a:gd name="T80" fmla="*/ 49 w 121"/>
                                      <a:gd name="T81" fmla="*/ 0 h 97"/>
                                      <a:gd name="T82" fmla="*/ 15 w 121"/>
                                      <a:gd name="T83" fmla="*/ 9 h 97"/>
                                      <a:gd name="T84" fmla="*/ 5 w 121"/>
                                      <a:gd name="T85" fmla="*/ 22 h 97"/>
                                      <a:gd name="T86" fmla="*/ 0 w 121"/>
                                      <a:gd name="T87" fmla="*/ 31 h 97"/>
                                      <a:gd name="T88" fmla="*/ 0 w 121"/>
                                      <a:gd name="T89" fmla="*/ 44 h 97"/>
                                      <a:gd name="T90" fmla="*/ 0 w 121"/>
                                      <a:gd name="T91" fmla="*/ 57 h 97"/>
                                      <a:gd name="T92" fmla="*/ 5 w 121"/>
                                      <a:gd name="T93" fmla="*/ 75 h 97"/>
                                      <a:gd name="T94" fmla="*/ 0 w 121"/>
                                      <a:gd name="T95" fmla="*/ 57 h 97"/>
                                      <a:gd name="T96" fmla="*/ 0 w 121"/>
                                      <a:gd name="T97" fmla="*/ 49 h 97"/>
                                      <a:gd name="T98" fmla="*/ 0 w 121"/>
                                      <a:gd name="T99" fmla="*/ 35 h 97"/>
                                      <a:gd name="T100" fmla="*/ 0 w 121"/>
                                      <a:gd name="T101" fmla="*/ 27 h 97"/>
                                      <a:gd name="T102" fmla="*/ 5 w 121"/>
                                      <a:gd name="T103" fmla="*/ 13 h 97"/>
                                      <a:gd name="T104" fmla="*/ 34 w 121"/>
                                      <a:gd name="T105" fmla="*/ 0 h 97"/>
                                      <a:gd name="T106" fmla="*/ 73 w 121"/>
                                      <a:gd name="T107" fmla="*/ 0 h 97"/>
                                      <a:gd name="T108" fmla="*/ 112 w 121"/>
                                      <a:gd name="T109" fmla="*/ 22 h 97"/>
                                      <a:gd name="T110" fmla="*/ 117 w 121"/>
                                      <a:gd name="T111" fmla="*/ 35 h 97"/>
                                      <a:gd name="T112" fmla="*/ 121 w 121"/>
                                      <a:gd name="T113" fmla="*/ 49 h 97"/>
                                      <a:gd name="T114" fmla="*/ 117 w 121"/>
                                      <a:gd name="T115" fmla="*/ 71 h 97"/>
                                      <a:gd name="T116" fmla="*/ 112 w 121"/>
                                      <a:gd name="T117" fmla="*/ 79 h 97"/>
                                      <a:gd name="T118" fmla="*/ 88 w 121"/>
                                      <a:gd name="T119" fmla="*/ 97 h 97"/>
                                      <a:gd name="T120" fmla="*/ 44 w 121"/>
                                      <a:gd name="T121" fmla="*/ 97 h 97"/>
                                      <a:gd name="T122" fmla="*/ 10 w 121"/>
                                      <a:gd name="T123" fmla="*/ 75 h 97"/>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60000 65536"/>
                                      <a:gd name="T178" fmla="*/ 0 60000 65536"/>
                                      <a:gd name="T179" fmla="*/ 0 60000 65536"/>
                                      <a:gd name="T180" fmla="*/ 0 60000 65536"/>
                                      <a:gd name="T181" fmla="*/ 0 60000 65536"/>
                                      <a:gd name="T182" fmla="*/ 0 60000 65536"/>
                                      <a:gd name="T183" fmla="*/ 0 60000 65536"/>
                                      <a:gd name="T184" fmla="*/ 0 60000 65536"/>
                                      <a:gd name="T185" fmla="*/ 0 60000 65536"/>
                                      <a:gd name="T186" fmla="*/ 0 w 121"/>
                                      <a:gd name="T187" fmla="*/ 0 h 97"/>
                                      <a:gd name="T188" fmla="*/ 121 w 121"/>
                                      <a:gd name="T189" fmla="*/ 97 h 97"/>
                                    </a:gdLst>
                                    <a:ahLst/>
                                    <a:cxnLst>
                                      <a:cxn ang="T124">
                                        <a:pos x="T0" y="T1"/>
                                      </a:cxn>
                                      <a:cxn ang="T125">
                                        <a:pos x="T2" y="T3"/>
                                      </a:cxn>
                                      <a:cxn ang="T126">
                                        <a:pos x="T4" y="T5"/>
                                      </a:cxn>
                                      <a:cxn ang="T127">
                                        <a:pos x="T6" y="T7"/>
                                      </a:cxn>
                                      <a:cxn ang="T128">
                                        <a:pos x="T8" y="T9"/>
                                      </a:cxn>
                                      <a:cxn ang="T129">
                                        <a:pos x="T10" y="T11"/>
                                      </a:cxn>
                                      <a:cxn ang="T130">
                                        <a:pos x="T12" y="T13"/>
                                      </a:cxn>
                                      <a:cxn ang="T131">
                                        <a:pos x="T14" y="T15"/>
                                      </a:cxn>
                                      <a:cxn ang="T132">
                                        <a:pos x="T16" y="T17"/>
                                      </a:cxn>
                                      <a:cxn ang="T133">
                                        <a:pos x="T18" y="T19"/>
                                      </a:cxn>
                                      <a:cxn ang="T134">
                                        <a:pos x="T20" y="T21"/>
                                      </a:cxn>
                                      <a:cxn ang="T135">
                                        <a:pos x="T22" y="T23"/>
                                      </a:cxn>
                                      <a:cxn ang="T136">
                                        <a:pos x="T24" y="T25"/>
                                      </a:cxn>
                                      <a:cxn ang="T137">
                                        <a:pos x="T26" y="T27"/>
                                      </a:cxn>
                                      <a:cxn ang="T138">
                                        <a:pos x="T28" y="T29"/>
                                      </a:cxn>
                                      <a:cxn ang="T139">
                                        <a:pos x="T30" y="T31"/>
                                      </a:cxn>
                                      <a:cxn ang="T140">
                                        <a:pos x="T32" y="T33"/>
                                      </a:cxn>
                                      <a:cxn ang="T141">
                                        <a:pos x="T34" y="T35"/>
                                      </a:cxn>
                                      <a:cxn ang="T142">
                                        <a:pos x="T36" y="T37"/>
                                      </a:cxn>
                                      <a:cxn ang="T143">
                                        <a:pos x="T38" y="T39"/>
                                      </a:cxn>
                                      <a:cxn ang="T144">
                                        <a:pos x="T40" y="T41"/>
                                      </a:cxn>
                                      <a:cxn ang="T145">
                                        <a:pos x="T42" y="T43"/>
                                      </a:cxn>
                                      <a:cxn ang="T146">
                                        <a:pos x="T44" y="T45"/>
                                      </a:cxn>
                                      <a:cxn ang="T147">
                                        <a:pos x="T46" y="T47"/>
                                      </a:cxn>
                                      <a:cxn ang="T148">
                                        <a:pos x="T48" y="T49"/>
                                      </a:cxn>
                                      <a:cxn ang="T149">
                                        <a:pos x="T50" y="T51"/>
                                      </a:cxn>
                                      <a:cxn ang="T150">
                                        <a:pos x="T52" y="T53"/>
                                      </a:cxn>
                                      <a:cxn ang="T151">
                                        <a:pos x="T54" y="T55"/>
                                      </a:cxn>
                                      <a:cxn ang="T152">
                                        <a:pos x="T56" y="T57"/>
                                      </a:cxn>
                                      <a:cxn ang="T153">
                                        <a:pos x="T58" y="T59"/>
                                      </a:cxn>
                                      <a:cxn ang="T154">
                                        <a:pos x="T60" y="T61"/>
                                      </a:cxn>
                                      <a:cxn ang="T155">
                                        <a:pos x="T62" y="T63"/>
                                      </a:cxn>
                                      <a:cxn ang="T156">
                                        <a:pos x="T64" y="T65"/>
                                      </a:cxn>
                                      <a:cxn ang="T157">
                                        <a:pos x="T66" y="T67"/>
                                      </a:cxn>
                                      <a:cxn ang="T158">
                                        <a:pos x="T68" y="T69"/>
                                      </a:cxn>
                                      <a:cxn ang="T159">
                                        <a:pos x="T70" y="T71"/>
                                      </a:cxn>
                                      <a:cxn ang="T160">
                                        <a:pos x="T72" y="T73"/>
                                      </a:cxn>
                                      <a:cxn ang="T161">
                                        <a:pos x="T74" y="T75"/>
                                      </a:cxn>
                                      <a:cxn ang="T162">
                                        <a:pos x="T76" y="T77"/>
                                      </a:cxn>
                                      <a:cxn ang="T163">
                                        <a:pos x="T78" y="T79"/>
                                      </a:cxn>
                                      <a:cxn ang="T164">
                                        <a:pos x="T80" y="T81"/>
                                      </a:cxn>
                                      <a:cxn ang="T165">
                                        <a:pos x="T82" y="T83"/>
                                      </a:cxn>
                                      <a:cxn ang="T166">
                                        <a:pos x="T84" y="T85"/>
                                      </a:cxn>
                                      <a:cxn ang="T167">
                                        <a:pos x="T86" y="T87"/>
                                      </a:cxn>
                                      <a:cxn ang="T168">
                                        <a:pos x="T88" y="T89"/>
                                      </a:cxn>
                                      <a:cxn ang="T169">
                                        <a:pos x="T90" y="T91"/>
                                      </a:cxn>
                                      <a:cxn ang="T170">
                                        <a:pos x="T92" y="T93"/>
                                      </a:cxn>
                                      <a:cxn ang="T171">
                                        <a:pos x="T94" y="T95"/>
                                      </a:cxn>
                                      <a:cxn ang="T172">
                                        <a:pos x="T96" y="T97"/>
                                      </a:cxn>
                                      <a:cxn ang="T173">
                                        <a:pos x="T98" y="T99"/>
                                      </a:cxn>
                                      <a:cxn ang="T174">
                                        <a:pos x="T100" y="T101"/>
                                      </a:cxn>
                                      <a:cxn ang="T175">
                                        <a:pos x="T102" y="T103"/>
                                      </a:cxn>
                                      <a:cxn ang="T176">
                                        <a:pos x="T104" y="T105"/>
                                      </a:cxn>
                                      <a:cxn ang="T177">
                                        <a:pos x="T106" y="T107"/>
                                      </a:cxn>
                                      <a:cxn ang="T178">
                                        <a:pos x="T108" y="T109"/>
                                      </a:cxn>
                                      <a:cxn ang="T179">
                                        <a:pos x="T110" y="T111"/>
                                      </a:cxn>
                                      <a:cxn ang="T180">
                                        <a:pos x="T112" y="T113"/>
                                      </a:cxn>
                                      <a:cxn ang="T181">
                                        <a:pos x="T114" y="T115"/>
                                      </a:cxn>
                                      <a:cxn ang="T182">
                                        <a:pos x="T116" y="T117"/>
                                      </a:cxn>
                                      <a:cxn ang="T183">
                                        <a:pos x="T118" y="T119"/>
                                      </a:cxn>
                                      <a:cxn ang="T184">
                                        <a:pos x="T120" y="T121"/>
                                      </a:cxn>
                                      <a:cxn ang="T185">
                                        <a:pos x="T122" y="T123"/>
                                      </a:cxn>
                                    </a:cxnLst>
                                    <a:rect l="T186" t="T187" r="T188" b="T189"/>
                                    <a:pathLst>
                                      <a:path w="121" h="97">
                                        <a:moveTo>
                                          <a:pt x="54" y="66"/>
                                        </a:moveTo>
                                        <a:lnTo>
                                          <a:pt x="54" y="66"/>
                                        </a:lnTo>
                                        <a:lnTo>
                                          <a:pt x="58" y="62"/>
                                        </a:lnTo>
                                        <a:lnTo>
                                          <a:pt x="58" y="57"/>
                                        </a:lnTo>
                                        <a:lnTo>
                                          <a:pt x="63" y="53"/>
                                        </a:lnTo>
                                        <a:lnTo>
                                          <a:pt x="63" y="35"/>
                                        </a:lnTo>
                                        <a:lnTo>
                                          <a:pt x="58" y="35"/>
                                        </a:lnTo>
                                        <a:lnTo>
                                          <a:pt x="54" y="35"/>
                                        </a:lnTo>
                                        <a:lnTo>
                                          <a:pt x="54" y="40"/>
                                        </a:lnTo>
                                        <a:lnTo>
                                          <a:pt x="54" y="44"/>
                                        </a:lnTo>
                                        <a:lnTo>
                                          <a:pt x="54" y="66"/>
                                        </a:lnTo>
                                        <a:close/>
                                        <a:moveTo>
                                          <a:pt x="63" y="53"/>
                                        </a:moveTo>
                                        <a:lnTo>
                                          <a:pt x="63" y="57"/>
                                        </a:lnTo>
                                        <a:lnTo>
                                          <a:pt x="58" y="62"/>
                                        </a:lnTo>
                                        <a:lnTo>
                                          <a:pt x="54" y="66"/>
                                        </a:lnTo>
                                        <a:lnTo>
                                          <a:pt x="49" y="66"/>
                                        </a:lnTo>
                                        <a:lnTo>
                                          <a:pt x="44" y="66"/>
                                        </a:lnTo>
                                        <a:lnTo>
                                          <a:pt x="39" y="66"/>
                                        </a:lnTo>
                                        <a:lnTo>
                                          <a:pt x="34" y="66"/>
                                        </a:lnTo>
                                        <a:lnTo>
                                          <a:pt x="34" y="62"/>
                                        </a:lnTo>
                                        <a:lnTo>
                                          <a:pt x="34" y="57"/>
                                        </a:lnTo>
                                        <a:lnTo>
                                          <a:pt x="34" y="31"/>
                                        </a:lnTo>
                                        <a:lnTo>
                                          <a:pt x="34" y="22"/>
                                        </a:lnTo>
                                        <a:lnTo>
                                          <a:pt x="39" y="18"/>
                                        </a:lnTo>
                                        <a:lnTo>
                                          <a:pt x="44" y="13"/>
                                        </a:lnTo>
                                        <a:lnTo>
                                          <a:pt x="49" y="13"/>
                                        </a:lnTo>
                                        <a:lnTo>
                                          <a:pt x="54" y="13"/>
                                        </a:lnTo>
                                        <a:lnTo>
                                          <a:pt x="58" y="13"/>
                                        </a:lnTo>
                                        <a:lnTo>
                                          <a:pt x="63" y="18"/>
                                        </a:lnTo>
                                        <a:lnTo>
                                          <a:pt x="63" y="22"/>
                                        </a:lnTo>
                                        <a:lnTo>
                                          <a:pt x="63" y="27"/>
                                        </a:lnTo>
                                        <a:lnTo>
                                          <a:pt x="63" y="53"/>
                                        </a:lnTo>
                                        <a:close/>
                                        <a:moveTo>
                                          <a:pt x="68" y="53"/>
                                        </a:moveTo>
                                        <a:lnTo>
                                          <a:pt x="68" y="27"/>
                                        </a:lnTo>
                                        <a:lnTo>
                                          <a:pt x="68" y="22"/>
                                        </a:lnTo>
                                        <a:lnTo>
                                          <a:pt x="68" y="13"/>
                                        </a:lnTo>
                                        <a:lnTo>
                                          <a:pt x="63" y="13"/>
                                        </a:lnTo>
                                        <a:lnTo>
                                          <a:pt x="58" y="9"/>
                                        </a:lnTo>
                                        <a:lnTo>
                                          <a:pt x="49" y="9"/>
                                        </a:lnTo>
                                        <a:lnTo>
                                          <a:pt x="39" y="13"/>
                                        </a:lnTo>
                                        <a:lnTo>
                                          <a:pt x="34" y="18"/>
                                        </a:lnTo>
                                        <a:lnTo>
                                          <a:pt x="29" y="22"/>
                                        </a:lnTo>
                                        <a:lnTo>
                                          <a:pt x="29" y="31"/>
                                        </a:lnTo>
                                        <a:lnTo>
                                          <a:pt x="29" y="57"/>
                                        </a:lnTo>
                                        <a:lnTo>
                                          <a:pt x="29" y="62"/>
                                        </a:lnTo>
                                        <a:lnTo>
                                          <a:pt x="29" y="66"/>
                                        </a:lnTo>
                                        <a:lnTo>
                                          <a:pt x="34" y="71"/>
                                        </a:lnTo>
                                        <a:lnTo>
                                          <a:pt x="39" y="71"/>
                                        </a:lnTo>
                                        <a:lnTo>
                                          <a:pt x="49" y="71"/>
                                        </a:lnTo>
                                        <a:lnTo>
                                          <a:pt x="58" y="71"/>
                                        </a:lnTo>
                                        <a:lnTo>
                                          <a:pt x="63" y="66"/>
                                        </a:lnTo>
                                        <a:lnTo>
                                          <a:pt x="68" y="62"/>
                                        </a:lnTo>
                                        <a:lnTo>
                                          <a:pt x="68" y="53"/>
                                        </a:lnTo>
                                        <a:close/>
                                        <a:moveTo>
                                          <a:pt x="49" y="79"/>
                                        </a:moveTo>
                                        <a:lnTo>
                                          <a:pt x="29" y="79"/>
                                        </a:lnTo>
                                        <a:lnTo>
                                          <a:pt x="15" y="75"/>
                                        </a:lnTo>
                                        <a:lnTo>
                                          <a:pt x="10" y="66"/>
                                        </a:lnTo>
                                        <a:lnTo>
                                          <a:pt x="5" y="57"/>
                                        </a:lnTo>
                                        <a:lnTo>
                                          <a:pt x="5" y="53"/>
                                        </a:lnTo>
                                        <a:lnTo>
                                          <a:pt x="5" y="49"/>
                                        </a:lnTo>
                                        <a:lnTo>
                                          <a:pt x="5" y="40"/>
                                        </a:lnTo>
                                        <a:lnTo>
                                          <a:pt x="5" y="31"/>
                                        </a:lnTo>
                                        <a:lnTo>
                                          <a:pt x="5" y="27"/>
                                        </a:lnTo>
                                        <a:lnTo>
                                          <a:pt x="10" y="22"/>
                                        </a:lnTo>
                                        <a:lnTo>
                                          <a:pt x="15" y="13"/>
                                        </a:lnTo>
                                        <a:lnTo>
                                          <a:pt x="25" y="9"/>
                                        </a:lnTo>
                                        <a:lnTo>
                                          <a:pt x="34" y="5"/>
                                        </a:lnTo>
                                        <a:lnTo>
                                          <a:pt x="49" y="5"/>
                                        </a:lnTo>
                                        <a:lnTo>
                                          <a:pt x="68" y="5"/>
                                        </a:lnTo>
                                        <a:lnTo>
                                          <a:pt x="83" y="5"/>
                                        </a:lnTo>
                                        <a:lnTo>
                                          <a:pt x="88" y="13"/>
                                        </a:lnTo>
                                        <a:lnTo>
                                          <a:pt x="92" y="27"/>
                                        </a:lnTo>
                                        <a:lnTo>
                                          <a:pt x="92" y="31"/>
                                        </a:lnTo>
                                        <a:lnTo>
                                          <a:pt x="92" y="35"/>
                                        </a:lnTo>
                                        <a:lnTo>
                                          <a:pt x="92" y="44"/>
                                        </a:lnTo>
                                        <a:lnTo>
                                          <a:pt x="92" y="49"/>
                                        </a:lnTo>
                                        <a:lnTo>
                                          <a:pt x="92" y="53"/>
                                        </a:lnTo>
                                        <a:lnTo>
                                          <a:pt x="88" y="57"/>
                                        </a:lnTo>
                                        <a:lnTo>
                                          <a:pt x="88" y="62"/>
                                        </a:lnTo>
                                        <a:lnTo>
                                          <a:pt x="83" y="66"/>
                                        </a:lnTo>
                                        <a:lnTo>
                                          <a:pt x="73" y="71"/>
                                        </a:lnTo>
                                        <a:lnTo>
                                          <a:pt x="63" y="75"/>
                                        </a:lnTo>
                                        <a:lnTo>
                                          <a:pt x="49" y="79"/>
                                        </a:lnTo>
                                        <a:close/>
                                        <a:moveTo>
                                          <a:pt x="0" y="57"/>
                                        </a:moveTo>
                                        <a:lnTo>
                                          <a:pt x="5" y="71"/>
                                        </a:lnTo>
                                        <a:lnTo>
                                          <a:pt x="15" y="79"/>
                                        </a:lnTo>
                                        <a:lnTo>
                                          <a:pt x="29" y="84"/>
                                        </a:lnTo>
                                        <a:lnTo>
                                          <a:pt x="49" y="79"/>
                                        </a:lnTo>
                                        <a:lnTo>
                                          <a:pt x="63" y="79"/>
                                        </a:lnTo>
                                        <a:lnTo>
                                          <a:pt x="73" y="75"/>
                                        </a:lnTo>
                                        <a:lnTo>
                                          <a:pt x="83" y="71"/>
                                        </a:lnTo>
                                        <a:lnTo>
                                          <a:pt x="88" y="66"/>
                                        </a:lnTo>
                                        <a:lnTo>
                                          <a:pt x="92" y="62"/>
                                        </a:lnTo>
                                        <a:lnTo>
                                          <a:pt x="92" y="57"/>
                                        </a:lnTo>
                                        <a:lnTo>
                                          <a:pt x="97" y="57"/>
                                        </a:lnTo>
                                        <a:lnTo>
                                          <a:pt x="97" y="53"/>
                                        </a:lnTo>
                                        <a:lnTo>
                                          <a:pt x="97" y="49"/>
                                        </a:lnTo>
                                        <a:lnTo>
                                          <a:pt x="97" y="44"/>
                                        </a:lnTo>
                                        <a:lnTo>
                                          <a:pt x="97" y="40"/>
                                        </a:lnTo>
                                        <a:lnTo>
                                          <a:pt x="97" y="35"/>
                                        </a:lnTo>
                                        <a:lnTo>
                                          <a:pt x="97" y="31"/>
                                        </a:lnTo>
                                        <a:lnTo>
                                          <a:pt x="97" y="27"/>
                                        </a:lnTo>
                                        <a:lnTo>
                                          <a:pt x="97" y="22"/>
                                        </a:lnTo>
                                        <a:lnTo>
                                          <a:pt x="92" y="13"/>
                                        </a:lnTo>
                                        <a:lnTo>
                                          <a:pt x="83" y="5"/>
                                        </a:lnTo>
                                        <a:lnTo>
                                          <a:pt x="68" y="0"/>
                                        </a:lnTo>
                                        <a:lnTo>
                                          <a:pt x="49" y="0"/>
                                        </a:lnTo>
                                        <a:lnTo>
                                          <a:pt x="34" y="5"/>
                                        </a:lnTo>
                                        <a:lnTo>
                                          <a:pt x="25" y="5"/>
                                        </a:lnTo>
                                        <a:lnTo>
                                          <a:pt x="15" y="9"/>
                                        </a:lnTo>
                                        <a:lnTo>
                                          <a:pt x="10" y="18"/>
                                        </a:lnTo>
                                        <a:lnTo>
                                          <a:pt x="5" y="18"/>
                                        </a:lnTo>
                                        <a:lnTo>
                                          <a:pt x="5" y="22"/>
                                        </a:lnTo>
                                        <a:lnTo>
                                          <a:pt x="0" y="27"/>
                                        </a:lnTo>
                                        <a:lnTo>
                                          <a:pt x="0" y="31"/>
                                        </a:lnTo>
                                        <a:lnTo>
                                          <a:pt x="0" y="35"/>
                                        </a:lnTo>
                                        <a:lnTo>
                                          <a:pt x="0" y="40"/>
                                        </a:lnTo>
                                        <a:lnTo>
                                          <a:pt x="0" y="44"/>
                                        </a:lnTo>
                                        <a:lnTo>
                                          <a:pt x="0" y="49"/>
                                        </a:lnTo>
                                        <a:lnTo>
                                          <a:pt x="0" y="53"/>
                                        </a:lnTo>
                                        <a:lnTo>
                                          <a:pt x="0" y="57"/>
                                        </a:lnTo>
                                        <a:close/>
                                        <a:moveTo>
                                          <a:pt x="10" y="75"/>
                                        </a:moveTo>
                                        <a:lnTo>
                                          <a:pt x="5" y="75"/>
                                        </a:lnTo>
                                        <a:lnTo>
                                          <a:pt x="0" y="71"/>
                                        </a:lnTo>
                                        <a:lnTo>
                                          <a:pt x="0" y="62"/>
                                        </a:lnTo>
                                        <a:lnTo>
                                          <a:pt x="0" y="57"/>
                                        </a:lnTo>
                                        <a:lnTo>
                                          <a:pt x="0" y="53"/>
                                        </a:lnTo>
                                        <a:lnTo>
                                          <a:pt x="0" y="49"/>
                                        </a:lnTo>
                                        <a:lnTo>
                                          <a:pt x="0" y="44"/>
                                        </a:lnTo>
                                        <a:lnTo>
                                          <a:pt x="0" y="40"/>
                                        </a:lnTo>
                                        <a:lnTo>
                                          <a:pt x="0" y="35"/>
                                        </a:lnTo>
                                        <a:lnTo>
                                          <a:pt x="0" y="31"/>
                                        </a:lnTo>
                                        <a:lnTo>
                                          <a:pt x="0" y="27"/>
                                        </a:lnTo>
                                        <a:lnTo>
                                          <a:pt x="0" y="22"/>
                                        </a:lnTo>
                                        <a:lnTo>
                                          <a:pt x="5" y="18"/>
                                        </a:lnTo>
                                        <a:lnTo>
                                          <a:pt x="5" y="13"/>
                                        </a:lnTo>
                                        <a:lnTo>
                                          <a:pt x="15" y="9"/>
                                        </a:lnTo>
                                        <a:lnTo>
                                          <a:pt x="25" y="5"/>
                                        </a:lnTo>
                                        <a:lnTo>
                                          <a:pt x="34" y="0"/>
                                        </a:lnTo>
                                        <a:lnTo>
                                          <a:pt x="49" y="0"/>
                                        </a:lnTo>
                                        <a:lnTo>
                                          <a:pt x="63" y="0"/>
                                        </a:lnTo>
                                        <a:lnTo>
                                          <a:pt x="73" y="0"/>
                                        </a:lnTo>
                                        <a:lnTo>
                                          <a:pt x="83" y="0"/>
                                        </a:lnTo>
                                        <a:lnTo>
                                          <a:pt x="88" y="5"/>
                                        </a:lnTo>
                                        <a:lnTo>
                                          <a:pt x="112" y="22"/>
                                        </a:lnTo>
                                        <a:lnTo>
                                          <a:pt x="112" y="27"/>
                                        </a:lnTo>
                                        <a:lnTo>
                                          <a:pt x="117" y="27"/>
                                        </a:lnTo>
                                        <a:lnTo>
                                          <a:pt x="117" y="35"/>
                                        </a:lnTo>
                                        <a:lnTo>
                                          <a:pt x="121" y="40"/>
                                        </a:lnTo>
                                        <a:lnTo>
                                          <a:pt x="121" y="44"/>
                                        </a:lnTo>
                                        <a:lnTo>
                                          <a:pt x="121" y="49"/>
                                        </a:lnTo>
                                        <a:lnTo>
                                          <a:pt x="121" y="57"/>
                                        </a:lnTo>
                                        <a:lnTo>
                                          <a:pt x="117" y="66"/>
                                        </a:lnTo>
                                        <a:lnTo>
                                          <a:pt x="117" y="71"/>
                                        </a:lnTo>
                                        <a:lnTo>
                                          <a:pt x="117" y="75"/>
                                        </a:lnTo>
                                        <a:lnTo>
                                          <a:pt x="112" y="79"/>
                                        </a:lnTo>
                                        <a:lnTo>
                                          <a:pt x="107" y="88"/>
                                        </a:lnTo>
                                        <a:lnTo>
                                          <a:pt x="97" y="93"/>
                                        </a:lnTo>
                                        <a:lnTo>
                                          <a:pt x="88" y="97"/>
                                        </a:lnTo>
                                        <a:lnTo>
                                          <a:pt x="73" y="97"/>
                                        </a:lnTo>
                                        <a:lnTo>
                                          <a:pt x="58" y="97"/>
                                        </a:lnTo>
                                        <a:lnTo>
                                          <a:pt x="44" y="97"/>
                                        </a:lnTo>
                                        <a:lnTo>
                                          <a:pt x="34" y="97"/>
                                        </a:lnTo>
                                        <a:lnTo>
                                          <a:pt x="29" y="93"/>
                                        </a:lnTo>
                                        <a:lnTo>
                                          <a:pt x="10" y="75"/>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33BFFD" w14:textId="77777777" w:rsidR="000358C5" w:rsidRDefault="000358C5" w:rsidP="000358C5"/>
                                  </w:txbxContent>
                                </wps:txbx>
                                <wps:bodyPr rot="0" vert="horz" wrap="square" lIns="91440" tIns="45720" rIns="91440" bIns="45720" anchor="t" anchorCtr="0" upright="1">
                                  <a:noAutofit/>
                                </wps:bodyPr>
                              </wps:wsp>
                              <wps:wsp>
                                <wps:cNvPr id="1139510324" name="Freeform 200"/>
                                <wps:cNvSpPr>
                                  <a:spLocks noEditPoints="1"/>
                                </wps:cNvSpPr>
                                <wps:spPr bwMode="auto">
                                  <a:xfrm>
                                    <a:off x="1836" y="2365"/>
                                    <a:ext cx="151" cy="110"/>
                                  </a:xfrm>
                                  <a:custGeom>
                                    <a:avLst/>
                                    <a:gdLst>
                                      <a:gd name="T0" fmla="*/ 73 w 151"/>
                                      <a:gd name="T1" fmla="*/ 71 h 110"/>
                                      <a:gd name="T2" fmla="*/ 78 w 151"/>
                                      <a:gd name="T3" fmla="*/ 44 h 110"/>
                                      <a:gd name="T4" fmla="*/ 68 w 151"/>
                                      <a:gd name="T5" fmla="*/ 53 h 110"/>
                                      <a:gd name="T6" fmla="*/ 20 w 151"/>
                                      <a:gd name="T7" fmla="*/ 62 h 110"/>
                                      <a:gd name="T8" fmla="*/ 20 w 151"/>
                                      <a:gd name="T9" fmla="*/ 36 h 110"/>
                                      <a:gd name="T10" fmla="*/ 20 w 151"/>
                                      <a:gd name="T11" fmla="*/ 36 h 110"/>
                                      <a:gd name="T12" fmla="*/ 10 w 151"/>
                                      <a:gd name="T13" fmla="*/ 31 h 110"/>
                                      <a:gd name="T14" fmla="*/ 59 w 151"/>
                                      <a:gd name="T15" fmla="*/ 18 h 110"/>
                                      <a:gd name="T16" fmla="*/ 49 w 151"/>
                                      <a:gd name="T17" fmla="*/ 27 h 110"/>
                                      <a:gd name="T18" fmla="*/ 44 w 151"/>
                                      <a:gd name="T19" fmla="*/ 31 h 110"/>
                                      <a:gd name="T20" fmla="*/ 44 w 151"/>
                                      <a:gd name="T21" fmla="*/ 71 h 110"/>
                                      <a:gd name="T22" fmla="*/ 49 w 151"/>
                                      <a:gd name="T23" fmla="*/ 80 h 110"/>
                                      <a:gd name="T24" fmla="*/ 63 w 151"/>
                                      <a:gd name="T25" fmla="*/ 84 h 110"/>
                                      <a:gd name="T26" fmla="*/ 83 w 151"/>
                                      <a:gd name="T27" fmla="*/ 71 h 110"/>
                                      <a:gd name="T28" fmla="*/ 83 w 151"/>
                                      <a:gd name="T29" fmla="*/ 27 h 110"/>
                                      <a:gd name="T30" fmla="*/ 83 w 151"/>
                                      <a:gd name="T31" fmla="*/ 22 h 110"/>
                                      <a:gd name="T32" fmla="*/ 78 w 151"/>
                                      <a:gd name="T33" fmla="*/ 18 h 110"/>
                                      <a:gd name="T34" fmla="*/ 68 w 151"/>
                                      <a:gd name="T35" fmla="*/ 14 h 110"/>
                                      <a:gd name="T36" fmla="*/ 117 w 151"/>
                                      <a:gd name="T37" fmla="*/ 14 h 110"/>
                                      <a:gd name="T38" fmla="*/ 107 w 151"/>
                                      <a:gd name="T39" fmla="*/ 18 h 110"/>
                                      <a:gd name="T40" fmla="*/ 107 w 151"/>
                                      <a:gd name="T41" fmla="*/ 58 h 110"/>
                                      <a:gd name="T42" fmla="*/ 102 w 151"/>
                                      <a:gd name="T43" fmla="*/ 75 h 110"/>
                                      <a:gd name="T44" fmla="*/ 78 w 151"/>
                                      <a:gd name="T45" fmla="*/ 84 h 110"/>
                                      <a:gd name="T46" fmla="*/ 34 w 151"/>
                                      <a:gd name="T47" fmla="*/ 88 h 110"/>
                                      <a:gd name="T48" fmla="*/ 20 w 151"/>
                                      <a:gd name="T49" fmla="*/ 71 h 110"/>
                                      <a:gd name="T50" fmla="*/ 20 w 151"/>
                                      <a:gd name="T51" fmla="*/ 62 h 110"/>
                                      <a:gd name="T52" fmla="*/ 15 w 151"/>
                                      <a:gd name="T53" fmla="*/ 71 h 110"/>
                                      <a:gd name="T54" fmla="*/ 20 w 151"/>
                                      <a:gd name="T55" fmla="*/ 84 h 110"/>
                                      <a:gd name="T56" fmla="*/ 68 w 151"/>
                                      <a:gd name="T57" fmla="*/ 93 h 110"/>
                                      <a:gd name="T58" fmla="*/ 97 w 151"/>
                                      <a:gd name="T59" fmla="*/ 84 h 110"/>
                                      <a:gd name="T60" fmla="*/ 112 w 151"/>
                                      <a:gd name="T61" fmla="*/ 66 h 110"/>
                                      <a:gd name="T62" fmla="*/ 112 w 151"/>
                                      <a:gd name="T63" fmla="*/ 22 h 110"/>
                                      <a:gd name="T64" fmla="*/ 117 w 151"/>
                                      <a:gd name="T65" fmla="*/ 18 h 110"/>
                                      <a:gd name="T66" fmla="*/ 126 w 151"/>
                                      <a:gd name="T67" fmla="*/ 0 h 110"/>
                                      <a:gd name="T68" fmla="*/ 73 w 151"/>
                                      <a:gd name="T69" fmla="*/ 22 h 110"/>
                                      <a:gd name="T70" fmla="*/ 78 w 151"/>
                                      <a:gd name="T71" fmla="*/ 27 h 110"/>
                                      <a:gd name="T72" fmla="*/ 78 w 151"/>
                                      <a:gd name="T73" fmla="*/ 27 h 110"/>
                                      <a:gd name="T74" fmla="*/ 78 w 151"/>
                                      <a:gd name="T75" fmla="*/ 62 h 110"/>
                                      <a:gd name="T76" fmla="*/ 73 w 151"/>
                                      <a:gd name="T77" fmla="*/ 75 h 110"/>
                                      <a:gd name="T78" fmla="*/ 54 w 151"/>
                                      <a:gd name="T79" fmla="*/ 80 h 110"/>
                                      <a:gd name="T80" fmla="*/ 49 w 151"/>
                                      <a:gd name="T81" fmla="*/ 71 h 110"/>
                                      <a:gd name="T82" fmla="*/ 49 w 151"/>
                                      <a:gd name="T83" fmla="*/ 66 h 110"/>
                                      <a:gd name="T84" fmla="*/ 49 w 151"/>
                                      <a:gd name="T85" fmla="*/ 31 h 110"/>
                                      <a:gd name="T86" fmla="*/ 63 w 151"/>
                                      <a:gd name="T87" fmla="*/ 27 h 110"/>
                                      <a:gd name="T88" fmla="*/ 0 w 151"/>
                                      <a:gd name="T89" fmla="*/ 36 h 110"/>
                                      <a:gd name="T90" fmla="*/ 15 w 151"/>
                                      <a:gd name="T91" fmla="*/ 36 h 110"/>
                                      <a:gd name="T92" fmla="*/ 15 w 151"/>
                                      <a:gd name="T93" fmla="*/ 40 h 110"/>
                                      <a:gd name="T94" fmla="*/ 15 w 151"/>
                                      <a:gd name="T95" fmla="*/ 40 h 110"/>
                                      <a:gd name="T96" fmla="*/ 20 w 151"/>
                                      <a:gd name="T97" fmla="*/ 88 h 110"/>
                                      <a:gd name="T98" fmla="*/ 15 w 151"/>
                                      <a:gd name="T99" fmla="*/ 75 h 110"/>
                                      <a:gd name="T100" fmla="*/ 15 w 151"/>
                                      <a:gd name="T101" fmla="*/ 71 h 110"/>
                                      <a:gd name="T102" fmla="*/ 0 w 151"/>
                                      <a:gd name="T103" fmla="*/ 40 h 110"/>
                                      <a:gd name="T104" fmla="*/ 151 w 151"/>
                                      <a:gd name="T105" fmla="*/ 14 h 110"/>
                                      <a:gd name="T106" fmla="*/ 136 w 151"/>
                                      <a:gd name="T107" fmla="*/ 31 h 110"/>
                                      <a:gd name="T108" fmla="*/ 136 w 151"/>
                                      <a:gd name="T109" fmla="*/ 36 h 110"/>
                                      <a:gd name="T110" fmla="*/ 136 w 151"/>
                                      <a:gd name="T111" fmla="*/ 62 h 110"/>
                                      <a:gd name="T112" fmla="*/ 122 w 151"/>
                                      <a:gd name="T113" fmla="*/ 97 h 110"/>
                                      <a:gd name="T114" fmla="*/ 93 w 151"/>
                                      <a:gd name="T115" fmla="*/ 106 h 110"/>
                                      <a:gd name="T116" fmla="*/ 54 w 151"/>
                                      <a:gd name="T117" fmla="*/ 106 h 110"/>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60000 65536"/>
                                      <a:gd name="T175" fmla="*/ 0 60000 65536"/>
                                      <a:gd name="T176" fmla="*/ 0 60000 65536"/>
                                      <a:gd name="T177" fmla="*/ 0 w 151"/>
                                      <a:gd name="T178" fmla="*/ 0 h 110"/>
                                      <a:gd name="T179" fmla="*/ 151 w 151"/>
                                      <a:gd name="T180" fmla="*/ 110 h 110"/>
                                    </a:gdLst>
                                    <a:ahLst/>
                                    <a:cxnLst>
                                      <a:cxn ang="T118">
                                        <a:pos x="T0" y="T1"/>
                                      </a:cxn>
                                      <a:cxn ang="T119">
                                        <a:pos x="T2" y="T3"/>
                                      </a:cxn>
                                      <a:cxn ang="T120">
                                        <a:pos x="T4" y="T5"/>
                                      </a:cxn>
                                      <a:cxn ang="T121">
                                        <a:pos x="T6" y="T7"/>
                                      </a:cxn>
                                      <a:cxn ang="T122">
                                        <a:pos x="T8" y="T9"/>
                                      </a:cxn>
                                      <a:cxn ang="T123">
                                        <a:pos x="T10" y="T11"/>
                                      </a:cxn>
                                      <a:cxn ang="T124">
                                        <a:pos x="T12" y="T13"/>
                                      </a:cxn>
                                      <a:cxn ang="T125">
                                        <a:pos x="T14" y="T15"/>
                                      </a:cxn>
                                      <a:cxn ang="T126">
                                        <a:pos x="T16" y="T17"/>
                                      </a:cxn>
                                      <a:cxn ang="T127">
                                        <a:pos x="T18" y="T19"/>
                                      </a:cxn>
                                      <a:cxn ang="T128">
                                        <a:pos x="T20" y="T21"/>
                                      </a:cxn>
                                      <a:cxn ang="T129">
                                        <a:pos x="T22" y="T23"/>
                                      </a:cxn>
                                      <a:cxn ang="T130">
                                        <a:pos x="T24" y="T25"/>
                                      </a:cxn>
                                      <a:cxn ang="T131">
                                        <a:pos x="T26" y="T27"/>
                                      </a:cxn>
                                      <a:cxn ang="T132">
                                        <a:pos x="T28" y="T29"/>
                                      </a:cxn>
                                      <a:cxn ang="T133">
                                        <a:pos x="T30" y="T31"/>
                                      </a:cxn>
                                      <a:cxn ang="T134">
                                        <a:pos x="T32" y="T33"/>
                                      </a:cxn>
                                      <a:cxn ang="T135">
                                        <a:pos x="T34" y="T35"/>
                                      </a:cxn>
                                      <a:cxn ang="T136">
                                        <a:pos x="T36" y="T37"/>
                                      </a:cxn>
                                      <a:cxn ang="T137">
                                        <a:pos x="T38" y="T39"/>
                                      </a:cxn>
                                      <a:cxn ang="T138">
                                        <a:pos x="T40" y="T41"/>
                                      </a:cxn>
                                      <a:cxn ang="T139">
                                        <a:pos x="T42" y="T43"/>
                                      </a:cxn>
                                      <a:cxn ang="T140">
                                        <a:pos x="T44" y="T45"/>
                                      </a:cxn>
                                      <a:cxn ang="T141">
                                        <a:pos x="T46" y="T47"/>
                                      </a:cxn>
                                      <a:cxn ang="T142">
                                        <a:pos x="T48" y="T49"/>
                                      </a:cxn>
                                      <a:cxn ang="T143">
                                        <a:pos x="T50" y="T51"/>
                                      </a:cxn>
                                      <a:cxn ang="T144">
                                        <a:pos x="T52" y="T53"/>
                                      </a:cxn>
                                      <a:cxn ang="T145">
                                        <a:pos x="T54" y="T55"/>
                                      </a:cxn>
                                      <a:cxn ang="T146">
                                        <a:pos x="T56" y="T57"/>
                                      </a:cxn>
                                      <a:cxn ang="T147">
                                        <a:pos x="T58" y="T59"/>
                                      </a:cxn>
                                      <a:cxn ang="T148">
                                        <a:pos x="T60" y="T61"/>
                                      </a:cxn>
                                      <a:cxn ang="T149">
                                        <a:pos x="T62" y="T63"/>
                                      </a:cxn>
                                      <a:cxn ang="T150">
                                        <a:pos x="T64" y="T65"/>
                                      </a:cxn>
                                      <a:cxn ang="T151">
                                        <a:pos x="T66" y="T67"/>
                                      </a:cxn>
                                      <a:cxn ang="T152">
                                        <a:pos x="T68" y="T69"/>
                                      </a:cxn>
                                      <a:cxn ang="T153">
                                        <a:pos x="T70" y="T71"/>
                                      </a:cxn>
                                      <a:cxn ang="T154">
                                        <a:pos x="T72" y="T73"/>
                                      </a:cxn>
                                      <a:cxn ang="T155">
                                        <a:pos x="T74" y="T75"/>
                                      </a:cxn>
                                      <a:cxn ang="T156">
                                        <a:pos x="T76" y="T77"/>
                                      </a:cxn>
                                      <a:cxn ang="T157">
                                        <a:pos x="T78" y="T79"/>
                                      </a:cxn>
                                      <a:cxn ang="T158">
                                        <a:pos x="T80" y="T81"/>
                                      </a:cxn>
                                      <a:cxn ang="T159">
                                        <a:pos x="T82" y="T83"/>
                                      </a:cxn>
                                      <a:cxn ang="T160">
                                        <a:pos x="T84" y="T85"/>
                                      </a:cxn>
                                      <a:cxn ang="T161">
                                        <a:pos x="T86" y="T87"/>
                                      </a:cxn>
                                      <a:cxn ang="T162">
                                        <a:pos x="T88" y="T89"/>
                                      </a:cxn>
                                      <a:cxn ang="T163">
                                        <a:pos x="T90" y="T91"/>
                                      </a:cxn>
                                      <a:cxn ang="T164">
                                        <a:pos x="T92" y="T93"/>
                                      </a:cxn>
                                      <a:cxn ang="T165">
                                        <a:pos x="T94" y="T95"/>
                                      </a:cxn>
                                      <a:cxn ang="T166">
                                        <a:pos x="T96" y="T97"/>
                                      </a:cxn>
                                      <a:cxn ang="T167">
                                        <a:pos x="T98" y="T99"/>
                                      </a:cxn>
                                      <a:cxn ang="T168">
                                        <a:pos x="T100" y="T101"/>
                                      </a:cxn>
                                      <a:cxn ang="T169">
                                        <a:pos x="T102" y="T103"/>
                                      </a:cxn>
                                      <a:cxn ang="T170">
                                        <a:pos x="T104" y="T105"/>
                                      </a:cxn>
                                      <a:cxn ang="T171">
                                        <a:pos x="T106" y="T107"/>
                                      </a:cxn>
                                      <a:cxn ang="T172">
                                        <a:pos x="T108" y="T109"/>
                                      </a:cxn>
                                      <a:cxn ang="T173">
                                        <a:pos x="T110" y="T111"/>
                                      </a:cxn>
                                      <a:cxn ang="T174">
                                        <a:pos x="T112" y="T113"/>
                                      </a:cxn>
                                      <a:cxn ang="T175">
                                        <a:pos x="T114" y="T115"/>
                                      </a:cxn>
                                      <a:cxn ang="T176">
                                        <a:pos x="T116" y="T117"/>
                                      </a:cxn>
                                    </a:cxnLst>
                                    <a:rect l="T177" t="T178" r="T179" b="T180"/>
                                    <a:pathLst>
                                      <a:path w="151" h="110">
                                        <a:moveTo>
                                          <a:pt x="68" y="75"/>
                                        </a:moveTo>
                                        <a:lnTo>
                                          <a:pt x="73" y="75"/>
                                        </a:lnTo>
                                        <a:lnTo>
                                          <a:pt x="73" y="71"/>
                                        </a:lnTo>
                                        <a:lnTo>
                                          <a:pt x="78" y="66"/>
                                        </a:lnTo>
                                        <a:lnTo>
                                          <a:pt x="78" y="62"/>
                                        </a:lnTo>
                                        <a:lnTo>
                                          <a:pt x="78" y="44"/>
                                        </a:lnTo>
                                        <a:lnTo>
                                          <a:pt x="73" y="44"/>
                                        </a:lnTo>
                                        <a:lnTo>
                                          <a:pt x="68" y="49"/>
                                        </a:lnTo>
                                        <a:lnTo>
                                          <a:pt x="68" y="53"/>
                                        </a:lnTo>
                                        <a:lnTo>
                                          <a:pt x="68" y="58"/>
                                        </a:lnTo>
                                        <a:lnTo>
                                          <a:pt x="68" y="75"/>
                                        </a:lnTo>
                                        <a:close/>
                                        <a:moveTo>
                                          <a:pt x="20" y="62"/>
                                        </a:moveTo>
                                        <a:lnTo>
                                          <a:pt x="20" y="40"/>
                                        </a:lnTo>
                                        <a:lnTo>
                                          <a:pt x="20" y="36"/>
                                        </a:lnTo>
                                        <a:lnTo>
                                          <a:pt x="15" y="31"/>
                                        </a:lnTo>
                                        <a:lnTo>
                                          <a:pt x="10" y="31"/>
                                        </a:lnTo>
                                        <a:lnTo>
                                          <a:pt x="5" y="31"/>
                                        </a:lnTo>
                                        <a:lnTo>
                                          <a:pt x="5" y="27"/>
                                        </a:lnTo>
                                        <a:lnTo>
                                          <a:pt x="59" y="18"/>
                                        </a:lnTo>
                                        <a:lnTo>
                                          <a:pt x="59" y="22"/>
                                        </a:lnTo>
                                        <a:lnTo>
                                          <a:pt x="54" y="22"/>
                                        </a:lnTo>
                                        <a:lnTo>
                                          <a:pt x="49" y="27"/>
                                        </a:lnTo>
                                        <a:lnTo>
                                          <a:pt x="44" y="27"/>
                                        </a:lnTo>
                                        <a:lnTo>
                                          <a:pt x="44" y="31"/>
                                        </a:lnTo>
                                        <a:lnTo>
                                          <a:pt x="44" y="71"/>
                                        </a:lnTo>
                                        <a:lnTo>
                                          <a:pt x="44" y="75"/>
                                        </a:lnTo>
                                        <a:lnTo>
                                          <a:pt x="49" y="80"/>
                                        </a:lnTo>
                                        <a:lnTo>
                                          <a:pt x="49" y="84"/>
                                        </a:lnTo>
                                        <a:lnTo>
                                          <a:pt x="59" y="84"/>
                                        </a:lnTo>
                                        <a:lnTo>
                                          <a:pt x="63" y="84"/>
                                        </a:lnTo>
                                        <a:lnTo>
                                          <a:pt x="73" y="80"/>
                                        </a:lnTo>
                                        <a:lnTo>
                                          <a:pt x="78" y="75"/>
                                        </a:lnTo>
                                        <a:lnTo>
                                          <a:pt x="83" y="71"/>
                                        </a:lnTo>
                                        <a:lnTo>
                                          <a:pt x="83" y="62"/>
                                        </a:lnTo>
                                        <a:lnTo>
                                          <a:pt x="83" y="27"/>
                                        </a:lnTo>
                                        <a:lnTo>
                                          <a:pt x="83" y="22"/>
                                        </a:lnTo>
                                        <a:lnTo>
                                          <a:pt x="78" y="22"/>
                                        </a:lnTo>
                                        <a:lnTo>
                                          <a:pt x="78" y="18"/>
                                        </a:lnTo>
                                        <a:lnTo>
                                          <a:pt x="73" y="18"/>
                                        </a:lnTo>
                                        <a:lnTo>
                                          <a:pt x="68" y="22"/>
                                        </a:lnTo>
                                        <a:lnTo>
                                          <a:pt x="68" y="14"/>
                                        </a:lnTo>
                                        <a:lnTo>
                                          <a:pt x="122" y="5"/>
                                        </a:lnTo>
                                        <a:lnTo>
                                          <a:pt x="122" y="9"/>
                                        </a:lnTo>
                                        <a:lnTo>
                                          <a:pt x="117" y="14"/>
                                        </a:lnTo>
                                        <a:lnTo>
                                          <a:pt x="112" y="14"/>
                                        </a:lnTo>
                                        <a:lnTo>
                                          <a:pt x="107" y="14"/>
                                        </a:lnTo>
                                        <a:lnTo>
                                          <a:pt x="107" y="18"/>
                                        </a:lnTo>
                                        <a:lnTo>
                                          <a:pt x="107" y="22"/>
                                        </a:lnTo>
                                        <a:lnTo>
                                          <a:pt x="107" y="49"/>
                                        </a:lnTo>
                                        <a:lnTo>
                                          <a:pt x="107" y="58"/>
                                        </a:lnTo>
                                        <a:lnTo>
                                          <a:pt x="107" y="62"/>
                                        </a:lnTo>
                                        <a:lnTo>
                                          <a:pt x="102" y="71"/>
                                        </a:lnTo>
                                        <a:lnTo>
                                          <a:pt x="102" y="75"/>
                                        </a:lnTo>
                                        <a:lnTo>
                                          <a:pt x="93" y="80"/>
                                        </a:lnTo>
                                        <a:lnTo>
                                          <a:pt x="88" y="84"/>
                                        </a:lnTo>
                                        <a:lnTo>
                                          <a:pt x="78" y="84"/>
                                        </a:lnTo>
                                        <a:lnTo>
                                          <a:pt x="68" y="88"/>
                                        </a:lnTo>
                                        <a:lnTo>
                                          <a:pt x="49" y="88"/>
                                        </a:lnTo>
                                        <a:lnTo>
                                          <a:pt x="34" y="88"/>
                                        </a:lnTo>
                                        <a:lnTo>
                                          <a:pt x="25" y="84"/>
                                        </a:lnTo>
                                        <a:lnTo>
                                          <a:pt x="20" y="71"/>
                                        </a:lnTo>
                                        <a:lnTo>
                                          <a:pt x="20" y="66"/>
                                        </a:lnTo>
                                        <a:lnTo>
                                          <a:pt x="20" y="62"/>
                                        </a:lnTo>
                                        <a:close/>
                                        <a:moveTo>
                                          <a:pt x="15" y="66"/>
                                        </a:moveTo>
                                        <a:lnTo>
                                          <a:pt x="15" y="71"/>
                                        </a:lnTo>
                                        <a:lnTo>
                                          <a:pt x="15" y="75"/>
                                        </a:lnTo>
                                        <a:lnTo>
                                          <a:pt x="20" y="84"/>
                                        </a:lnTo>
                                        <a:lnTo>
                                          <a:pt x="30" y="93"/>
                                        </a:lnTo>
                                        <a:lnTo>
                                          <a:pt x="49" y="93"/>
                                        </a:lnTo>
                                        <a:lnTo>
                                          <a:pt x="68" y="93"/>
                                        </a:lnTo>
                                        <a:lnTo>
                                          <a:pt x="78" y="88"/>
                                        </a:lnTo>
                                        <a:lnTo>
                                          <a:pt x="88" y="88"/>
                                        </a:lnTo>
                                        <a:lnTo>
                                          <a:pt x="97" y="84"/>
                                        </a:lnTo>
                                        <a:lnTo>
                                          <a:pt x="102" y="80"/>
                                        </a:lnTo>
                                        <a:lnTo>
                                          <a:pt x="107" y="75"/>
                                        </a:lnTo>
                                        <a:lnTo>
                                          <a:pt x="112" y="66"/>
                                        </a:lnTo>
                                        <a:lnTo>
                                          <a:pt x="112" y="58"/>
                                        </a:lnTo>
                                        <a:lnTo>
                                          <a:pt x="112" y="44"/>
                                        </a:lnTo>
                                        <a:lnTo>
                                          <a:pt x="112" y="22"/>
                                        </a:lnTo>
                                        <a:lnTo>
                                          <a:pt x="112" y="18"/>
                                        </a:lnTo>
                                        <a:lnTo>
                                          <a:pt x="117" y="18"/>
                                        </a:lnTo>
                                        <a:lnTo>
                                          <a:pt x="117" y="14"/>
                                        </a:lnTo>
                                        <a:lnTo>
                                          <a:pt x="126" y="14"/>
                                        </a:lnTo>
                                        <a:lnTo>
                                          <a:pt x="126" y="0"/>
                                        </a:lnTo>
                                        <a:lnTo>
                                          <a:pt x="63" y="14"/>
                                        </a:lnTo>
                                        <a:lnTo>
                                          <a:pt x="63" y="27"/>
                                        </a:lnTo>
                                        <a:lnTo>
                                          <a:pt x="73" y="22"/>
                                        </a:lnTo>
                                        <a:lnTo>
                                          <a:pt x="78" y="22"/>
                                        </a:lnTo>
                                        <a:lnTo>
                                          <a:pt x="78" y="27"/>
                                        </a:lnTo>
                                        <a:lnTo>
                                          <a:pt x="78" y="62"/>
                                        </a:lnTo>
                                        <a:lnTo>
                                          <a:pt x="78" y="71"/>
                                        </a:lnTo>
                                        <a:lnTo>
                                          <a:pt x="73" y="75"/>
                                        </a:lnTo>
                                        <a:lnTo>
                                          <a:pt x="63" y="80"/>
                                        </a:lnTo>
                                        <a:lnTo>
                                          <a:pt x="59" y="80"/>
                                        </a:lnTo>
                                        <a:lnTo>
                                          <a:pt x="54" y="80"/>
                                        </a:lnTo>
                                        <a:lnTo>
                                          <a:pt x="49" y="75"/>
                                        </a:lnTo>
                                        <a:lnTo>
                                          <a:pt x="49" y="71"/>
                                        </a:lnTo>
                                        <a:lnTo>
                                          <a:pt x="49" y="66"/>
                                        </a:lnTo>
                                        <a:lnTo>
                                          <a:pt x="49" y="31"/>
                                        </a:lnTo>
                                        <a:lnTo>
                                          <a:pt x="54" y="27"/>
                                        </a:lnTo>
                                        <a:lnTo>
                                          <a:pt x="63" y="27"/>
                                        </a:lnTo>
                                        <a:lnTo>
                                          <a:pt x="63" y="14"/>
                                        </a:lnTo>
                                        <a:lnTo>
                                          <a:pt x="0" y="22"/>
                                        </a:lnTo>
                                        <a:lnTo>
                                          <a:pt x="0" y="36"/>
                                        </a:lnTo>
                                        <a:lnTo>
                                          <a:pt x="10" y="36"/>
                                        </a:lnTo>
                                        <a:lnTo>
                                          <a:pt x="15" y="36"/>
                                        </a:lnTo>
                                        <a:lnTo>
                                          <a:pt x="15" y="40"/>
                                        </a:lnTo>
                                        <a:lnTo>
                                          <a:pt x="15" y="66"/>
                                        </a:lnTo>
                                        <a:close/>
                                        <a:moveTo>
                                          <a:pt x="25" y="88"/>
                                        </a:moveTo>
                                        <a:lnTo>
                                          <a:pt x="20" y="88"/>
                                        </a:lnTo>
                                        <a:lnTo>
                                          <a:pt x="20" y="84"/>
                                        </a:lnTo>
                                        <a:lnTo>
                                          <a:pt x="15" y="80"/>
                                        </a:lnTo>
                                        <a:lnTo>
                                          <a:pt x="15" y="75"/>
                                        </a:lnTo>
                                        <a:lnTo>
                                          <a:pt x="15" y="71"/>
                                        </a:lnTo>
                                        <a:lnTo>
                                          <a:pt x="15" y="49"/>
                                        </a:lnTo>
                                        <a:lnTo>
                                          <a:pt x="0" y="40"/>
                                        </a:lnTo>
                                        <a:lnTo>
                                          <a:pt x="0" y="22"/>
                                        </a:lnTo>
                                        <a:lnTo>
                                          <a:pt x="126" y="0"/>
                                        </a:lnTo>
                                        <a:lnTo>
                                          <a:pt x="151" y="14"/>
                                        </a:lnTo>
                                        <a:lnTo>
                                          <a:pt x="151" y="31"/>
                                        </a:lnTo>
                                        <a:lnTo>
                                          <a:pt x="141" y="31"/>
                                        </a:lnTo>
                                        <a:lnTo>
                                          <a:pt x="136" y="31"/>
                                        </a:lnTo>
                                        <a:lnTo>
                                          <a:pt x="136" y="36"/>
                                        </a:lnTo>
                                        <a:lnTo>
                                          <a:pt x="136" y="62"/>
                                        </a:lnTo>
                                        <a:lnTo>
                                          <a:pt x="131" y="80"/>
                                        </a:lnTo>
                                        <a:lnTo>
                                          <a:pt x="126" y="93"/>
                                        </a:lnTo>
                                        <a:lnTo>
                                          <a:pt x="122" y="97"/>
                                        </a:lnTo>
                                        <a:lnTo>
                                          <a:pt x="112" y="102"/>
                                        </a:lnTo>
                                        <a:lnTo>
                                          <a:pt x="102" y="106"/>
                                        </a:lnTo>
                                        <a:lnTo>
                                          <a:pt x="93" y="106"/>
                                        </a:lnTo>
                                        <a:lnTo>
                                          <a:pt x="73" y="110"/>
                                        </a:lnTo>
                                        <a:lnTo>
                                          <a:pt x="63" y="110"/>
                                        </a:lnTo>
                                        <a:lnTo>
                                          <a:pt x="54" y="106"/>
                                        </a:lnTo>
                                        <a:lnTo>
                                          <a:pt x="49" y="106"/>
                                        </a:lnTo>
                                        <a:lnTo>
                                          <a:pt x="25" y="88"/>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3F5920E8" w14:textId="77777777" w:rsidR="000358C5" w:rsidRDefault="000358C5" w:rsidP="000358C5"/>
                                  </w:txbxContent>
                                </wps:txbx>
                                <wps:bodyPr rot="0" vert="horz" wrap="square" lIns="91440" tIns="45720" rIns="91440" bIns="45720" anchor="t" anchorCtr="0" upright="1">
                                  <a:noAutofit/>
                                </wps:bodyPr>
                              </wps:wsp>
                              <wps:wsp>
                                <wps:cNvPr id="1243319614" name="Freeform 201"/>
                                <wps:cNvSpPr>
                                  <a:spLocks noEditPoints="1"/>
                                </wps:cNvSpPr>
                                <wps:spPr bwMode="auto">
                                  <a:xfrm>
                                    <a:off x="1982" y="2335"/>
                                    <a:ext cx="145" cy="123"/>
                                  </a:xfrm>
                                  <a:custGeom>
                                    <a:avLst/>
                                    <a:gdLst>
                                      <a:gd name="T0" fmla="*/ 145 w 145"/>
                                      <a:gd name="T1" fmla="*/ 26 h 123"/>
                                      <a:gd name="T2" fmla="*/ 131 w 145"/>
                                      <a:gd name="T3" fmla="*/ 30 h 123"/>
                                      <a:gd name="T4" fmla="*/ 135 w 145"/>
                                      <a:gd name="T5" fmla="*/ 96 h 123"/>
                                      <a:gd name="T6" fmla="*/ 87 w 145"/>
                                      <a:gd name="T7" fmla="*/ 105 h 123"/>
                                      <a:gd name="T8" fmla="*/ 5 w 145"/>
                                      <a:gd name="T9" fmla="*/ 92 h 123"/>
                                      <a:gd name="T10" fmla="*/ 19 w 145"/>
                                      <a:gd name="T11" fmla="*/ 88 h 123"/>
                                      <a:gd name="T12" fmla="*/ 19 w 145"/>
                                      <a:gd name="T13" fmla="*/ 48 h 123"/>
                                      <a:gd name="T14" fmla="*/ 53 w 145"/>
                                      <a:gd name="T15" fmla="*/ 13 h 123"/>
                                      <a:gd name="T16" fmla="*/ 121 w 145"/>
                                      <a:gd name="T17" fmla="*/ 0 h 123"/>
                                      <a:gd name="T18" fmla="*/ 5 w 145"/>
                                      <a:gd name="T19" fmla="*/ 26 h 123"/>
                                      <a:gd name="T20" fmla="*/ 14 w 145"/>
                                      <a:gd name="T21" fmla="*/ 39 h 123"/>
                                      <a:gd name="T22" fmla="*/ 19 w 145"/>
                                      <a:gd name="T23" fmla="*/ 39 h 123"/>
                                      <a:gd name="T24" fmla="*/ 19 w 145"/>
                                      <a:gd name="T25" fmla="*/ 39 h 123"/>
                                      <a:gd name="T26" fmla="*/ 19 w 145"/>
                                      <a:gd name="T27" fmla="*/ 88 h 123"/>
                                      <a:gd name="T28" fmla="*/ 14 w 145"/>
                                      <a:gd name="T29" fmla="*/ 92 h 123"/>
                                      <a:gd name="T30" fmla="*/ 63 w 145"/>
                                      <a:gd name="T31" fmla="*/ 92 h 123"/>
                                      <a:gd name="T32" fmla="*/ 53 w 145"/>
                                      <a:gd name="T33" fmla="*/ 83 h 123"/>
                                      <a:gd name="T34" fmla="*/ 48 w 145"/>
                                      <a:gd name="T35" fmla="*/ 79 h 123"/>
                                      <a:gd name="T36" fmla="*/ 48 w 145"/>
                                      <a:gd name="T37" fmla="*/ 74 h 123"/>
                                      <a:gd name="T38" fmla="*/ 111 w 145"/>
                                      <a:gd name="T39" fmla="*/ 83 h 123"/>
                                      <a:gd name="T40" fmla="*/ 106 w 145"/>
                                      <a:gd name="T41" fmla="*/ 17 h 123"/>
                                      <a:gd name="T42" fmla="*/ 121 w 145"/>
                                      <a:gd name="T43" fmla="*/ 13 h 123"/>
                                      <a:gd name="T44" fmla="*/ 63 w 145"/>
                                      <a:gd name="T45" fmla="*/ 26 h 123"/>
                                      <a:gd name="T46" fmla="*/ 77 w 145"/>
                                      <a:gd name="T47" fmla="*/ 26 h 123"/>
                                      <a:gd name="T48" fmla="*/ 77 w 145"/>
                                      <a:gd name="T49" fmla="*/ 30 h 123"/>
                                      <a:gd name="T50" fmla="*/ 77 w 145"/>
                                      <a:gd name="T51" fmla="*/ 30 h 123"/>
                                      <a:gd name="T52" fmla="*/ 82 w 145"/>
                                      <a:gd name="T53" fmla="*/ 26 h 123"/>
                                      <a:gd name="T54" fmla="*/ 82 w 145"/>
                                      <a:gd name="T55" fmla="*/ 26 h 123"/>
                                      <a:gd name="T56" fmla="*/ 82 w 145"/>
                                      <a:gd name="T57" fmla="*/ 22 h 123"/>
                                      <a:gd name="T58" fmla="*/ 68 w 145"/>
                                      <a:gd name="T59" fmla="*/ 22 h 123"/>
                                      <a:gd name="T60" fmla="*/ 116 w 145"/>
                                      <a:gd name="T61" fmla="*/ 8 h 123"/>
                                      <a:gd name="T62" fmla="*/ 102 w 145"/>
                                      <a:gd name="T63" fmla="*/ 13 h 123"/>
                                      <a:gd name="T64" fmla="*/ 106 w 145"/>
                                      <a:gd name="T65" fmla="*/ 79 h 123"/>
                                      <a:gd name="T66" fmla="*/ 43 w 145"/>
                                      <a:gd name="T67" fmla="*/ 79 h 123"/>
                                      <a:gd name="T68" fmla="*/ 43 w 145"/>
                                      <a:gd name="T69" fmla="*/ 83 h 123"/>
                                      <a:gd name="T70" fmla="*/ 48 w 145"/>
                                      <a:gd name="T71" fmla="*/ 88 h 123"/>
                                      <a:gd name="T72" fmla="*/ 58 w 145"/>
                                      <a:gd name="T73" fmla="*/ 83 h 123"/>
                                      <a:gd name="T74" fmla="*/ 14 w 145"/>
                                      <a:gd name="T75" fmla="*/ 96 h 123"/>
                                      <a:gd name="T76" fmla="*/ 24 w 145"/>
                                      <a:gd name="T77" fmla="*/ 92 h 123"/>
                                      <a:gd name="T78" fmla="*/ 24 w 145"/>
                                      <a:gd name="T79" fmla="*/ 39 h 123"/>
                                      <a:gd name="T80" fmla="*/ 24 w 145"/>
                                      <a:gd name="T81" fmla="*/ 39 h 123"/>
                                      <a:gd name="T82" fmla="*/ 19 w 145"/>
                                      <a:gd name="T83" fmla="*/ 35 h 123"/>
                                      <a:gd name="T84" fmla="*/ 9 w 145"/>
                                      <a:gd name="T85" fmla="*/ 35 h 123"/>
                                      <a:gd name="T86" fmla="*/ 87 w 145"/>
                                      <a:gd name="T87" fmla="*/ 57 h 123"/>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w 145"/>
                                      <a:gd name="T133" fmla="*/ 0 h 123"/>
                                      <a:gd name="T134" fmla="*/ 145 w 145"/>
                                      <a:gd name="T135" fmla="*/ 123 h 123"/>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T132" t="T133" r="T134" b="T135"/>
                                    <a:pathLst>
                                      <a:path w="145" h="123">
                                        <a:moveTo>
                                          <a:pt x="121" y="0"/>
                                        </a:moveTo>
                                        <a:lnTo>
                                          <a:pt x="145" y="13"/>
                                        </a:lnTo>
                                        <a:lnTo>
                                          <a:pt x="145" y="26"/>
                                        </a:lnTo>
                                        <a:lnTo>
                                          <a:pt x="135" y="30"/>
                                        </a:lnTo>
                                        <a:lnTo>
                                          <a:pt x="131" y="30"/>
                                        </a:lnTo>
                                        <a:lnTo>
                                          <a:pt x="131" y="35"/>
                                        </a:lnTo>
                                        <a:lnTo>
                                          <a:pt x="135" y="96"/>
                                        </a:lnTo>
                                        <a:lnTo>
                                          <a:pt x="102" y="105"/>
                                        </a:lnTo>
                                        <a:lnTo>
                                          <a:pt x="87" y="96"/>
                                        </a:lnTo>
                                        <a:lnTo>
                                          <a:pt x="87" y="105"/>
                                        </a:lnTo>
                                        <a:lnTo>
                                          <a:pt x="29" y="123"/>
                                        </a:lnTo>
                                        <a:lnTo>
                                          <a:pt x="5" y="110"/>
                                        </a:lnTo>
                                        <a:lnTo>
                                          <a:pt x="5" y="92"/>
                                        </a:lnTo>
                                        <a:lnTo>
                                          <a:pt x="14" y="88"/>
                                        </a:lnTo>
                                        <a:lnTo>
                                          <a:pt x="19" y="88"/>
                                        </a:lnTo>
                                        <a:lnTo>
                                          <a:pt x="19" y="83"/>
                                        </a:lnTo>
                                        <a:lnTo>
                                          <a:pt x="19" y="48"/>
                                        </a:lnTo>
                                        <a:lnTo>
                                          <a:pt x="5" y="44"/>
                                        </a:lnTo>
                                        <a:lnTo>
                                          <a:pt x="0" y="26"/>
                                        </a:lnTo>
                                        <a:lnTo>
                                          <a:pt x="53" y="13"/>
                                        </a:lnTo>
                                        <a:lnTo>
                                          <a:pt x="63" y="22"/>
                                        </a:lnTo>
                                        <a:lnTo>
                                          <a:pt x="63" y="13"/>
                                        </a:lnTo>
                                        <a:lnTo>
                                          <a:pt x="121" y="0"/>
                                        </a:lnTo>
                                        <a:close/>
                                        <a:moveTo>
                                          <a:pt x="82" y="44"/>
                                        </a:moveTo>
                                        <a:lnTo>
                                          <a:pt x="53" y="17"/>
                                        </a:lnTo>
                                        <a:lnTo>
                                          <a:pt x="5" y="26"/>
                                        </a:lnTo>
                                        <a:lnTo>
                                          <a:pt x="5" y="39"/>
                                        </a:lnTo>
                                        <a:lnTo>
                                          <a:pt x="14" y="39"/>
                                        </a:lnTo>
                                        <a:lnTo>
                                          <a:pt x="19" y="39"/>
                                        </a:lnTo>
                                        <a:lnTo>
                                          <a:pt x="19" y="44"/>
                                        </a:lnTo>
                                        <a:lnTo>
                                          <a:pt x="19" y="83"/>
                                        </a:lnTo>
                                        <a:lnTo>
                                          <a:pt x="19" y="88"/>
                                        </a:lnTo>
                                        <a:lnTo>
                                          <a:pt x="19" y="92"/>
                                        </a:lnTo>
                                        <a:lnTo>
                                          <a:pt x="14" y="92"/>
                                        </a:lnTo>
                                        <a:lnTo>
                                          <a:pt x="9" y="92"/>
                                        </a:lnTo>
                                        <a:lnTo>
                                          <a:pt x="9" y="105"/>
                                        </a:lnTo>
                                        <a:lnTo>
                                          <a:pt x="63" y="92"/>
                                        </a:lnTo>
                                        <a:lnTo>
                                          <a:pt x="63" y="79"/>
                                        </a:lnTo>
                                        <a:lnTo>
                                          <a:pt x="58" y="79"/>
                                        </a:lnTo>
                                        <a:lnTo>
                                          <a:pt x="53" y="83"/>
                                        </a:lnTo>
                                        <a:lnTo>
                                          <a:pt x="48" y="79"/>
                                        </a:lnTo>
                                        <a:lnTo>
                                          <a:pt x="48" y="74"/>
                                        </a:lnTo>
                                        <a:lnTo>
                                          <a:pt x="48" y="61"/>
                                        </a:lnTo>
                                        <a:lnTo>
                                          <a:pt x="77" y="88"/>
                                        </a:lnTo>
                                        <a:lnTo>
                                          <a:pt x="111" y="83"/>
                                        </a:lnTo>
                                        <a:lnTo>
                                          <a:pt x="106" y="22"/>
                                        </a:lnTo>
                                        <a:lnTo>
                                          <a:pt x="106" y="17"/>
                                        </a:lnTo>
                                        <a:lnTo>
                                          <a:pt x="111" y="17"/>
                                        </a:lnTo>
                                        <a:lnTo>
                                          <a:pt x="111" y="13"/>
                                        </a:lnTo>
                                        <a:lnTo>
                                          <a:pt x="121" y="13"/>
                                        </a:lnTo>
                                        <a:lnTo>
                                          <a:pt x="121" y="0"/>
                                        </a:lnTo>
                                        <a:lnTo>
                                          <a:pt x="63" y="13"/>
                                        </a:lnTo>
                                        <a:lnTo>
                                          <a:pt x="63" y="26"/>
                                        </a:lnTo>
                                        <a:lnTo>
                                          <a:pt x="68" y="26"/>
                                        </a:lnTo>
                                        <a:lnTo>
                                          <a:pt x="72" y="26"/>
                                        </a:lnTo>
                                        <a:lnTo>
                                          <a:pt x="77" y="26"/>
                                        </a:lnTo>
                                        <a:lnTo>
                                          <a:pt x="77" y="30"/>
                                        </a:lnTo>
                                        <a:lnTo>
                                          <a:pt x="82" y="44"/>
                                        </a:lnTo>
                                        <a:close/>
                                        <a:moveTo>
                                          <a:pt x="87" y="57"/>
                                        </a:moveTo>
                                        <a:lnTo>
                                          <a:pt x="82" y="26"/>
                                        </a:lnTo>
                                        <a:lnTo>
                                          <a:pt x="82" y="22"/>
                                        </a:lnTo>
                                        <a:lnTo>
                                          <a:pt x="77" y="17"/>
                                        </a:lnTo>
                                        <a:lnTo>
                                          <a:pt x="72" y="22"/>
                                        </a:lnTo>
                                        <a:lnTo>
                                          <a:pt x="68" y="22"/>
                                        </a:lnTo>
                                        <a:lnTo>
                                          <a:pt x="68" y="17"/>
                                        </a:lnTo>
                                        <a:lnTo>
                                          <a:pt x="116" y="4"/>
                                        </a:lnTo>
                                        <a:lnTo>
                                          <a:pt x="116" y="8"/>
                                        </a:lnTo>
                                        <a:lnTo>
                                          <a:pt x="111" y="13"/>
                                        </a:lnTo>
                                        <a:lnTo>
                                          <a:pt x="106" y="13"/>
                                        </a:lnTo>
                                        <a:lnTo>
                                          <a:pt x="102" y="13"/>
                                        </a:lnTo>
                                        <a:lnTo>
                                          <a:pt x="102" y="17"/>
                                        </a:lnTo>
                                        <a:lnTo>
                                          <a:pt x="102" y="22"/>
                                        </a:lnTo>
                                        <a:lnTo>
                                          <a:pt x="106" y="79"/>
                                        </a:lnTo>
                                        <a:lnTo>
                                          <a:pt x="82" y="83"/>
                                        </a:lnTo>
                                        <a:lnTo>
                                          <a:pt x="43" y="48"/>
                                        </a:lnTo>
                                        <a:lnTo>
                                          <a:pt x="43" y="79"/>
                                        </a:lnTo>
                                        <a:lnTo>
                                          <a:pt x="43" y="83"/>
                                        </a:lnTo>
                                        <a:lnTo>
                                          <a:pt x="48" y="88"/>
                                        </a:lnTo>
                                        <a:lnTo>
                                          <a:pt x="53" y="88"/>
                                        </a:lnTo>
                                        <a:lnTo>
                                          <a:pt x="58" y="83"/>
                                        </a:lnTo>
                                        <a:lnTo>
                                          <a:pt x="58" y="92"/>
                                        </a:lnTo>
                                        <a:lnTo>
                                          <a:pt x="14" y="101"/>
                                        </a:lnTo>
                                        <a:lnTo>
                                          <a:pt x="14" y="96"/>
                                        </a:lnTo>
                                        <a:lnTo>
                                          <a:pt x="19" y="92"/>
                                        </a:lnTo>
                                        <a:lnTo>
                                          <a:pt x="24" y="92"/>
                                        </a:lnTo>
                                        <a:lnTo>
                                          <a:pt x="24" y="88"/>
                                        </a:lnTo>
                                        <a:lnTo>
                                          <a:pt x="24" y="83"/>
                                        </a:lnTo>
                                        <a:lnTo>
                                          <a:pt x="24" y="39"/>
                                        </a:lnTo>
                                        <a:lnTo>
                                          <a:pt x="24" y="35"/>
                                        </a:lnTo>
                                        <a:lnTo>
                                          <a:pt x="19" y="35"/>
                                        </a:lnTo>
                                        <a:lnTo>
                                          <a:pt x="14" y="35"/>
                                        </a:lnTo>
                                        <a:lnTo>
                                          <a:pt x="9" y="35"/>
                                        </a:lnTo>
                                        <a:lnTo>
                                          <a:pt x="9" y="30"/>
                                        </a:lnTo>
                                        <a:lnTo>
                                          <a:pt x="48" y="22"/>
                                        </a:lnTo>
                                        <a:lnTo>
                                          <a:pt x="87" y="57"/>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9502F82" w14:textId="77777777" w:rsidR="000358C5" w:rsidRDefault="000358C5" w:rsidP="000358C5"/>
                                  </w:txbxContent>
                                </wps:txbx>
                                <wps:bodyPr rot="0" vert="horz" wrap="square" lIns="91440" tIns="45720" rIns="91440" bIns="45720" anchor="t" anchorCtr="0" upright="1">
                                  <a:noAutofit/>
                                </wps:bodyPr>
                              </wps:wsp>
                              <wps:wsp>
                                <wps:cNvPr id="493676161" name="Freeform 202"/>
                                <wps:cNvSpPr>
                                  <a:spLocks noEditPoints="1"/>
                                </wps:cNvSpPr>
                                <wps:spPr bwMode="auto">
                                  <a:xfrm>
                                    <a:off x="2132" y="2299"/>
                                    <a:ext cx="121" cy="110"/>
                                  </a:xfrm>
                                  <a:custGeom>
                                    <a:avLst/>
                                    <a:gdLst>
                                      <a:gd name="T0" fmla="*/ 5 w 121"/>
                                      <a:gd name="T1" fmla="*/ 88 h 110"/>
                                      <a:gd name="T2" fmla="*/ 0 w 121"/>
                                      <a:gd name="T3" fmla="*/ 75 h 110"/>
                                      <a:gd name="T4" fmla="*/ 0 w 121"/>
                                      <a:gd name="T5" fmla="*/ 62 h 110"/>
                                      <a:gd name="T6" fmla="*/ 0 w 121"/>
                                      <a:gd name="T7" fmla="*/ 53 h 110"/>
                                      <a:gd name="T8" fmla="*/ 0 w 121"/>
                                      <a:gd name="T9" fmla="*/ 40 h 110"/>
                                      <a:gd name="T10" fmla="*/ 10 w 121"/>
                                      <a:gd name="T11" fmla="*/ 27 h 110"/>
                                      <a:gd name="T12" fmla="*/ 44 w 121"/>
                                      <a:gd name="T13" fmla="*/ 14 h 110"/>
                                      <a:gd name="T14" fmla="*/ 58 w 121"/>
                                      <a:gd name="T15" fmla="*/ 9 h 110"/>
                                      <a:gd name="T16" fmla="*/ 92 w 121"/>
                                      <a:gd name="T17" fmla="*/ 0 h 110"/>
                                      <a:gd name="T18" fmla="*/ 97 w 121"/>
                                      <a:gd name="T19" fmla="*/ 44 h 110"/>
                                      <a:gd name="T20" fmla="*/ 116 w 121"/>
                                      <a:gd name="T21" fmla="*/ 88 h 110"/>
                                      <a:gd name="T22" fmla="*/ 68 w 121"/>
                                      <a:gd name="T23" fmla="*/ 110 h 110"/>
                                      <a:gd name="T24" fmla="*/ 39 w 121"/>
                                      <a:gd name="T25" fmla="*/ 106 h 110"/>
                                      <a:gd name="T26" fmla="*/ 92 w 121"/>
                                      <a:gd name="T27" fmla="*/ 62 h 110"/>
                                      <a:gd name="T28" fmla="*/ 53 w 121"/>
                                      <a:gd name="T29" fmla="*/ 88 h 110"/>
                                      <a:gd name="T30" fmla="*/ 15 w 121"/>
                                      <a:gd name="T31" fmla="*/ 84 h 110"/>
                                      <a:gd name="T32" fmla="*/ 5 w 121"/>
                                      <a:gd name="T33" fmla="*/ 71 h 110"/>
                                      <a:gd name="T34" fmla="*/ 5 w 121"/>
                                      <a:gd name="T35" fmla="*/ 58 h 110"/>
                                      <a:gd name="T36" fmla="*/ 5 w 121"/>
                                      <a:gd name="T37" fmla="*/ 49 h 110"/>
                                      <a:gd name="T38" fmla="*/ 10 w 121"/>
                                      <a:gd name="T39" fmla="*/ 40 h 110"/>
                                      <a:gd name="T40" fmla="*/ 19 w 121"/>
                                      <a:gd name="T41" fmla="*/ 22 h 110"/>
                                      <a:gd name="T42" fmla="*/ 48 w 121"/>
                                      <a:gd name="T43" fmla="*/ 14 h 110"/>
                                      <a:gd name="T44" fmla="*/ 68 w 121"/>
                                      <a:gd name="T45" fmla="*/ 18 h 110"/>
                                      <a:gd name="T46" fmla="*/ 87 w 121"/>
                                      <a:gd name="T47" fmla="*/ 27 h 110"/>
                                      <a:gd name="T48" fmla="*/ 63 w 121"/>
                                      <a:gd name="T49" fmla="*/ 31 h 110"/>
                                      <a:gd name="T50" fmla="*/ 63 w 121"/>
                                      <a:gd name="T51" fmla="*/ 22 h 110"/>
                                      <a:gd name="T52" fmla="*/ 44 w 121"/>
                                      <a:gd name="T53" fmla="*/ 22 h 110"/>
                                      <a:gd name="T54" fmla="*/ 29 w 121"/>
                                      <a:gd name="T55" fmla="*/ 36 h 110"/>
                                      <a:gd name="T56" fmla="*/ 29 w 121"/>
                                      <a:gd name="T57" fmla="*/ 71 h 110"/>
                                      <a:gd name="T58" fmla="*/ 34 w 121"/>
                                      <a:gd name="T59" fmla="*/ 75 h 110"/>
                                      <a:gd name="T60" fmla="*/ 44 w 121"/>
                                      <a:gd name="T61" fmla="*/ 84 h 110"/>
                                      <a:gd name="T62" fmla="*/ 68 w 121"/>
                                      <a:gd name="T63" fmla="*/ 75 h 110"/>
                                      <a:gd name="T64" fmla="*/ 68 w 121"/>
                                      <a:gd name="T65" fmla="*/ 58 h 110"/>
                                      <a:gd name="T66" fmla="*/ 92 w 121"/>
                                      <a:gd name="T67" fmla="*/ 31 h 110"/>
                                      <a:gd name="T68" fmla="*/ 63 w 121"/>
                                      <a:gd name="T69" fmla="*/ 14 h 110"/>
                                      <a:gd name="T70" fmla="*/ 48 w 121"/>
                                      <a:gd name="T71" fmla="*/ 9 h 110"/>
                                      <a:gd name="T72" fmla="*/ 15 w 121"/>
                                      <a:gd name="T73" fmla="*/ 22 h 110"/>
                                      <a:gd name="T74" fmla="*/ 0 w 121"/>
                                      <a:gd name="T75" fmla="*/ 40 h 110"/>
                                      <a:gd name="T76" fmla="*/ 0 w 121"/>
                                      <a:gd name="T77" fmla="*/ 49 h 110"/>
                                      <a:gd name="T78" fmla="*/ 0 w 121"/>
                                      <a:gd name="T79" fmla="*/ 58 h 110"/>
                                      <a:gd name="T80" fmla="*/ 0 w 121"/>
                                      <a:gd name="T81" fmla="*/ 71 h 110"/>
                                      <a:gd name="T82" fmla="*/ 10 w 121"/>
                                      <a:gd name="T83" fmla="*/ 88 h 110"/>
                                      <a:gd name="T84" fmla="*/ 58 w 121"/>
                                      <a:gd name="T85" fmla="*/ 93 h 110"/>
                                      <a:gd name="T86" fmla="*/ 97 w 121"/>
                                      <a:gd name="T87" fmla="*/ 62 h 110"/>
                                      <a:gd name="T88" fmla="*/ 63 w 121"/>
                                      <a:gd name="T89" fmla="*/ 62 h 110"/>
                                      <a:gd name="T90" fmla="*/ 58 w 121"/>
                                      <a:gd name="T91" fmla="*/ 75 h 110"/>
                                      <a:gd name="T92" fmla="*/ 44 w 121"/>
                                      <a:gd name="T93" fmla="*/ 80 h 110"/>
                                      <a:gd name="T94" fmla="*/ 39 w 121"/>
                                      <a:gd name="T95" fmla="*/ 75 h 110"/>
                                      <a:gd name="T96" fmla="*/ 34 w 121"/>
                                      <a:gd name="T97" fmla="*/ 71 h 110"/>
                                      <a:gd name="T98" fmla="*/ 34 w 121"/>
                                      <a:gd name="T99" fmla="*/ 31 h 110"/>
                                      <a:gd name="T100" fmla="*/ 48 w 121"/>
                                      <a:gd name="T101" fmla="*/ 27 h 110"/>
                                      <a:gd name="T102" fmla="*/ 58 w 121"/>
                                      <a:gd name="T103" fmla="*/ 31 h 110"/>
                                      <a:gd name="T104" fmla="*/ 63 w 121"/>
                                      <a:gd name="T105" fmla="*/ 36 h 110"/>
                                      <a:gd name="T106" fmla="*/ 63 w 121"/>
                                      <a:gd name="T107" fmla="*/ 53 h 110"/>
                                      <a:gd name="T108" fmla="*/ 63 w 121"/>
                                      <a:gd name="T109" fmla="*/ 40 h 110"/>
                                      <a:gd name="T110" fmla="*/ 53 w 121"/>
                                      <a:gd name="T111" fmla="*/ 49 h 110"/>
                                      <a:gd name="T112" fmla="*/ 58 w 121"/>
                                      <a:gd name="T113" fmla="*/ 75 h 110"/>
                                      <a:gd name="T114" fmla="*/ 63 w 121"/>
                                      <a:gd name="T115" fmla="*/ 62 h 110"/>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 name="T165" fmla="*/ 0 60000 65536"/>
                                      <a:gd name="T166" fmla="*/ 0 60000 65536"/>
                                      <a:gd name="T167" fmla="*/ 0 60000 65536"/>
                                      <a:gd name="T168" fmla="*/ 0 60000 65536"/>
                                      <a:gd name="T169" fmla="*/ 0 60000 65536"/>
                                      <a:gd name="T170" fmla="*/ 0 60000 65536"/>
                                      <a:gd name="T171" fmla="*/ 0 60000 65536"/>
                                      <a:gd name="T172" fmla="*/ 0 60000 65536"/>
                                      <a:gd name="T173" fmla="*/ 0 60000 65536"/>
                                      <a:gd name="T174" fmla="*/ 0 w 121"/>
                                      <a:gd name="T175" fmla="*/ 0 h 110"/>
                                      <a:gd name="T176" fmla="*/ 121 w 121"/>
                                      <a:gd name="T177" fmla="*/ 110 h 110"/>
                                    </a:gdLst>
                                    <a:ahLst/>
                                    <a:cxnLst>
                                      <a:cxn ang="T116">
                                        <a:pos x="T0" y="T1"/>
                                      </a:cxn>
                                      <a:cxn ang="T117">
                                        <a:pos x="T2" y="T3"/>
                                      </a:cxn>
                                      <a:cxn ang="T118">
                                        <a:pos x="T4" y="T5"/>
                                      </a:cxn>
                                      <a:cxn ang="T119">
                                        <a:pos x="T6" y="T7"/>
                                      </a:cxn>
                                      <a:cxn ang="T120">
                                        <a:pos x="T8" y="T9"/>
                                      </a:cxn>
                                      <a:cxn ang="T121">
                                        <a:pos x="T10" y="T11"/>
                                      </a:cxn>
                                      <a:cxn ang="T122">
                                        <a:pos x="T12" y="T13"/>
                                      </a:cxn>
                                      <a:cxn ang="T123">
                                        <a:pos x="T14" y="T15"/>
                                      </a:cxn>
                                      <a:cxn ang="T124">
                                        <a:pos x="T16" y="T17"/>
                                      </a:cxn>
                                      <a:cxn ang="T125">
                                        <a:pos x="T18" y="T19"/>
                                      </a:cxn>
                                      <a:cxn ang="T126">
                                        <a:pos x="T20" y="T21"/>
                                      </a:cxn>
                                      <a:cxn ang="T127">
                                        <a:pos x="T22" y="T23"/>
                                      </a:cxn>
                                      <a:cxn ang="T128">
                                        <a:pos x="T24" y="T25"/>
                                      </a:cxn>
                                      <a:cxn ang="T129">
                                        <a:pos x="T26" y="T27"/>
                                      </a:cxn>
                                      <a:cxn ang="T130">
                                        <a:pos x="T28" y="T29"/>
                                      </a:cxn>
                                      <a:cxn ang="T131">
                                        <a:pos x="T30" y="T31"/>
                                      </a:cxn>
                                      <a:cxn ang="T132">
                                        <a:pos x="T32" y="T33"/>
                                      </a:cxn>
                                      <a:cxn ang="T133">
                                        <a:pos x="T34" y="T35"/>
                                      </a:cxn>
                                      <a:cxn ang="T134">
                                        <a:pos x="T36" y="T37"/>
                                      </a:cxn>
                                      <a:cxn ang="T135">
                                        <a:pos x="T38" y="T39"/>
                                      </a:cxn>
                                      <a:cxn ang="T136">
                                        <a:pos x="T40" y="T41"/>
                                      </a:cxn>
                                      <a:cxn ang="T137">
                                        <a:pos x="T42" y="T43"/>
                                      </a:cxn>
                                      <a:cxn ang="T138">
                                        <a:pos x="T44" y="T45"/>
                                      </a:cxn>
                                      <a:cxn ang="T139">
                                        <a:pos x="T46" y="T47"/>
                                      </a:cxn>
                                      <a:cxn ang="T140">
                                        <a:pos x="T48" y="T49"/>
                                      </a:cxn>
                                      <a:cxn ang="T141">
                                        <a:pos x="T50" y="T51"/>
                                      </a:cxn>
                                      <a:cxn ang="T142">
                                        <a:pos x="T52" y="T53"/>
                                      </a:cxn>
                                      <a:cxn ang="T143">
                                        <a:pos x="T54" y="T55"/>
                                      </a:cxn>
                                      <a:cxn ang="T144">
                                        <a:pos x="T56" y="T57"/>
                                      </a:cxn>
                                      <a:cxn ang="T145">
                                        <a:pos x="T58" y="T59"/>
                                      </a:cxn>
                                      <a:cxn ang="T146">
                                        <a:pos x="T60" y="T61"/>
                                      </a:cxn>
                                      <a:cxn ang="T147">
                                        <a:pos x="T62" y="T63"/>
                                      </a:cxn>
                                      <a:cxn ang="T148">
                                        <a:pos x="T64" y="T65"/>
                                      </a:cxn>
                                      <a:cxn ang="T149">
                                        <a:pos x="T66" y="T67"/>
                                      </a:cxn>
                                      <a:cxn ang="T150">
                                        <a:pos x="T68" y="T69"/>
                                      </a:cxn>
                                      <a:cxn ang="T151">
                                        <a:pos x="T70" y="T71"/>
                                      </a:cxn>
                                      <a:cxn ang="T152">
                                        <a:pos x="T72" y="T73"/>
                                      </a:cxn>
                                      <a:cxn ang="T153">
                                        <a:pos x="T74" y="T75"/>
                                      </a:cxn>
                                      <a:cxn ang="T154">
                                        <a:pos x="T76" y="T77"/>
                                      </a:cxn>
                                      <a:cxn ang="T155">
                                        <a:pos x="T78" y="T79"/>
                                      </a:cxn>
                                      <a:cxn ang="T156">
                                        <a:pos x="T80" y="T81"/>
                                      </a:cxn>
                                      <a:cxn ang="T157">
                                        <a:pos x="T82" y="T83"/>
                                      </a:cxn>
                                      <a:cxn ang="T158">
                                        <a:pos x="T84" y="T85"/>
                                      </a:cxn>
                                      <a:cxn ang="T159">
                                        <a:pos x="T86" y="T87"/>
                                      </a:cxn>
                                      <a:cxn ang="T160">
                                        <a:pos x="T88" y="T89"/>
                                      </a:cxn>
                                      <a:cxn ang="T161">
                                        <a:pos x="T90" y="T91"/>
                                      </a:cxn>
                                      <a:cxn ang="T162">
                                        <a:pos x="T92" y="T93"/>
                                      </a:cxn>
                                      <a:cxn ang="T163">
                                        <a:pos x="T94" y="T95"/>
                                      </a:cxn>
                                      <a:cxn ang="T164">
                                        <a:pos x="T96" y="T97"/>
                                      </a:cxn>
                                      <a:cxn ang="T165">
                                        <a:pos x="T98" y="T99"/>
                                      </a:cxn>
                                      <a:cxn ang="T166">
                                        <a:pos x="T100" y="T101"/>
                                      </a:cxn>
                                      <a:cxn ang="T167">
                                        <a:pos x="T102" y="T103"/>
                                      </a:cxn>
                                      <a:cxn ang="T168">
                                        <a:pos x="T104" y="T105"/>
                                      </a:cxn>
                                      <a:cxn ang="T169">
                                        <a:pos x="T106" y="T107"/>
                                      </a:cxn>
                                      <a:cxn ang="T170">
                                        <a:pos x="T108" y="T109"/>
                                      </a:cxn>
                                      <a:cxn ang="T171">
                                        <a:pos x="T110" y="T111"/>
                                      </a:cxn>
                                      <a:cxn ang="T172">
                                        <a:pos x="T112" y="T113"/>
                                      </a:cxn>
                                      <a:cxn ang="T173">
                                        <a:pos x="T114" y="T115"/>
                                      </a:cxn>
                                    </a:cxnLst>
                                    <a:rect l="T174" t="T175" r="T176" b="T177"/>
                                    <a:pathLst>
                                      <a:path w="121" h="110">
                                        <a:moveTo>
                                          <a:pt x="15" y="93"/>
                                        </a:moveTo>
                                        <a:lnTo>
                                          <a:pt x="10" y="93"/>
                                        </a:lnTo>
                                        <a:lnTo>
                                          <a:pt x="5" y="88"/>
                                        </a:lnTo>
                                        <a:lnTo>
                                          <a:pt x="5" y="84"/>
                                        </a:lnTo>
                                        <a:lnTo>
                                          <a:pt x="0" y="80"/>
                                        </a:lnTo>
                                        <a:lnTo>
                                          <a:pt x="0" y="75"/>
                                        </a:lnTo>
                                        <a:lnTo>
                                          <a:pt x="0" y="71"/>
                                        </a:lnTo>
                                        <a:lnTo>
                                          <a:pt x="0" y="66"/>
                                        </a:lnTo>
                                        <a:lnTo>
                                          <a:pt x="0" y="62"/>
                                        </a:lnTo>
                                        <a:lnTo>
                                          <a:pt x="0" y="58"/>
                                        </a:lnTo>
                                        <a:lnTo>
                                          <a:pt x="0" y="53"/>
                                        </a:lnTo>
                                        <a:lnTo>
                                          <a:pt x="0" y="49"/>
                                        </a:lnTo>
                                        <a:lnTo>
                                          <a:pt x="0" y="44"/>
                                        </a:lnTo>
                                        <a:lnTo>
                                          <a:pt x="0" y="40"/>
                                        </a:lnTo>
                                        <a:lnTo>
                                          <a:pt x="0" y="36"/>
                                        </a:lnTo>
                                        <a:lnTo>
                                          <a:pt x="5" y="36"/>
                                        </a:lnTo>
                                        <a:lnTo>
                                          <a:pt x="10" y="27"/>
                                        </a:lnTo>
                                        <a:lnTo>
                                          <a:pt x="15" y="22"/>
                                        </a:lnTo>
                                        <a:lnTo>
                                          <a:pt x="29" y="18"/>
                                        </a:lnTo>
                                        <a:lnTo>
                                          <a:pt x="44" y="14"/>
                                        </a:lnTo>
                                        <a:lnTo>
                                          <a:pt x="48" y="9"/>
                                        </a:lnTo>
                                        <a:lnTo>
                                          <a:pt x="53" y="9"/>
                                        </a:lnTo>
                                        <a:lnTo>
                                          <a:pt x="58" y="9"/>
                                        </a:lnTo>
                                        <a:lnTo>
                                          <a:pt x="63" y="9"/>
                                        </a:lnTo>
                                        <a:lnTo>
                                          <a:pt x="58" y="5"/>
                                        </a:lnTo>
                                        <a:lnTo>
                                          <a:pt x="92" y="0"/>
                                        </a:lnTo>
                                        <a:lnTo>
                                          <a:pt x="116" y="9"/>
                                        </a:lnTo>
                                        <a:lnTo>
                                          <a:pt x="116" y="40"/>
                                        </a:lnTo>
                                        <a:lnTo>
                                          <a:pt x="97" y="44"/>
                                        </a:lnTo>
                                        <a:lnTo>
                                          <a:pt x="121" y="58"/>
                                        </a:lnTo>
                                        <a:lnTo>
                                          <a:pt x="121" y="75"/>
                                        </a:lnTo>
                                        <a:lnTo>
                                          <a:pt x="116" y="88"/>
                                        </a:lnTo>
                                        <a:lnTo>
                                          <a:pt x="102" y="97"/>
                                        </a:lnTo>
                                        <a:lnTo>
                                          <a:pt x="82" y="106"/>
                                        </a:lnTo>
                                        <a:lnTo>
                                          <a:pt x="68" y="110"/>
                                        </a:lnTo>
                                        <a:lnTo>
                                          <a:pt x="53" y="110"/>
                                        </a:lnTo>
                                        <a:lnTo>
                                          <a:pt x="44" y="110"/>
                                        </a:lnTo>
                                        <a:lnTo>
                                          <a:pt x="39" y="106"/>
                                        </a:lnTo>
                                        <a:lnTo>
                                          <a:pt x="15" y="93"/>
                                        </a:lnTo>
                                        <a:close/>
                                        <a:moveTo>
                                          <a:pt x="92" y="49"/>
                                        </a:moveTo>
                                        <a:lnTo>
                                          <a:pt x="92" y="62"/>
                                        </a:lnTo>
                                        <a:lnTo>
                                          <a:pt x="87" y="71"/>
                                        </a:lnTo>
                                        <a:lnTo>
                                          <a:pt x="73" y="80"/>
                                        </a:lnTo>
                                        <a:lnTo>
                                          <a:pt x="53" y="88"/>
                                        </a:lnTo>
                                        <a:lnTo>
                                          <a:pt x="39" y="93"/>
                                        </a:lnTo>
                                        <a:lnTo>
                                          <a:pt x="24" y="93"/>
                                        </a:lnTo>
                                        <a:lnTo>
                                          <a:pt x="15" y="84"/>
                                        </a:lnTo>
                                        <a:lnTo>
                                          <a:pt x="10" y="75"/>
                                        </a:lnTo>
                                        <a:lnTo>
                                          <a:pt x="5" y="71"/>
                                        </a:lnTo>
                                        <a:lnTo>
                                          <a:pt x="5" y="66"/>
                                        </a:lnTo>
                                        <a:lnTo>
                                          <a:pt x="5" y="62"/>
                                        </a:lnTo>
                                        <a:lnTo>
                                          <a:pt x="5" y="58"/>
                                        </a:lnTo>
                                        <a:lnTo>
                                          <a:pt x="5" y="53"/>
                                        </a:lnTo>
                                        <a:lnTo>
                                          <a:pt x="5" y="49"/>
                                        </a:lnTo>
                                        <a:lnTo>
                                          <a:pt x="5" y="44"/>
                                        </a:lnTo>
                                        <a:lnTo>
                                          <a:pt x="5" y="40"/>
                                        </a:lnTo>
                                        <a:lnTo>
                                          <a:pt x="10" y="40"/>
                                        </a:lnTo>
                                        <a:lnTo>
                                          <a:pt x="10" y="36"/>
                                        </a:lnTo>
                                        <a:lnTo>
                                          <a:pt x="15" y="31"/>
                                        </a:lnTo>
                                        <a:lnTo>
                                          <a:pt x="19" y="22"/>
                                        </a:lnTo>
                                        <a:lnTo>
                                          <a:pt x="29" y="18"/>
                                        </a:lnTo>
                                        <a:lnTo>
                                          <a:pt x="44" y="18"/>
                                        </a:lnTo>
                                        <a:lnTo>
                                          <a:pt x="48" y="14"/>
                                        </a:lnTo>
                                        <a:lnTo>
                                          <a:pt x="58" y="14"/>
                                        </a:lnTo>
                                        <a:lnTo>
                                          <a:pt x="63" y="14"/>
                                        </a:lnTo>
                                        <a:lnTo>
                                          <a:pt x="68" y="18"/>
                                        </a:lnTo>
                                        <a:lnTo>
                                          <a:pt x="63" y="9"/>
                                        </a:lnTo>
                                        <a:lnTo>
                                          <a:pt x="87" y="5"/>
                                        </a:lnTo>
                                        <a:lnTo>
                                          <a:pt x="87" y="27"/>
                                        </a:lnTo>
                                        <a:lnTo>
                                          <a:pt x="68" y="36"/>
                                        </a:lnTo>
                                        <a:lnTo>
                                          <a:pt x="68" y="31"/>
                                        </a:lnTo>
                                        <a:lnTo>
                                          <a:pt x="63" y="31"/>
                                        </a:lnTo>
                                        <a:lnTo>
                                          <a:pt x="63" y="27"/>
                                        </a:lnTo>
                                        <a:lnTo>
                                          <a:pt x="63" y="22"/>
                                        </a:lnTo>
                                        <a:lnTo>
                                          <a:pt x="58" y="22"/>
                                        </a:lnTo>
                                        <a:lnTo>
                                          <a:pt x="53" y="22"/>
                                        </a:lnTo>
                                        <a:lnTo>
                                          <a:pt x="44" y="22"/>
                                        </a:lnTo>
                                        <a:lnTo>
                                          <a:pt x="34" y="27"/>
                                        </a:lnTo>
                                        <a:lnTo>
                                          <a:pt x="29" y="31"/>
                                        </a:lnTo>
                                        <a:lnTo>
                                          <a:pt x="29" y="36"/>
                                        </a:lnTo>
                                        <a:lnTo>
                                          <a:pt x="29" y="44"/>
                                        </a:lnTo>
                                        <a:lnTo>
                                          <a:pt x="29" y="71"/>
                                        </a:lnTo>
                                        <a:lnTo>
                                          <a:pt x="29" y="75"/>
                                        </a:lnTo>
                                        <a:lnTo>
                                          <a:pt x="34" y="75"/>
                                        </a:lnTo>
                                        <a:lnTo>
                                          <a:pt x="34" y="80"/>
                                        </a:lnTo>
                                        <a:lnTo>
                                          <a:pt x="39" y="84"/>
                                        </a:lnTo>
                                        <a:lnTo>
                                          <a:pt x="44" y="84"/>
                                        </a:lnTo>
                                        <a:lnTo>
                                          <a:pt x="53" y="84"/>
                                        </a:lnTo>
                                        <a:lnTo>
                                          <a:pt x="63" y="80"/>
                                        </a:lnTo>
                                        <a:lnTo>
                                          <a:pt x="68" y="75"/>
                                        </a:lnTo>
                                        <a:lnTo>
                                          <a:pt x="68" y="66"/>
                                        </a:lnTo>
                                        <a:lnTo>
                                          <a:pt x="68" y="62"/>
                                        </a:lnTo>
                                        <a:lnTo>
                                          <a:pt x="68" y="58"/>
                                        </a:lnTo>
                                        <a:lnTo>
                                          <a:pt x="92" y="49"/>
                                        </a:lnTo>
                                        <a:close/>
                                        <a:moveTo>
                                          <a:pt x="63" y="40"/>
                                        </a:moveTo>
                                        <a:lnTo>
                                          <a:pt x="92" y="31"/>
                                        </a:lnTo>
                                        <a:lnTo>
                                          <a:pt x="92" y="0"/>
                                        </a:lnTo>
                                        <a:lnTo>
                                          <a:pt x="63" y="9"/>
                                        </a:lnTo>
                                        <a:lnTo>
                                          <a:pt x="63" y="14"/>
                                        </a:lnTo>
                                        <a:lnTo>
                                          <a:pt x="58" y="9"/>
                                        </a:lnTo>
                                        <a:lnTo>
                                          <a:pt x="53" y="9"/>
                                        </a:lnTo>
                                        <a:lnTo>
                                          <a:pt x="48" y="9"/>
                                        </a:lnTo>
                                        <a:lnTo>
                                          <a:pt x="44" y="14"/>
                                        </a:lnTo>
                                        <a:lnTo>
                                          <a:pt x="29" y="18"/>
                                        </a:lnTo>
                                        <a:lnTo>
                                          <a:pt x="15" y="22"/>
                                        </a:lnTo>
                                        <a:lnTo>
                                          <a:pt x="10" y="27"/>
                                        </a:lnTo>
                                        <a:lnTo>
                                          <a:pt x="5" y="36"/>
                                        </a:lnTo>
                                        <a:lnTo>
                                          <a:pt x="0" y="40"/>
                                        </a:lnTo>
                                        <a:lnTo>
                                          <a:pt x="0" y="44"/>
                                        </a:lnTo>
                                        <a:lnTo>
                                          <a:pt x="0" y="49"/>
                                        </a:lnTo>
                                        <a:lnTo>
                                          <a:pt x="0" y="53"/>
                                        </a:lnTo>
                                        <a:lnTo>
                                          <a:pt x="0" y="58"/>
                                        </a:lnTo>
                                        <a:lnTo>
                                          <a:pt x="0" y="62"/>
                                        </a:lnTo>
                                        <a:lnTo>
                                          <a:pt x="0" y="66"/>
                                        </a:lnTo>
                                        <a:lnTo>
                                          <a:pt x="0" y="71"/>
                                        </a:lnTo>
                                        <a:lnTo>
                                          <a:pt x="5" y="75"/>
                                        </a:lnTo>
                                        <a:lnTo>
                                          <a:pt x="5" y="80"/>
                                        </a:lnTo>
                                        <a:lnTo>
                                          <a:pt x="10" y="88"/>
                                        </a:lnTo>
                                        <a:lnTo>
                                          <a:pt x="19" y="97"/>
                                        </a:lnTo>
                                        <a:lnTo>
                                          <a:pt x="34" y="97"/>
                                        </a:lnTo>
                                        <a:lnTo>
                                          <a:pt x="58" y="93"/>
                                        </a:lnTo>
                                        <a:lnTo>
                                          <a:pt x="78" y="84"/>
                                        </a:lnTo>
                                        <a:lnTo>
                                          <a:pt x="92" y="75"/>
                                        </a:lnTo>
                                        <a:lnTo>
                                          <a:pt x="97" y="62"/>
                                        </a:lnTo>
                                        <a:lnTo>
                                          <a:pt x="97" y="44"/>
                                        </a:lnTo>
                                        <a:lnTo>
                                          <a:pt x="63" y="53"/>
                                        </a:lnTo>
                                        <a:lnTo>
                                          <a:pt x="63" y="62"/>
                                        </a:lnTo>
                                        <a:lnTo>
                                          <a:pt x="63" y="66"/>
                                        </a:lnTo>
                                        <a:lnTo>
                                          <a:pt x="63" y="75"/>
                                        </a:lnTo>
                                        <a:lnTo>
                                          <a:pt x="58" y="75"/>
                                        </a:lnTo>
                                        <a:lnTo>
                                          <a:pt x="53" y="80"/>
                                        </a:lnTo>
                                        <a:lnTo>
                                          <a:pt x="48" y="80"/>
                                        </a:lnTo>
                                        <a:lnTo>
                                          <a:pt x="44" y="80"/>
                                        </a:lnTo>
                                        <a:lnTo>
                                          <a:pt x="39" y="80"/>
                                        </a:lnTo>
                                        <a:lnTo>
                                          <a:pt x="39" y="75"/>
                                        </a:lnTo>
                                        <a:lnTo>
                                          <a:pt x="34" y="71"/>
                                        </a:lnTo>
                                        <a:lnTo>
                                          <a:pt x="34" y="44"/>
                                        </a:lnTo>
                                        <a:lnTo>
                                          <a:pt x="34" y="36"/>
                                        </a:lnTo>
                                        <a:lnTo>
                                          <a:pt x="34" y="31"/>
                                        </a:lnTo>
                                        <a:lnTo>
                                          <a:pt x="39" y="27"/>
                                        </a:lnTo>
                                        <a:lnTo>
                                          <a:pt x="44" y="27"/>
                                        </a:lnTo>
                                        <a:lnTo>
                                          <a:pt x="48" y="27"/>
                                        </a:lnTo>
                                        <a:lnTo>
                                          <a:pt x="53" y="27"/>
                                        </a:lnTo>
                                        <a:lnTo>
                                          <a:pt x="58" y="27"/>
                                        </a:lnTo>
                                        <a:lnTo>
                                          <a:pt x="58" y="31"/>
                                        </a:lnTo>
                                        <a:lnTo>
                                          <a:pt x="63" y="31"/>
                                        </a:lnTo>
                                        <a:lnTo>
                                          <a:pt x="63" y="36"/>
                                        </a:lnTo>
                                        <a:lnTo>
                                          <a:pt x="63" y="40"/>
                                        </a:lnTo>
                                        <a:close/>
                                        <a:moveTo>
                                          <a:pt x="63" y="62"/>
                                        </a:moveTo>
                                        <a:lnTo>
                                          <a:pt x="63" y="53"/>
                                        </a:lnTo>
                                        <a:lnTo>
                                          <a:pt x="78" y="49"/>
                                        </a:lnTo>
                                        <a:lnTo>
                                          <a:pt x="63" y="40"/>
                                        </a:lnTo>
                                        <a:lnTo>
                                          <a:pt x="58" y="44"/>
                                        </a:lnTo>
                                        <a:lnTo>
                                          <a:pt x="53" y="49"/>
                                        </a:lnTo>
                                        <a:lnTo>
                                          <a:pt x="53" y="58"/>
                                        </a:lnTo>
                                        <a:lnTo>
                                          <a:pt x="58" y="75"/>
                                        </a:lnTo>
                                        <a:lnTo>
                                          <a:pt x="63" y="71"/>
                                        </a:lnTo>
                                        <a:lnTo>
                                          <a:pt x="63" y="66"/>
                                        </a:lnTo>
                                        <a:lnTo>
                                          <a:pt x="63" y="62"/>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743B7626" w14:textId="77777777" w:rsidR="000358C5" w:rsidRDefault="000358C5" w:rsidP="000358C5"/>
                                  </w:txbxContent>
                                </wps:txbx>
                                <wps:bodyPr rot="0" vert="horz" wrap="square" lIns="91440" tIns="45720" rIns="91440" bIns="45720" anchor="t" anchorCtr="0" upright="1">
                                  <a:noAutofit/>
                                </wps:bodyPr>
                              </wps:wsp>
                              <wps:wsp>
                                <wps:cNvPr id="274289124" name="Freeform 203"/>
                                <wps:cNvSpPr>
                                  <a:spLocks noEditPoints="1"/>
                                </wps:cNvSpPr>
                                <wps:spPr bwMode="auto">
                                  <a:xfrm>
                                    <a:off x="2239" y="2269"/>
                                    <a:ext cx="106" cy="114"/>
                                  </a:xfrm>
                                  <a:custGeom>
                                    <a:avLst/>
                                    <a:gdLst>
                                      <a:gd name="T0" fmla="*/ 82 w 106"/>
                                      <a:gd name="T1" fmla="*/ 8 h 114"/>
                                      <a:gd name="T2" fmla="*/ 82 w 106"/>
                                      <a:gd name="T3" fmla="*/ 26 h 114"/>
                                      <a:gd name="T4" fmla="*/ 77 w 106"/>
                                      <a:gd name="T5" fmla="*/ 26 h 114"/>
                                      <a:gd name="T6" fmla="*/ 77 w 106"/>
                                      <a:gd name="T7" fmla="*/ 30 h 114"/>
                                      <a:gd name="T8" fmla="*/ 101 w 106"/>
                                      <a:gd name="T9" fmla="*/ 70 h 114"/>
                                      <a:gd name="T10" fmla="*/ 43 w 106"/>
                                      <a:gd name="T11" fmla="*/ 114 h 114"/>
                                      <a:gd name="T12" fmla="*/ 14 w 106"/>
                                      <a:gd name="T13" fmla="*/ 88 h 114"/>
                                      <a:gd name="T14" fmla="*/ 24 w 106"/>
                                      <a:gd name="T15" fmla="*/ 83 h 114"/>
                                      <a:gd name="T16" fmla="*/ 29 w 106"/>
                                      <a:gd name="T17" fmla="*/ 79 h 114"/>
                                      <a:gd name="T18" fmla="*/ 19 w 106"/>
                                      <a:gd name="T19" fmla="*/ 44 h 114"/>
                                      <a:gd name="T20" fmla="*/ 0 w 106"/>
                                      <a:gd name="T21" fmla="*/ 22 h 114"/>
                                      <a:gd name="T22" fmla="*/ 58 w 106"/>
                                      <a:gd name="T23" fmla="*/ 0 h 114"/>
                                      <a:gd name="T24" fmla="*/ 4 w 106"/>
                                      <a:gd name="T25" fmla="*/ 35 h 114"/>
                                      <a:gd name="T26" fmla="*/ 14 w 106"/>
                                      <a:gd name="T27" fmla="*/ 35 h 114"/>
                                      <a:gd name="T28" fmla="*/ 19 w 106"/>
                                      <a:gd name="T29" fmla="*/ 35 h 114"/>
                                      <a:gd name="T30" fmla="*/ 19 w 106"/>
                                      <a:gd name="T31" fmla="*/ 35 h 114"/>
                                      <a:gd name="T32" fmla="*/ 19 w 106"/>
                                      <a:gd name="T33" fmla="*/ 35 h 114"/>
                                      <a:gd name="T34" fmla="*/ 29 w 106"/>
                                      <a:gd name="T35" fmla="*/ 79 h 114"/>
                                      <a:gd name="T36" fmla="*/ 29 w 106"/>
                                      <a:gd name="T37" fmla="*/ 83 h 114"/>
                                      <a:gd name="T38" fmla="*/ 24 w 106"/>
                                      <a:gd name="T39" fmla="*/ 83 h 114"/>
                                      <a:gd name="T40" fmla="*/ 19 w 106"/>
                                      <a:gd name="T41" fmla="*/ 101 h 114"/>
                                      <a:gd name="T42" fmla="*/ 77 w 106"/>
                                      <a:gd name="T43" fmla="*/ 66 h 114"/>
                                      <a:gd name="T44" fmla="*/ 67 w 106"/>
                                      <a:gd name="T45" fmla="*/ 66 h 114"/>
                                      <a:gd name="T46" fmla="*/ 63 w 106"/>
                                      <a:gd name="T47" fmla="*/ 66 h 114"/>
                                      <a:gd name="T48" fmla="*/ 63 w 106"/>
                                      <a:gd name="T49" fmla="*/ 66 h 114"/>
                                      <a:gd name="T50" fmla="*/ 63 w 106"/>
                                      <a:gd name="T51" fmla="*/ 66 h 114"/>
                                      <a:gd name="T52" fmla="*/ 53 w 106"/>
                                      <a:gd name="T53" fmla="*/ 22 h 114"/>
                                      <a:gd name="T54" fmla="*/ 53 w 106"/>
                                      <a:gd name="T55" fmla="*/ 17 h 114"/>
                                      <a:gd name="T56" fmla="*/ 53 w 106"/>
                                      <a:gd name="T57" fmla="*/ 17 h 114"/>
                                      <a:gd name="T58" fmla="*/ 58 w 106"/>
                                      <a:gd name="T59" fmla="*/ 0 h 114"/>
                                      <a:gd name="T60" fmla="*/ 53 w 106"/>
                                      <a:gd name="T61" fmla="*/ 13 h 114"/>
                                      <a:gd name="T62" fmla="*/ 48 w 106"/>
                                      <a:gd name="T63" fmla="*/ 17 h 114"/>
                                      <a:gd name="T64" fmla="*/ 43 w 106"/>
                                      <a:gd name="T65" fmla="*/ 22 h 114"/>
                                      <a:gd name="T66" fmla="*/ 58 w 106"/>
                                      <a:gd name="T67" fmla="*/ 66 h 114"/>
                                      <a:gd name="T68" fmla="*/ 58 w 106"/>
                                      <a:gd name="T69" fmla="*/ 70 h 114"/>
                                      <a:gd name="T70" fmla="*/ 58 w 106"/>
                                      <a:gd name="T71" fmla="*/ 70 h 114"/>
                                      <a:gd name="T72" fmla="*/ 63 w 106"/>
                                      <a:gd name="T73" fmla="*/ 74 h 114"/>
                                      <a:gd name="T74" fmla="*/ 72 w 106"/>
                                      <a:gd name="T75" fmla="*/ 70 h 114"/>
                                      <a:gd name="T76" fmla="*/ 24 w 106"/>
                                      <a:gd name="T77" fmla="*/ 96 h 114"/>
                                      <a:gd name="T78" fmla="*/ 29 w 106"/>
                                      <a:gd name="T79" fmla="*/ 88 h 114"/>
                                      <a:gd name="T80" fmla="*/ 33 w 106"/>
                                      <a:gd name="T81" fmla="*/ 83 h 114"/>
                                      <a:gd name="T82" fmla="*/ 33 w 106"/>
                                      <a:gd name="T83" fmla="*/ 79 h 114"/>
                                      <a:gd name="T84" fmla="*/ 24 w 106"/>
                                      <a:gd name="T85" fmla="*/ 35 h 114"/>
                                      <a:gd name="T86" fmla="*/ 24 w 106"/>
                                      <a:gd name="T87" fmla="*/ 30 h 114"/>
                                      <a:gd name="T88" fmla="*/ 19 w 106"/>
                                      <a:gd name="T89" fmla="*/ 30 h 114"/>
                                      <a:gd name="T90" fmla="*/ 14 w 106"/>
                                      <a:gd name="T91" fmla="*/ 26 h 114"/>
                                      <a:gd name="T92" fmla="*/ 9 w 106"/>
                                      <a:gd name="T93" fmla="*/ 30 h 114"/>
                                      <a:gd name="T94" fmla="*/ 53 w 106"/>
                                      <a:gd name="T95" fmla="*/ 4 h 114"/>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w 106"/>
                                      <a:gd name="T145" fmla="*/ 0 h 114"/>
                                      <a:gd name="T146" fmla="*/ 106 w 106"/>
                                      <a:gd name="T147" fmla="*/ 114 h 114"/>
                                    </a:gdLst>
                                    <a:ahLst/>
                                    <a:cxnLst>
                                      <a:cxn ang="T96">
                                        <a:pos x="T0" y="T1"/>
                                      </a:cxn>
                                      <a:cxn ang="T97">
                                        <a:pos x="T2" y="T3"/>
                                      </a:cxn>
                                      <a:cxn ang="T98">
                                        <a:pos x="T4" y="T5"/>
                                      </a:cxn>
                                      <a:cxn ang="T99">
                                        <a:pos x="T6" y="T7"/>
                                      </a:cxn>
                                      <a:cxn ang="T100">
                                        <a:pos x="T8" y="T9"/>
                                      </a:cxn>
                                      <a:cxn ang="T101">
                                        <a:pos x="T10" y="T11"/>
                                      </a:cxn>
                                      <a:cxn ang="T102">
                                        <a:pos x="T12" y="T13"/>
                                      </a:cxn>
                                      <a:cxn ang="T103">
                                        <a:pos x="T14" y="T15"/>
                                      </a:cxn>
                                      <a:cxn ang="T104">
                                        <a:pos x="T16" y="T17"/>
                                      </a:cxn>
                                      <a:cxn ang="T105">
                                        <a:pos x="T18" y="T19"/>
                                      </a:cxn>
                                      <a:cxn ang="T106">
                                        <a:pos x="T20" y="T21"/>
                                      </a:cxn>
                                      <a:cxn ang="T107">
                                        <a:pos x="T22" y="T23"/>
                                      </a:cxn>
                                      <a:cxn ang="T108">
                                        <a:pos x="T24" y="T25"/>
                                      </a:cxn>
                                      <a:cxn ang="T109">
                                        <a:pos x="T26" y="T27"/>
                                      </a:cxn>
                                      <a:cxn ang="T110">
                                        <a:pos x="T28" y="T29"/>
                                      </a:cxn>
                                      <a:cxn ang="T111">
                                        <a:pos x="T30" y="T31"/>
                                      </a:cxn>
                                      <a:cxn ang="T112">
                                        <a:pos x="T32" y="T33"/>
                                      </a:cxn>
                                      <a:cxn ang="T113">
                                        <a:pos x="T34" y="T35"/>
                                      </a:cxn>
                                      <a:cxn ang="T114">
                                        <a:pos x="T36" y="T37"/>
                                      </a:cxn>
                                      <a:cxn ang="T115">
                                        <a:pos x="T38" y="T39"/>
                                      </a:cxn>
                                      <a:cxn ang="T116">
                                        <a:pos x="T40" y="T41"/>
                                      </a:cxn>
                                      <a:cxn ang="T117">
                                        <a:pos x="T42" y="T43"/>
                                      </a:cxn>
                                      <a:cxn ang="T118">
                                        <a:pos x="T44" y="T45"/>
                                      </a:cxn>
                                      <a:cxn ang="T119">
                                        <a:pos x="T46" y="T47"/>
                                      </a:cxn>
                                      <a:cxn ang="T120">
                                        <a:pos x="T48" y="T49"/>
                                      </a:cxn>
                                      <a:cxn ang="T121">
                                        <a:pos x="T50" y="T51"/>
                                      </a:cxn>
                                      <a:cxn ang="T122">
                                        <a:pos x="T52" y="T53"/>
                                      </a:cxn>
                                      <a:cxn ang="T123">
                                        <a:pos x="T54" y="T55"/>
                                      </a:cxn>
                                      <a:cxn ang="T124">
                                        <a:pos x="T56" y="T57"/>
                                      </a:cxn>
                                      <a:cxn ang="T125">
                                        <a:pos x="T58" y="T59"/>
                                      </a:cxn>
                                      <a:cxn ang="T126">
                                        <a:pos x="T60" y="T61"/>
                                      </a:cxn>
                                      <a:cxn ang="T127">
                                        <a:pos x="T62" y="T63"/>
                                      </a:cxn>
                                      <a:cxn ang="T128">
                                        <a:pos x="T64" y="T65"/>
                                      </a:cxn>
                                      <a:cxn ang="T129">
                                        <a:pos x="T66" y="T67"/>
                                      </a:cxn>
                                      <a:cxn ang="T130">
                                        <a:pos x="T68" y="T69"/>
                                      </a:cxn>
                                      <a:cxn ang="T131">
                                        <a:pos x="T70" y="T71"/>
                                      </a:cxn>
                                      <a:cxn ang="T132">
                                        <a:pos x="T72" y="T73"/>
                                      </a:cxn>
                                      <a:cxn ang="T133">
                                        <a:pos x="T74" y="T75"/>
                                      </a:cxn>
                                      <a:cxn ang="T134">
                                        <a:pos x="T76" y="T77"/>
                                      </a:cxn>
                                      <a:cxn ang="T135">
                                        <a:pos x="T78" y="T79"/>
                                      </a:cxn>
                                      <a:cxn ang="T136">
                                        <a:pos x="T80" y="T81"/>
                                      </a:cxn>
                                      <a:cxn ang="T137">
                                        <a:pos x="T82" y="T83"/>
                                      </a:cxn>
                                      <a:cxn ang="T138">
                                        <a:pos x="T84" y="T85"/>
                                      </a:cxn>
                                      <a:cxn ang="T139">
                                        <a:pos x="T86" y="T87"/>
                                      </a:cxn>
                                      <a:cxn ang="T140">
                                        <a:pos x="T88" y="T89"/>
                                      </a:cxn>
                                      <a:cxn ang="T141">
                                        <a:pos x="T90" y="T91"/>
                                      </a:cxn>
                                      <a:cxn ang="T142">
                                        <a:pos x="T92" y="T93"/>
                                      </a:cxn>
                                      <a:cxn ang="T143">
                                        <a:pos x="T94" y="T95"/>
                                      </a:cxn>
                                    </a:cxnLst>
                                    <a:rect l="T144" t="T145" r="T146" b="T147"/>
                                    <a:pathLst>
                                      <a:path w="106" h="114">
                                        <a:moveTo>
                                          <a:pt x="58" y="0"/>
                                        </a:moveTo>
                                        <a:lnTo>
                                          <a:pt x="82" y="8"/>
                                        </a:lnTo>
                                        <a:lnTo>
                                          <a:pt x="87" y="22"/>
                                        </a:lnTo>
                                        <a:lnTo>
                                          <a:pt x="82" y="26"/>
                                        </a:lnTo>
                                        <a:lnTo>
                                          <a:pt x="77" y="26"/>
                                        </a:lnTo>
                                        <a:lnTo>
                                          <a:pt x="77" y="30"/>
                                        </a:lnTo>
                                        <a:lnTo>
                                          <a:pt x="87" y="66"/>
                                        </a:lnTo>
                                        <a:lnTo>
                                          <a:pt x="101" y="70"/>
                                        </a:lnTo>
                                        <a:lnTo>
                                          <a:pt x="106" y="88"/>
                                        </a:lnTo>
                                        <a:lnTo>
                                          <a:pt x="43" y="114"/>
                                        </a:lnTo>
                                        <a:lnTo>
                                          <a:pt x="19" y="101"/>
                                        </a:lnTo>
                                        <a:lnTo>
                                          <a:pt x="14" y="88"/>
                                        </a:lnTo>
                                        <a:lnTo>
                                          <a:pt x="24" y="83"/>
                                        </a:lnTo>
                                        <a:lnTo>
                                          <a:pt x="29" y="83"/>
                                        </a:lnTo>
                                        <a:lnTo>
                                          <a:pt x="29" y="79"/>
                                        </a:lnTo>
                                        <a:lnTo>
                                          <a:pt x="19" y="44"/>
                                        </a:lnTo>
                                        <a:lnTo>
                                          <a:pt x="4" y="39"/>
                                        </a:lnTo>
                                        <a:lnTo>
                                          <a:pt x="0" y="22"/>
                                        </a:lnTo>
                                        <a:lnTo>
                                          <a:pt x="58" y="0"/>
                                        </a:lnTo>
                                        <a:close/>
                                        <a:moveTo>
                                          <a:pt x="58" y="0"/>
                                        </a:moveTo>
                                        <a:lnTo>
                                          <a:pt x="0" y="26"/>
                                        </a:lnTo>
                                        <a:lnTo>
                                          <a:pt x="4" y="35"/>
                                        </a:lnTo>
                                        <a:lnTo>
                                          <a:pt x="14" y="35"/>
                                        </a:lnTo>
                                        <a:lnTo>
                                          <a:pt x="19" y="35"/>
                                        </a:lnTo>
                                        <a:lnTo>
                                          <a:pt x="29" y="79"/>
                                        </a:lnTo>
                                        <a:lnTo>
                                          <a:pt x="29" y="83"/>
                                        </a:lnTo>
                                        <a:lnTo>
                                          <a:pt x="24" y="83"/>
                                        </a:lnTo>
                                        <a:lnTo>
                                          <a:pt x="19" y="88"/>
                                        </a:lnTo>
                                        <a:lnTo>
                                          <a:pt x="19" y="101"/>
                                        </a:lnTo>
                                        <a:lnTo>
                                          <a:pt x="77" y="74"/>
                                        </a:lnTo>
                                        <a:lnTo>
                                          <a:pt x="77" y="66"/>
                                        </a:lnTo>
                                        <a:lnTo>
                                          <a:pt x="67" y="66"/>
                                        </a:lnTo>
                                        <a:lnTo>
                                          <a:pt x="63" y="66"/>
                                        </a:lnTo>
                                        <a:lnTo>
                                          <a:pt x="53" y="22"/>
                                        </a:lnTo>
                                        <a:lnTo>
                                          <a:pt x="48" y="22"/>
                                        </a:lnTo>
                                        <a:lnTo>
                                          <a:pt x="53" y="17"/>
                                        </a:lnTo>
                                        <a:lnTo>
                                          <a:pt x="63" y="13"/>
                                        </a:lnTo>
                                        <a:lnTo>
                                          <a:pt x="58" y="0"/>
                                        </a:lnTo>
                                        <a:close/>
                                        <a:moveTo>
                                          <a:pt x="58" y="13"/>
                                        </a:moveTo>
                                        <a:lnTo>
                                          <a:pt x="53" y="13"/>
                                        </a:lnTo>
                                        <a:lnTo>
                                          <a:pt x="48" y="13"/>
                                        </a:lnTo>
                                        <a:lnTo>
                                          <a:pt x="48" y="17"/>
                                        </a:lnTo>
                                        <a:lnTo>
                                          <a:pt x="43" y="22"/>
                                        </a:lnTo>
                                        <a:lnTo>
                                          <a:pt x="58" y="66"/>
                                        </a:lnTo>
                                        <a:lnTo>
                                          <a:pt x="58" y="70"/>
                                        </a:lnTo>
                                        <a:lnTo>
                                          <a:pt x="63" y="74"/>
                                        </a:lnTo>
                                        <a:lnTo>
                                          <a:pt x="67" y="70"/>
                                        </a:lnTo>
                                        <a:lnTo>
                                          <a:pt x="72" y="70"/>
                                        </a:lnTo>
                                        <a:lnTo>
                                          <a:pt x="72" y="74"/>
                                        </a:lnTo>
                                        <a:lnTo>
                                          <a:pt x="24" y="96"/>
                                        </a:lnTo>
                                        <a:lnTo>
                                          <a:pt x="24" y="88"/>
                                        </a:lnTo>
                                        <a:lnTo>
                                          <a:pt x="29" y="88"/>
                                        </a:lnTo>
                                        <a:lnTo>
                                          <a:pt x="33" y="88"/>
                                        </a:lnTo>
                                        <a:lnTo>
                                          <a:pt x="33" y="83"/>
                                        </a:lnTo>
                                        <a:lnTo>
                                          <a:pt x="33" y="79"/>
                                        </a:lnTo>
                                        <a:lnTo>
                                          <a:pt x="24" y="35"/>
                                        </a:lnTo>
                                        <a:lnTo>
                                          <a:pt x="24" y="30"/>
                                        </a:lnTo>
                                        <a:lnTo>
                                          <a:pt x="19" y="30"/>
                                        </a:lnTo>
                                        <a:lnTo>
                                          <a:pt x="14" y="26"/>
                                        </a:lnTo>
                                        <a:lnTo>
                                          <a:pt x="14" y="30"/>
                                        </a:lnTo>
                                        <a:lnTo>
                                          <a:pt x="9" y="30"/>
                                        </a:lnTo>
                                        <a:lnTo>
                                          <a:pt x="9" y="26"/>
                                        </a:lnTo>
                                        <a:lnTo>
                                          <a:pt x="53" y="4"/>
                                        </a:lnTo>
                                        <a:lnTo>
                                          <a:pt x="58" y="13"/>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28308D89" w14:textId="77777777" w:rsidR="000358C5" w:rsidRDefault="000358C5" w:rsidP="000358C5"/>
                                  </w:txbxContent>
                                </wps:txbx>
                                <wps:bodyPr rot="0" vert="horz" wrap="square" lIns="91440" tIns="45720" rIns="91440" bIns="45720" anchor="t" anchorCtr="0" upright="1">
                                  <a:noAutofit/>
                                </wps:bodyPr>
                              </wps:wsp>
                              <wps:wsp>
                                <wps:cNvPr id="316792000" name="Freeform 204"/>
                                <wps:cNvSpPr>
                                  <a:spLocks noEditPoints="1"/>
                                </wps:cNvSpPr>
                                <wps:spPr bwMode="auto">
                                  <a:xfrm>
                                    <a:off x="2321" y="2233"/>
                                    <a:ext cx="140" cy="115"/>
                                  </a:xfrm>
                                  <a:custGeom>
                                    <a:avLst/>
                                    <a:gdLst>
                                      <a:gd name="T0" fmla="*/ 24 w 140"/>
                                      <a:gd name="T1" fmla="*/ 93 h 115"/>
                                      <a:gd name="T2" fmla="*/ 34 w 140"/>
                                      <a:gd name="T3" fmla="*/ 88 h 115"/>
                                      <a:gd name="T4" fmla="*/ 34 w 140"/>
                                      <a:gd name="T5" fmla="*/ 84 h 115"/>
                                      <a:gd name="T6" fmla="*/ 24 w 140"/>
                                      <a:gd name="T7" fmla="*/ 36 h 115"/>
                                      <a:gd name="T8" fmla="*/ 19 w 140"/>
                                      <a:gd name="T9" fmla="*/ 36 h 115"/>
                                      <a:gd name="T10" fmla="*/ 19 w 140"/>
                                      <a:gd name="T11" fmla="*/ 36 h 115"/>
                                      <a:gd name="T12" fmla="*/ 19 w 140"/>
                                      <a:gd name="T13" fmla="*/ 31 h 115"/>
                                      <a:gd name="T14" fmla="*/ 10 w 140"/>
                                      <a:gd name="T15" fmla="*/ 31 h 115"/>
                                      <a:gd name="T16" fmla="*/ 5 w 140"/>
                                      <a:gd name="T17" fmla="*/ 31 h 115"/>
                                      <a:gd name="T18" fmla="*/ 53 w 140"/>
                                      <a:gd name="T19" fmla="*/ 13 h 115"/>
                                      <a:gd name="T20" fmla="*/ 44 w 140"/>
                                      <a:gd name="T21" fmla="*/ 18 h 115"/>
                                      <a:gd name="T22" fmla="*/ 44 w 140"/>
                                      <a:gd name="T23" fmla="*/ 22 h 115"/>
                                      <a:gd name="T24" fmla="*/ 58 w 140"/>
                                      <a:gd name="T25" fmla="*/ 75 h 115"/>
                                      <a:gd name="T26" fmla="*/ 82 w 140"/>
                                      <a:gd name="T27" fmla="*/ 66 h 115"/>
                                      <a:gd name="T28" fmla="*/ 87 w 140"/>
                                      <a:gd name="T29" fmla="*/ 53 h 115"/>
                                      <a:gd name="T30" fmla="*/ 102 w 140"/>
                                      <a:gd name="T31" fmla="*/ 40 h 115"/>
                                      <a:gd name="T32" fmla="*/ 24 w 140"/>
                                      <a:gd name="T33" fmla="*/ 97 h 115"/>
                                      <a:gd name="T34" fmla="*/ 111 w 140"/>
                                      <a:gd name="T35" fmla="*/ 62 h 115"/>
                                      <a:gd name="T36" fmla="*/ 82 w 140"/>
                                      <a:gd name="T37" fmla="*/ 44 h 115"/>
                                      <a:gd name="T38" fmla="*/ 82 w 140"/>
                                      <a:gd name="T39" fmla="*/ 58 h 115"/>
                                      <a:gd name="T40" fmla="*/ 73 w 140"/>
                                      <a:gd name="T41" fmla="*/ 66 h 115"/>
                                      <a:gd name="T42" fmla="*/ 48 w 140"/>
                                      <a:gd name="T43" fmla="*/ 22 h 115"/>
                                      <a:gd name="T44" fmla="*/ 48 w 140"/>
                                      <a:gd name="T45" fmla="*/ 18 h 115"/>
                                      <a:gd name="T46" fmla="*/ 53 w 140"/>
                                      <a:gd name="T47" fmla="*/ 18 h 115"/>
                                      <a:gd name="T48" fmla="*/ 58 w 140"/>
                                      <a:gd name="T49" fmla="*/ 0 h 115"/>
                                      <a:gd name="T50" fmla="*/ 5 w 140"/>
                                      <a:gd name="T51" fmla="*/ 40 h 115"/>
                                      <a:gd name="T52" fmla="*/ 14 w 140"/>
                                      <a:gd name="T53" fmla="*/ 36 h 115"/>
                                      <a:gd name="T54" fmla="*/ 14 w 140"/>
                                      <a:gd name="T55" fmla="*/ 36 h 115"/>
                                      <a:gd name="T56" fmla="*/ 19 w 140"/>
                                      <a:gd name="T57" fmla="*/ 40 h 115"/>
                                      <a:gd name="T58" fmla="*/ 19 w 140"/>
                                      <a:gd name="T59" fmla="*/ 40 h 115"/>
                                      <a:gd name="T60" fmla="*/ 29 w 140"/>
                                      <a:gd name="T61" fmla="*/ 80 h 115"/>
                                      <a:gd name="T62" fmla="*/ 29 w 140"/>
                                      <a:gd name="T63" fmla="*/ 84 h 115"/>
                                      <a:gd name="T64" fmla="*/ 24 w 140"/>
                                      <a:gd name="T65" fmla="*/ 88 h 115"/>
                                      <a:gd name="T66" fmla="*/ 24 w 140"/>
                                      <a:gd name="T67" fmla="*/ 106 h 115"/>
                                      <a:gd name="T68" fmla="*/ 82 w 140"/>
                                      <a:gd name="T69" fmla="*/ 5 h 115"/>
                                      <a:gd name="T70" fmla="*/ 77 w 140"/>
                                      <a:gd name="T71" fmla="*/ 27 h 115"/>
                                      <a:gd name="T72" fmla="*/ 73 w 140"/>
                                      <a:gd name="T73" fmla="*/ 27 h 115"/>
                                      <a:gd name="T74" fmla="*/ 73 w 140"/>
                                      <a:gd name="T75" fmla="*/ 31 h 115"/>
                                      <a:gd name="T76" fmla="*/ 107 w 140"/>
                                      <a:gd name="T77" fmla="*/ 31 h 115"/>
                                      <a:gd name="T78" fmla="*/ 140 w 140"/>
                                      <a:gd name="T79" fmla="*/ 71 h 115"/>
                                      <a:gd name="T80" fmla="*/ 24 w 140"/>
                                      <a:gd name="T81" fmla="*/ 106 h 115"/>
                                      <a:gd name="T82" fmla="*/ 24 w 140"/>
                                      <a:gd name="T83" fmla="*/ 88 h 115"/>
                                      <a:gd name="T84" fmla="*/ 29 w 140"/>
                                      <a:gd name="T85" fmla="*/ 84 h 115"/>
                                      <a:gd name="T86" fmla="*/ 29 w 140"/>
                                      <a:gd name="T87" fmla="*/ 80 h 115"/>
                                      <a:gd name="T88" fmla="*/ 5 w 140"/>
                                      <a:gd name="T89" fmla="*/ 44 h 115"/>
                                      <a:gd name="T90" fmla="*/ 58 w 140"/>
                                      <a:gd name="T91" fmla="*/ 0 h 115"/>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w 140"/>
                                      <a:gd name="T139" fmla="*/ 0 h 115"/>
                                      <a:gd name="T140" fmla="*/ 140 w 140"/>
                                      <a:gd name="T141" fmla="*/ 115 h 115"/>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T138" t="T139" r="T140" b="T141"/>
                                    <a:pathLst>
                                      <a:path w="140" h="115">
                                        <a:moveTo>
                                          <a:pt x="24" y="97"/>
                                        </a:moveTo>
                                        <a:lnTo>
                                          <a:pt x="24" y="93"/>
                                        </a:lnTo>
                                        <a:lnTo>
                                          <a:pt x="29" y="88"/>
                                        </a:lnTo>
                                        <a:lnTo>
                                          <a:pt x="34" y="88"/>
                                        </a:lnTo>
                                        <a:lnTo>
                                          <a:pt x="34" y="84"/>
                                        </a:lnTo>
                                        <a:lnTo>
                                          <a:pt x="34" y="80"/>
                                        </a:lnTo>
                                        <a:lnTo>
                                          <a:pt x="24" y="36"/>
                                        </a:lnTo>
                                        <a:lnTo>
                                          <a:pt x="19" y="36"/>
                                        </a:lnTo>
                                        <a:lnTo>
                                          <a:pt x="19" y="31"/>
                                        </a:lnTo>
                                        <a:lnTo>
                                          <a:pt x="14" y="31"/>
                                        </a:lnTo>
                                        <a:lnTo>
                                          <a:pt x="10" y="31"/>
                                        </a:lnTo>
                                        <a:lnTo>
                                          <a:pt x="5" y="36"/>
                                        </a:lnTo>
                                        <a:lnTo>
                                          <a:pt x="5" y="31"/>
                                        </a:lnTo>
                                        <a:lnTo>
                                          <a:pt x="53" y="5"/>
                                        </a:lnTo>
                                        <a:lnTo>
                                          <a:pt x="53" y="13"/>
                                        </a:lnTo>
                                        <a:lnTo>
                                          <a:pt x="48" y="13"/>
                                        </a:lnTo>
                                        <a:lnTo>
                                          <a:pt x="44" y="18"/>
                                        </a:lnTo>
                                        <a:lnTo>
                                          <a:pt x="44" y="22"/>
                                        </a:lnTo>
                                        <a:lnTo>
                                          <a:pt x="44" y="27"/>
                                        </a:lnTo>
                                        <a:lnTo>
                                          <a:pt x="58" y="75"/>
                                        </a:lnTo>
                                        <a:lnTo>
                                          <a:pt x="73" y="71"/>
                                        </a:lnTo>
                                        <a:lnTo>
                                          <a:pt x="82" y="66"/>
                                        </a:lnTo>
                                        <a:lnTo>
                                          <a:pt x="82" y="58"/>
                                        </a:lnTo>
                                        <a:lnTo>
                                          <a:pt x="87" y="53"/>
                                        </a:lnTo>
                                        <a:lnTo>
                                          <a:pt x="87" y="49"/>
                                        </a:lnTo>
                                        <a:lnTo>
                                          <a:pt x="102" y="40"/>
                                        </a:lnTo>
                                        <a:lnTo>
                                          <a:pt x="107" y="58"/>
                                        </a:lnTo>
                                        <a:lnTo>
                                          <a:pt x="24" y="97"/>
                                        </a:lnTo>
                                        <a:close/>
                                        <a:moveTo>
                                          <a:pt x="24" y="106"/>
                                        </a:moveTo>
                                        <a:lnTo>
                                          <a:pt x="111" y="62"/>
                                        </a:lnTo>
                                        <a:lnTo>
                                          <a:pt x="107" y="36"/>
                                        </a:lnTo>
                                        <a:lnTo>
                                          <a:pt x="82" y="44"/>
                                        </a:lnTo>
                                        <a:lnTo>
                                          <a:pt x="82" y="53"/>
                                        </a:lnTo>
                                        <a:lnTo>
                                          <a:pt x="82" y="58"/>
                                        </a:lnTo>
                                        <a:lnTo>
                                          <a:pt x="77" y="62"/>
                                        </a:lnTo>
                                        <a:lnTo>
                                          <a:pt x="73" y="66"/>
                                        </a:lnTo>
                                        <a:lnTo>
                                          <a:pt x="63" y="71"/>
                                        </a:lnTo>
                                        <a:lnTo>
                                          <a:pt x="48" y="22"/>
                                        </a:lnTo>
                                        <a:lnTo>
                                          <a:pt x="48" y="18"/>
                                        </a:lnTo>
                                        <a:lnTo>
                                          <a:pt x="53" y="18"/>
                                        </a:lnTo>
                                        <a:lnTo>
                                          <a:pt x="58" y="13"/>
                                        </a:lnTo>
                                        <a:lnTo>
                                          <a:pt x="58" y="0"/>
                                        </a:lnTo>
                                        <a:lnTo>
                                          <a:pt x="0" y="27"/>
                                        </a:lnTo>
                                        <a:lnTo>
                                          <a:pt x="5" y="40"/>
                                        </a:lnTo>
                                        <a:lnTo>
                                          <a:pt x="10" y="36"/>
                                        </a:lnTo>
                                        <a:lnTo>
                                          <a:pt x="14" y="36"/>
                                        </a:lnTo>
                                        <a:lnTo>
                                          <a:pt x="14" y="40"/>
                                        </a:lnTo>
                                        <a:lnTo>
                                          <a:pt x="19" y="40"/>
                                        </a:lnTo>
                                        <a:lnTo>
                                          <a:pt x="29" y="80"/>
                                        </a:lnTo>
                                        <a:lnTo>
                                          <a:pt x="29" y="84"/>
                                        </a:lnTo>
                                        <a:lnTo>
                                          <a:pt x="29" y="88"/>
                                        </a:lnTo>
                                        <a:lnTo>
                                          <a:pt x="24" y="88"/>
                                        </a:lnTo>
                                        <a:lnTo>
                                          <a:pt x="19" y="93"/>
                                        </a:lnTo>
                                        <a:lnTo>
                                          <a:pt x="24" y="106"/>
                                        </a:lnTo>
                                        <a:close/>
                                        <a:moveTo>
                                          <a:pt x="58" y="0"/>
                                        </a:moveTo>
                                        <a:lnTo>
                                          <a:pt x="82" y="5"/>
                                        </a:lnTo>
                                        <a:lnTo>
                                          <a:pt x="87" y="22"/>
                                        </a:lnTo>
                                        <a:lnTo>
                                          <a:pt x="77" y="27"/>
                                        </a:lnTo>
                                        <a:lnTo>
                                          <a:pt x="73" y="27"/>
                                        </a:lnTo>
                                        <a:lnTo>
                                          <a:pt x="73" y="31"/>
                                        </a:lnTo>
                                        <a:lnTo>
                                          <a:pt x="77" y="44"/>
                                        </a:lnTo>
                                        <a:lnTo>
                                          <a:pt x="107" y="31"/>
                                        </a:lnTo>
                                        <a:lnTo>
                                          <a:pt x="131" y="40"/>
                                        </a:lnTo>
                                        <a:lnTo>
                                          <a:pt x="140" y="71"/>
                                        </a:lnTo>
                                        <a:lnTo>
                                          <a:pt x="48" y="115"/>
                                        </a:lnTo>
                                        <a:lnTo>
                                          <a:pt x="24" y="106"/>
                                        </a:lnTo>
                                        <a:lnTo>
                                          <a:pt x="19" y="93"/>
                                        </a:lnTo>
                                        <a:lnTo>
                                          <a:pt x="24" y="88"/>
                                        </a:lnTo>
                                        <a:lnTo>
                                          <a:pt x="29" y="84"/>
                                        </a:lnTo>
                                        <a:lnTo>
                                          <a:pt x="29" y="80"/>
                                        </a:lnTo>
                                        <a:lnTo>
                                          <a:pt x="19" y="49"/>
                                        </a:lnTo>
                                        <a:lnTo>
                                          <a:pt x="5" y="44"/>
                                        </a:lnTo>
                                        <a:lnTo>
                                          <a:pt x="0" y="27"/>
                                        </a:lnTo>
                                        <a:lnTo>
                                          <a:pt x="58" y="0"/>
                                        </a:lnTo>
                                        <a:close/>
                                      </a:path>
                                    </a:pathLst>
                                  </a:custGeom>
                                  <a:solidFill>
                                    <a:srgbClr val="0093DD"/>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69B292D0" w14:textId="77777777" w:rsidR="000358C5" w:rsidRDefault="000358C5" w:rsidP="000358C5"/>
                                  </w:txbxContent>
                                </wps:txbx>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EF3ED34" id="_x0000_s1229" style="position:absolute;left:0;text-align:left;margin-left:176.8pt;margin-top:13.5pt;width:130.5pt;height:122.25pt;z-index:251666432" coordsize="2718,27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">
                      <v:shape id="Picture 105" o:spid="_x0000_s1230" type="#_x0000_t75" alt="logo" style="position:absolute;left:426;width:2219;height:23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">
                        <v:imagedata r:id="rId10" o:title="logo"/>
                      </v:shape>
                      <v:group id="Group 106" o:spid="_x0000_s1231" style="position:absolute;top:2022;width:2718;height:718" coordorigin=",2022" coordsize="2544,5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">
                        <v:shape id="Freeform 107" o:spid="_x0000_s1232" style="position:absolute;left:1425;top:2405;width:116;height:101;visibility:visible;mso-wrap-style:square;v-text-anchor:top" coordsize="11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" adj="-11796480,,5400" path="m5,79l5,66r9,-4l19,53,29,48,43,40r5,l63,31r4,-9l67,18r,-5l63,13,58,9,48,13r-5,l38,22r,4l14,26r5,-8l29,9,38,4r20,l72,4,87,9r5,4l92,22r,9l87,40,77,44,63,53,43,62,34,75r24,l63,75r4,-5l67,66r5,-4l92,62,87,79,5,79xm,84r92,l97,57r-30,l67,62r-4,4l58,70r-20,l43,66r5,-4l58,57,72,53,82,44,92,40r5,-9l97,22r,-9l87,4,77,,58,,38,,24,9,14,18,9,31r34,l43,26r,-8l48,13r10,l63,18r,4l58,26,43,35r,5l29,44,19,53,9,57,5,66,,84xm,84l,66,5,62,9,57r5,-4l19,48,9,35,9,18,19,9,34,,58,,72,,82,r5,4l97,9r4,4l111,22r5,9l116,40r,4l111,48r-5,9l101,62r15,13l111,101r-92,l,84xe" fillcolor="#0093dd" stroked="f">
                          <v:stroke joinstyle="round"/>
                          <v:formulas/>
                          <v:path arrowok="t" o:connecttype="custom" o:connectlocs="5,66;19,53;43,40;48,40;67,22;67,13;58,9;43,13;38,26;19,18;38,4;72,4;92,13;92,31;77,44;63,53;34,75;63,75;67,66;92,62;5,79;92,84;67,57;63,66;58,70;43,66;58,57;82,44;97,31;97,13;77,0;38,0;14,18;43,31;43,18;58,13;63,18;63,22;43,35;43,40;19,53;5,66;0,84;5,62;14,53;9,35;19,9;58,0;82,0;97,9;111,22;116,40;111,48;101,62;111,101;0,84" o:connectangles="0,0,0,0,0,0,0,0,0,0,0,0,0,0,0,0,0,0,0,0,0,0,0,0,0,0,0,0,0,0,0,0,0,0,0,0,0,0,0,0,0,0,0,0,0,0,0,0,0,0,0,0,0,0,0,0" textboxrect="0,0,116,101"/>
                          <o:lock v:ext="edit" verticies="t"/>
                          <v:textbox>
                            <w:txbxContent>
                              <w:p w14:paraId="6863E423" w14:textId="77777777" w:rsidR="000358C5" w:rsidRDefault="000358C5" w:rsidP="000358C5"/>
                            </w:txbxContent>
                          </v:textbox>
                        </v:shape>
                        <v:shape id="Freeform 108" o:spid="_x0000_s1233"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" adj="-11796480,,5400" path="m,40l5,31r5,-5l24,13,44,4,63,,78,,97,4r15,5l121,18r25,22l170,62r5,4l179,75r20,22l213,101r10,9l238,110r9,l247,97r,-13l252,70r5,-4l262,62r14,-5l286,57r15,5l310,66r15,13l344,97r-34,48l271,189,,163,,40xe" fillcolor="#131516" stroked="f">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5B33FC10" w14:textId="77777777" w:rsidR="000358C5" w:rsidRDefault="000358C5" w:rsidP="000358C5"/>
                            </w:txbxContent>
                          </v:textbox>
                        </v:shape>
                        <v:shape id="Freeform 109" o:spid="_x0000_s1234" style="position:absolute;left:441;top:2022;width:344;height:189;visibility:visible;mso-wrap-style:square;v-text-anchor:top" coordsize="344,18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" adj="-11796480,,5400" path="m,40l5,31r5,-5l24,13,44,4,63,,78,,97,4r15,5l121,18r25,22l170,62r5,4l179,75r20,22l213,101r10,9l238,110r9,l247,97r,-13l252,70r5,-4l262,62r14,-5l286,57r15,5l310,66r15,13l344,97r-34,48l271,189,,163,,40e" filled="f" strokecolor="#242729" strokeweight="0">
                          <v:stroke joinstyle="round"/>
                          <v:formulas/>
                          <v:path arrowok="t" o:connecttype="custom" o:connectlocs="0,40;5,31;10,26;24,13;44,4;63,0;78,0;97,4;112,9;121,18;146,40;170,62;175,66;179,75;199,97;213,101;223,110;238,110;247,110;247,97;247,84;252,70;257,66;262,62;276,57;286,57;301,62;310,66;325,79;344,97;310,145;271,189;0,163;0,40" o:connectangles="0,0,0,0,0,0,0,0,0,0,0,0,0,0,0,0,0,0,0,0,0,0,0,0,0,0,0,0,0,0,0,0,0,0" textboxrect="0,0,344,189"/>
                          <v:textbox>
                            <w:txbxContent>
                              <w:p w14:paraId="7459DA7C" w14:textId="77777777" w:rsidR="000358C5" w:rsidRDefault="000358C5" w:rsidP="000358C5"/>
                            </w:txbxContent>
                          </v:textbox>
                        </v:shape>
                        <v:shape id="Freeform 110" o:spid="_x0000_s1235" style="position:absolute;left:465;top:2035;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" adj="-11796480,,5400" path="m10,75l,57,,40,,22,10,18,15,9,34,5,49,,68,5r15,8l92,22r15,9l126,57r25,27l160,97r15,9l185,115r14,l214,115r19,l238,106r5,-5l243,88r,-9l252,66r5,-4l262,62r15,4l291,88r-24,35l247,145r-24,27l29,141,10,75xe" stroked="f">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361FBDBC" w14:textId="77777777" w:rsidR="000358C5" w:rsidRDefault="000358C5" w:rsidP="000358C5"/>
                            </w:txbxContent>
                          </v:textbox>
                        </v:shape>
                        <v:shape id="Freeform 111" o:spid="_x0000_s1236" style="position:absolute;top:2022;width:291;height:172;visibility:visible;mso-wrap-style:square;v-text-anchor:top" coordsize="291,1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" adj="-11796480,,5400" path="m10,75l,57,,40,,22,10,18,15,9,34,5,49,,68,5r15,8l92,22r15,9l126,57r25,27l160,97r15,9l185,115r14,l214,115r19,l238,106r5,-5l243,88r,-9l252,66r5,-4l262,62r15,4l291,88r-24,35l247,145r-24,27l29,141,10,75e" filled="f" strokecolor="white" strokeweight="0">
                          <v:stroke joinstyle="round"/>
                          <v:formulas/>
                          <v:path arrowok="t" o:connecttype="custom" o:connectlocs="10,75;0,57;0,40;0,22;10,18;15,9;34,5;49,0;68,5;83,13;92,22;107,31;126,57;151,84;160,97;175,106;185,115;199,115;214,115;233,115;238,106;243,101;243,88;243,79;252,66;257,62;262,62;277,66;291,88;267,123;247,145;223,172;29,141;10,75" o:connectangles="0,0,0,0,0,0,0,0,0,0,0,0,0,0,0,0,0,0,0,0,0,0,0,0,0,0,0,0,0,0,0,0,0,0" textboxrect="0,0,291,172"/>
                          <v:textbox>
                            <w:txbxContent>
                              <w:p w14:paraId="7ABEA458" w14:textId="77777777" w:rsidR="000358C5" w:rsidRDefault="000358C5" w:rsidP="000358C5"/>
                            </w:txbxContent>
                          </v:textbox>
                        </v:shape>
                        <v:shape id="Freeform 112" o:spid="_x0000_s1237"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" adj="-11796480,,5400" path="m339,40r,-9l334,22,315,9,295,4,271,,247,4r-20,9l208,26,193,40,164,75,150,88r-19,18l121,110r-10,l101,110r-4,-4l97,101r,-17l92,70,87,66,82,62,72,57r-14,l38,62,24,70,,97r14,22l34,145r38,40l339,163r,-123xe" fillcolor="#131516" stroked="f">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7EB3B602" w14:textId="77777777" w:rsidR="000358C5" w:rsidRDefault="000358C5" w:rsidP="000358C5"/>
                            </w:txbxContent>
                          </v:textbox>
                        </v:shape>
                        <v:shape id="Freeform 113" o:spid="_x0000_s1238" style="position:absolute;left:2079;top:2022;width:339;height:185;visibility:visible;mso-wrap-style:square;v-text-anchor:top" coordsize="339,18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" adj="-11796480,,5400" path="m339,40r,-9l334,22,315,9,295,4,271,,247,4r-20,9l208,26,193,40,164,75,150,88r-19,18l121,110r-10,l101,110r-4,-4l97,101r,-17l92,70,87,66,82,62,72,57r-14,l38,62,24,70,,97r14,22l34,145r38,40l339,163r,-123e" filled="f" strokecolor="#242729" strokeweight="0">
                          <v:stroke joinstyle="round"/>
                          <v:formulas/>
                          <v:path arrowok="t" o:connecttype="custom" o:connectlocs="339,40;339,31;334,22;315,9;295,4;271,0;247,4;227,13;208,26;193,40;164,75;150,88;131,106;121,110;111,110;101,110;97,106;97,101;97,84;92,70;87,66;82,62;72,57;58,57;38,62;24,70;0,97;14,119;34,145;72,185;339,163;339,40" o:connectangles="0,0,0,0,0,0,0,0,0,0,0,0,0,0,0,0,0,0,0,0,0,0,0,0,0,0,0,0,0,0,0,0" textboxrect="0,0,339,185"/>
                          <v:textbox>
                            <w:txbxContent>
                              <w:p w14:paraId="4F5A5640" w14:textId="77777777" w:rsidR="000358C5" w:rsidRDefault="000358C5" w:rsidP="000358C5"/>
                            </w:txbxContent>
                          </v:textbox>
                        </v:shape>
                        <v:shape id="Freeform 114" o:spid="_x0000_s1239" style="position:absolute;left:2108;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" adj="-11796480,,5400" path="m281,75r9,-18l290,40r,-9l290,22r-9,-4l276,9,257,5,242,,227,5,213,9r-10,9l189,27,169,49,150,75,126,97r-10,9l102,110r-15,5l72,115r-14,l53,106r-5,-5l48,97r,-18l43,75r,-9l34,62r-5,l14,66,,88r14,22l29,132r19,18l68,167,266,141,281,75xe" stroked="f">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57ABA1E7" w14:textId="77777777" w:rsidR="000358C5" w:rsidRDefault="000358C5" w:rsidP="000358C5"/>
                            </w:txbxContent>
                          </v:textbox>
                        </v:shape>
                        <v:shape id="Freeform 115" o:spid="_x0000_s1240" style="position:absolute;left:2113;top:2035;width:290;height:167;visibility:visible;mso-wrap-style:square;v-text-anchor:top" coordsize="290,16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" adj="-11796480,,5400" path="m281,75r9,-18l290,40r,-9l290,22r-9,-4l276,9,257,5,242,,227,5,213,9r-10,9l189,27,169,49,150,75,126,97r-10,9l102,110r-15,5l72,115r-14,l53,106r-5,-5l48,97r,-18l43,75r,-9l34,62r-5,l14,66,,88r14,22l29,132r19,18l68,167,266,141,281,75e" filled="f" strokecolor="white" strokeweight="0">
                          <v:stroke joinstyle="round"/>
                          <v:formulas/>
                          <v:path arrowok="t" o:connecttype="custom" o:connectlocs="281,75;290,57;290,40;290,31;290,22;281,18;276,9;257,5;242,0;227,5;213,9;203,18;189,27;169,49;150,75;126,97;116,106;102,110;87,115;72,115;58,115;53,106;48,101;48,97;48,79;43,75;43,66;34,62;29,62;14,66;0,88;14,110;29,132;48,150;68,167;266,141;281,75" o:connectangles="0,0,0,0,0,0,0,0,0,0,0,0,0,0,0,0,0,0,0,0,0,0,0,0,0,0,0,0,0,0,0,0,0,0,0,0,0" textboxrect="0,0,290,167"/>
                          <v:textbox>
                            <w:txbxContent>
                              <w:p w14:paraId="6E6EEDC9" w14:textId="77777777" w:rsidR="000358C5" w:rsidRDefault="000358C5" w:rsidP="000358C5"/>
                            </w:txbxContent>
                          </v:textbox>
                        </v:shape>
                        <v:shape id="Freeform 116" o:spid="_x0000_s1241" style="position:absolute;left:1434;top:2308;width:151;height:18;visibility:visible;mso-wrap-style:square;v-text-anchor:top" coordsize="15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" adj="-11796480,,5400" path="m146,r5,18l,18,,5,146,xe" fillcolor="#1f1a17" stroked="f">
                          <v:stroke joinstyle="round"/>
                          <v:formulas/>
                          <v:path arrowok="t" o:connecttype="custom" o:connectlocs="146,0;151,18;0,18;0,5;146,0;146,0" o:connectangles="0,0,0,0,0,0" textboxrect="0,0,151,18"/>
                          <v:textbox>
                            <w:txbxContent>
                              <w:p w14:paraId="30A5342D" w14:textId="77777777" w:rsidR="000358C5" w:rsidRDefault="000358C5" w:rsidP="000358C5"/>
                            </w:txbxContent>
                          </v:textbox>
                        </v:shape>
                        <v:shape id="Freeform 117" o:spid="_x0000_s1242" style="position:absolute;left:1580;top:2304;width:77;height:22;visibility:visible;mso-wrap-style:square;v-text-anchor:top" coordsize="77,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" adj="-11796480,,5400" path="m72,r5,17l5,22,,4,72,xe" fillcolor="#1f1a17" stroked="f">
                          <v:stroke joinstyle="round"/>
                          <v:formulas/>
                          <v:path arrowok="t" o:connecttype="custom" o:connectlocs="72,0;77,17;5,22;0,4;72,0;72,0" o:connectangles="0,0,0,0,0,0" textboxrect="0,0,77,22"/>
                          <v:textbox>
                            <w:txbxContent>
                              <w:p w14:paraId="4CCF7B70" w14:textId="77777777" w:rsidR="000358C5" w:rsidRDefault="000358C5" w:rsidP="000358C5"/>
                            </w:txbxContent>
                          </v:textbox>
                        </v:shape>
                        <v:shape id="Freeform 118" o:spid="_x0000_s1243" style="position:absolute;left:1652;top:2295;width:78;height:26;visibility:visible;mso-wrap-style:square;v-text-anchor:top" coordsize="7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" adj="-11796480,,5400" path="m78,r,18l5,26,,9,78,xe" fillcolor="#1f1a17" stroked="f">
                          <v:stroke joinstyle="round"/>
                          <v:formulas/>
                          <v:path arrowok="t" o:connecttype="custom" o:connectlocs="78,0;78,18;5,26;0,9;78,0;78,0" o:connectangles="0,0,0,0,0,0" textboxrect="0,0,78,26"/>
                          <v:textbox>
                            <w:txbxContent>
                              <w:p w14:paraId="4EBF5067" w14:textId="77777777" w:rsidR="000358C5" w:rsidRDefault="000358C5" w:rsidP="000358C5"/>
                            </w:txbxContent>
                          </v:textbox>
                        </v:shape>
                        <v:shape id="Freeform 119" o:spid="_x0000_s1244" style="position:absolute;left:1730;top:2286;width:77;height:27;visibility:visible;mso-wrap-style:square;v-text-anchor:top" coordsize="77,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" adj="-11796480,,5400" path="m73,r4,18l5,27,,9,73,xe" fillcolor="#1f1a17" stroked="f">
                          <v:stroke joinstyle="round"/>
                          <v:formulas/>
                          <v:path arrowok="t" o:connecttype="custom" o:connectlocs="73,0;77,18;5,27;0,9;73,0;73,0" o:connectangles="0,0,0,0,0,0" textboxrect="0,0,77,27"/>
                          <v:textbox>
                            <w:txbxContent>
                              <w:p w14:paraId="1C7C5BA8" w14:textId="77777777" w:rsidR="000358C5" w:rsidRDefault="000358C5" w:rsidP="000358C5"/>
                            </w:txbxContent>
                          </v:textbox>
                        </v:shape>
                        <v:shape id="Freeform 120" o:spid="_x0000_s1245" style="position:absolute;left:1803;top:2273;width:77;height:31;visibility:visible;mso-wrap-style:square;v-text-anchor:top" coordsize="77,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" adj="-11796480,,5400" path="m72,r5,18l4,31,,13,72,xe" fillcolor="#1f1a17" stroked="f">
                          <v:stroke joinstyle="round"/>
                          <v:formulas/>
                          <v:path arrowok="t" o:connecttype="custom" o:connectlocs="72,0;77,18;4,31;0,13;72,0;72,0" o:connectangles="0,0,0,0,0,0" textboxrect="0,0,77,31"/>
                          <v:textbox>
                            <w:txbxContent>
                              <w:p w14:paraId="69D50682" w14:textId="77777777" w:rsidR="000358C5" w:rsidRDefault="000358C5" w:rsidP="000358C5"/>
                            </w:txbxContent>
                          </v:textbox>
                        </v:shape>
                        <v:shape id="Freeform 121" o:spid="_x0000_s1246" style="position:absolute;left:1875;top:2255;width:107;height:36;visibility:visible;mso-wrap-style:square;v-text-anchor:top" coordsize="107,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" adj="-11796480,,5400" path="m102,r5,14l5,36,,18,102,xe" fillcolor="#1f1a17" stroked="f">
                          <v:stroke joinstyle="round"/>
                          <v:formulas/>
                          <v:path arrowok="t" o:connecttype="custom" o:connectlocs="102,0;107,14;5,36;0,18;102,0;102,0" o:connectangles="0,0,0,0,0,0" textboxrect="0,0,107,36"/>
                          <v:textbox>
                            <w:txbxContent>
                              <w:p w14:paraId="2C679832" w14:textId="77777777" w:rsidR="000358C5" w:rsidRDefault="000358C5" w:rsidP="000358C5"/>
                            </w:txbxContent>
                          </v:textbox>
                        </v:shape>
                        <v:shape id="Freeform 122" o:spid="_x0000_s1247" style="position:absolute;left:1977;top:2229;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" adj="-11796480,,5400" path="m97,r5,17l5,40,,26,97,xe" fillcolor="#1f1a17" stroked="f">
                          <v:stroke joinstyle="round"/>
                          <v:formulas/>
                          <v:path arrowok="t" o:connecttype="custom" o:connectlocs="97,0;102,17;5,40;0,26;97,0;97,0" o:connectangles="0,0,0,0,0,0" textboxrect="0,0,102,40"/>
                          <v:textbox>
                            <w:txbxContent>
                              <w:p w14:paraId="1D469061" w14:textId="77777777" w:rsidR="000358C5" w:rsidRDefault="000358C5" w:rsidP="000358C5"/>
                            </w:txbxContent>
                          </v:textbox>
                        </v:shape>
                        <v:shape id="Freeform 123" o:spid="_x0000_s1248" style="position:absolute;left:2074;top:2202;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" adj="-11796480,,5400" path="m97,r5,18l5,44,,27,97,xe" fillcolor="#1f1a17" stroked="f">
                          <v:stroke joinstyle="round"/>
                          <v:formulas/>
                          <v:path arrowok="t" o:connecttype="custom" o:connectlocs="97,0;102,18;5,44;0,27;97,0;97,0" o:connectangles="0,0,0,0,0,0" textboxrect="0,0,102,44"/>
                          <v:textbox>
                            <w:txbxContent>
                              <w:p w14:paraId="371DA764" w14:textId="77777777" w:rsidR="000358C5" w:rsidRDefault="000358C5" w:rsidP="000358C5"/>
                            </w:txbxContent>
                          </v:textbox>
                        </v:shape>
                        <v:shape id="Freeform 124" o:spid="_x0000_s1249" style="position:absolute;left:2171;top:2172;width:101;height:48;visibility:visible;mso-wrap-style:square;v-text-anchor:top" coordsize="10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" adj="-11796480,,5400" path="m97,r4,17l9,48,,30,97,xe" fillcolor="#1f1a17" stroked="f">
                          <v:stroke joinstyle="round"/>
                          <v:formulas/>
                          <v:path arrowok="t" o:connecttype="custom" o:connectlocs="97,0;101,17;9,48;0,30;97,0;97,0" o:connectangles="0,0,0,0,0,0" textboxrect="0,0,101,48"/>
                          <v:textbox>
                            <w:txbxContent>
                              <w:p w14:paraId="07AB6C1E" w14:textId="77777777" w:rsidR="000358C5" w:rsidRDefault="000358C5" w:rsidP="000358C5"/>
                            </w:txbxContent>
                          </v:textbox>
                        </v:shape>
                        <v:shape id="Freeform 125" o:spid="_x0000_s1250" style="position:absolute;left:2268;top:2158;width:43;height:31;visibility:visible;mso-wrap-style:square;v-text-anchor:top" coordsize="43,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" adj="-11796480,,5400" path="m34,r9,14l9,31,,14,34,xe" fillcolor="#1f1a17" stroked="f">
                          <v:stroke joinstyle="round"/>
                          <v:formulas/>
                          <v:path arrowok="t" o:connecttype="custom" o:connectlocs="34,0;43,14;9,31;0,14;34,0;34,0" o:connectangles="0,0,0,0,0,0" textboxrect="0,0,43,31"/>
                          <v:textbox>
                            <w:txbxContent>
                              <w:p w14:paraId="565F64A2" w14:textId="77777777" w:rsidR="000358C5" w:rsidRDefault="000358C5" w:rsidP="000358C5"/>
                            </w:txbxContent>
                          </v:textbox>
                        </v:shape>
                        <v:shape id="Freeform 126" o:spid="_x0000_s1251" style="position:absolute;left:2302;top:2141;width:48;height:31;visibility:visible;mso-wrap-style:square;v-text-anchor:top" coordsize="48,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" adj="-11796480,,5400" path="m33,l48,17,9,31,,17,38,,33,xe" fillcolor="#1f1a17" stroked="f">
                          <v:stroke joinstyle="round"/>
                          <v:formulas/>
                          <v:path arrowok="t" o:connecttype="custom" o:connectlocs="33,0;48,17;9,31;0,17;38,0;33,0" o:connectangles="0,0,0,0,0,0" textboxrect="0,0,48,31"/>
                          <v:textbox>
                            <w:txbxContent>
                              <w:p w14:paraId="24A47B5C" w14:textId="77777777" w:rsidR="000358C5" w:rsidRDefault="000358C5" w:rsidP="000358C5"/>
                            </w:txbxContent>
                          </v:textbox>
                        </v:shape>
                        <v:shape id="Freeform 127" o:spid="_x0000_s1252" style="position:absolute;left:2335;top:2123;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" adj="-11796480,,5400" path="m34,l49,13,15,31,,18,34,xe" fillcolor="#1f1a17" stroked="f">
                          <v:stroke joinstyle="round"/>
                          <v:formulas/>
                          <v:path arrowok="t" o:connecttype="custom" o:connectlocs="34,0;49,13;15,31;0,18;34,0;34,0" o:connectangles="0,0,0,0,0,0" textboxrect="0,0,49,31"/>
                          <v:textbox>
                            <w:txbxContent>
                              <w:p w14:paraId="551D5076" w14:textId="77777777" w:rsidR="000358C5" w:rsidRDefault="000358C5" w:rsidP="000358C5"/>
                            </w:txbxContent>
                          </v:textbox>
                        </v:shape>
                        <v:shape id="Freeform 128" o:spid="_x0000_s1253" style="position:absolute;left:2369;top:2097;width:44;height:39;visibility:visible;mso-wrap-style:square;v-text-anchor:top" coordsize="4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" adj="-11796480,,5400" path="m25,4r19,9l15,39,,26,25,r,4xe" fillcolor="#1f1a17" stroked="f">
                          <v:stroke joinstyle="round"/>
                          <v:formulas/>
                          <v:path arrowok="t" o:connecttype="custom" o:connectlocs="25,4;44,13;15,39;0,26;25,0;25,4" o:connectangles="0,0,0,0,0,0" textboxrect="0,0,44,39"/>
                          <v:textbox>
                            <w:txbxContent>
                              <w:p w14:paraId="60A4A91D" w14:textId="77777777" w:rsidR="000358C5" w:rsidRDefault="000358C5" w:rsidP="000358C5"/>
                            </w:txbxContent>
                          </v:textbox>
                        </v:shape>
                        <v:shape id="Freeform 129" o:spid="_x0000_s1254" style="position:absolute;left:2394;top:2084;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" adj="-11796480,,5400" path="m4,l24,,19,22,,17,4,xe" fillcolor="#1f1a17" stroked="f">
                          <v:stroke joinstyle="round"/>
                          <v:formulas/>
                          <v:path arrowok="t" o:connecttype="custom" o:connectlocs="4,0;24,0;19,22;0,17;4,0;4,0" o:connectangles="0,0,0,0,0,0" textboxrect="0,0,24,22"/>
                          <v:textbox>
                            <w:txbxContent>
                              <w:p w14:paraId="27F8AD1B" w14:textId="77777777" w:rsidR="000358C5" w:rsidRDefault="000358C5" w:rsidP="000358C5"/>
                            </w:txbxContent>
                          </v:textbox>
                        </v:shape>
                        <v:shape id="Freeform 130" o:spid="_x0000_s1255" style="position:absolute;left:2398;top:2084;width:34;height:39;visibility:visible;mso-wrap-style:square;v-text-anchor:top" coordsize="34,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" adj="-11796480,,5400" path="m30,35l10,39,,,20,,34,39,30,35xe" fillcolor="#1f1a17" stroked="f">
                          <v:stroke joinstyle="round"/>
                          <v:formulas/>
                          <v:path arrowok="t" o:connecttype="custom" o:connectlocs="30,35;10,39;0,0;20,0;34,39;30,35" o:connectangles="0,0,0,0,0,0" textboxrect="0,0,34,39"/>
                          <v:textbox>
                            <w:txbxContent>
                              <w:p w14:paraId="0A15AA0C" w14:textId="77777777" w:rsidR="000358C5" w:rsidRDefault="000358C5" w:rsidP="000358C5"/>
                            </w:txbxContent>
                          </v:textbox>
                        </v:shape>
                        <v:shape id="Freeform 131" o:spid="_x0000_s1256" style="position:absolute;left:2408;top:2119;width:34;height:44;visibility:visible;mso-wrap-style:square;v-text-anchor:top" coordsize="3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" adj="-11796480,,5400" path="m34,39l15,44,,4,20,,34,39xe" fillcolor="#1f1a17" stroked="f">
                          <v:stroke joinstyle="round"/>
                          <v:formulas/>
                          <v:path arrowok="t" o:connecttype="custom" o:connectlocs="34,39;15,44;0,4;20,0;34,39;34,39" o:connectangles="0,0,0,0,0,0" textboxrect="0,0,34,44"/>
                          <v:textbox>
                            <w:txbxContent>
                              <w:p w14:paraId="7C293B8A" w14:textId="77777777" w:rsidR="000358C5" w:rsidRDefault="000358C5" w:rsidP="000358C5"/>
                            </w:txbxContent>
                          </v:textbox>
                        </v:shape>
                        <v:shape id="Freeform 132" o:spid="_x0000_s1257" style="position:absolute;left:2423;top:2158;width:38;height:44;visibility:visible;mso-wrap-style:square;v-text-anchor:top" coordsize="3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" adj="-11796480,,5400" path="m38,40l19,44,,5,19,,38,40xe" fillcolor="#1f1a17" stroked="f">
                          <v:stroke joinstyle="round"/>
                          <v:formulas/>
                          <v:path arrowok="t" o:connecttype="custom" o:connectlocs="38,40;19,44;0,5;19,0;38,40;38,40" o:connectangles="0,0,0,0,0,0" textboxrect="0,0,38,44"/>
                          <v:textbox>
                            <w:txbxContent>
                              <w:p w14:paraId="54DE0B47" w14:textId="77777777" w:rsidR="000358C5" w:rsidRDefault="000358C5" w:rsidP="000358C5"/>
                            </w:txbxContent>
                          </v:textbox>
                        </v:shape>
                        <v:shape id="Freeform 133" o:spid="_x0000_s1258" style="position:absolute;left:2442;top:2198;width:44;height:44;visibility:visible;mso-wrap-style:square;v-text-anchor:top" coordsize="44,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" adj="-11796480,,5400" path="m44,35l24,44,,9,19,,44,35xe" fillcolor="#1f1a17" stroked="f">
                          <v:stroke joinstyle="round"/>
                          <v:formulas/>
                          <v:path arrowok="t" o:connecttype="custom" o:connectlocs="44,35;24,44;0,9;19,0;44,35;44,35" o:connectangles="0,0,0,0,0,0" textboxrect="0,0,44,44"/>
                          <v:textbox>
                            <w:txbxContent>
                              <w:p w14:paraId="65637D3B" w14:textId="77777777" w:rsidR="000358C5" w:rsidRDefault="000358C5" w:rsidP="000358C5"/>
                            </w:txbxContent>
                          </v:textbox>
                        </v:shape>
                        <v:shape id="Freeform 134" o:spid="_x0000_s1259" style="position:absolute;left:2466;top:2233;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" adj="-11796480,,5400" path="m20,31r,l,9,20,,34,22,20,31xe" fillcolor="#1f1a17" stroked="f">
                          <v:stroke joinstyle="round"/>
                          <v:formulas/>
                          <v:path arrowok="t" o:connecttype="custom" o:connectlocs="20,31;20,31;0,9;20,0;34,22;20,31" o:connectangles="0,0,0,0,0,0" textboxrect="0,0,34,31"/>
                          <v:textbox>
                            <w:txbxContent>
                              <w:p w14:paraId="34C8237D" w14:textId="77777777" w:rsidR="000358C5" w:rsidRDefault="000358C5" w:rsidP="000358C5"/>
                            </w:txbxContent>
                          </v:textbox>
                        </v:shape>
                        <v:shape id="Freeform 135" o:spid="_x0000_s1260" style="position:absolute;left:2486;top:2255;width:34;height:31;visibility:visible;mso-wrap-style:square;v-text-anchor:top" coordsize="34,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" adj="-11796480,,5400" path="m14,31r5,l,9,14,,34,22,14,31xe" fillcolor="#1f1a17" stroked="f">
                          <v:stroke joinstyle="round"/>
                          <v:formulas/>
                          <v:path arrowok="t" o:connecttype="custom" o:connectlocs="14,31;19,31;0,9;14,0;34,22;14,31" o:connectangles="0,0,0,0,0,0" textboxrect="0,0,34,31"/>
                          <v:textbox>
                            <w:txbxContent>
                              <w:p w14:paraId="7D065131" w14:textId="77777777" w:rsidR="000358C5" w:rsidRDefault="000358C5" w:rsidP="000358C5"/>
                            </w:txbxContent>
                          </v:textbox>
                        </v:shape>
                        <v:shape id="Freeform 136" o:spid="_x0000_s1261" style="position:absolute;left:2500;top:2277;width:39;height:31;visibility:visible;mso-wrap-style:square;v-text-anchor:top" coordsize="3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" adj="-11796480,,5400" path="m20,31r,l,9,20,,39,27,20,31xe" fillcolor="#1f1a17" stroked="f">
                          <v:stroke joinstyle="round"/>
                          <v:formulas/>
                          <v:path arrowok="t" o:connecttype="custom" o:connectlocs="20,31;20,31;0,9;20,0;39,27;20,31" o:connectangles="0,0,0,0,0,0" textboxrect="0,0,39,31"/>
                          <v:textbox>
                            <w:txbxContent>
                              <w:p w14:paraId="7665BC62" w14:textId="77777777" w:rsidR="000358C5" w:rsidRDefault="000358C5" w:rsidP="000358C5"/>
                            </w:txbxContent>
                          </v:textbox>
                        </v:shape>
                        <v:shape id="Freeform 137" o:spid="_x0000_s1262" style="position:absolute;left:2520;top:2304;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" adj="-11796480,,5400" path="m,13r,4l,4,19,r5,13l,13xe" fillcolor="#1f1a17" stroked="f">
                          <v:stroke joinstyle="round"/>
                          <v:formulas/>
                          <v:path arrowok="t" o:connecttype="custom" o:connectlocs="0,13;0,17;0,4;19,0;24,13;0,13" o:connectangles="0,0,0,0,0,0" textboxrect="0,0,24,17"/>
                          <v:textbox>
                            <w:txbxContent>
                              <w:p w14:paraId="37F8F7E9" w14:textId="77777777" w:rsidR="000358C5" w:rsidRDefault="000358C5" w:rsidP="000358C5"/>
                            </w:txbxContent>
                          </v:textbox>
                        </v:shape>
                        <v:shape id="Freeform 138" o:spid="_x0000_s1263" style="position:absolute;left:2520;top:2317;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" adj="-11796480,,5400" path="m4,9r,4l,,24,r,13l4,9xe" fillcolor="#1f1a17" stroked="f">
                          <v:stroke joinstyle="round"/>
                          <v:formulas/>
                          <v:path arrowok="t" o:connecttype="custom" o:connectlocs="4,9;4,13;0,0;24,0;24,13;4,9" o:connectangles="0,0,0,0,0,0" textboxrect="0,0,24,13"/>
                          <v:textbox>
                            <w:txbxContent>
                              <w:p w14:paraId="654B664E" w14:textId="77777777" w:rsidR="000358C5" w:rsidRDefault="000358C5" w:rsidP="000358C5"/>
                            </w:txbxContent>
                          </v:textbox>
                        </v:shape>
                        <v:shape id="Freeform 139" o:spid="_x0000_s1264" style="position:absolute;left:2520;top:2326;width:24;height:17;visibility:visible;mso-wrap-style:square;v-text-anchor:top" coordsize="24,1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" adj="-11796480,,5400" path="m,13r,l4,,24,9r-5,8l,13xe" fillcolor="#1f1a17" stroked="f">
                          <v:stroke joinstyle="round"/>
                          <v:formulas/>
                          <v:path arrowok="t" o:connecttype="custom" o:connectlocs="0,13;0,13;4,0;24,9;19,17;0,13" o:connectangles="0,0,0,0,0,0" textboxrect="0,0,24,17"/>
                          <v:textbox>
                            <w:txbxContent>
                              <w:p w14:paraId="18A0B52D" w14:textId="77777777" w:rsidR="000358C5" w:rsidRDefault="000358C5" w:rsidP="000358C5"/>
                            </w:txbxContent>
                          </v:textbox>
                        </v:shape>
                        <v:shape id="Freeform 140" o:spid="_x0000_s1265" style="position:absolute;left:2515;top:2339;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" adj="-11796480,,5400" path="m5,4l,4,5,,24,4r-5,9l5,4xe" fillcolor="#1f1a17" stroked="f">
                          <v:stroke joinstyle="round"/>
                          <v:formulas/>
                          <v:path arrowok="t" o:connecttype="custom" o:connectlocs="5,4;0,4;5,0;24,4;19,13;5,4" o:connectangles="0,0,0,0,0,0" textboxrect="0,0,24,13"/>
                          <v:textbox>
                            <w:txbxContent>
                              <w:p w14:paraId="685335F8" w14:textId="77777777" w:rsidR="000358C5" w:rsidRDefault="000358C5" w:rsidP="000358C5"/>
                            </w:txbxContent>
                          </v:textbox>
                        </v:shape>
                        <v:shape id="Freeform 141" o:spid="_x0000_s1266" style="position:absolute;left:2500;top:2343;width:34;height:27;visibility:visible;mso-wrap-style:square;v-text-anchor:top" coordsize="34,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" adj="-11796480,,5400" path="m5,14l,14,20,,34,9,20,27,5,14xe" fillcolor="#1f1a17" stroked="f">
                          <v:stroke joinstyle="round"/>
                          <v:formulas/>
                          <v:path arrowok="t" o:connecttype="custom" o:connectlocs="5,14;0,14;20,0;34,9;20,27;5,14" o:connectangles="0,0,0,0,0,0" textboxrect="0,0,34,27"/>
                          <v:textbox>
                            <w:txbxContent>
                              <w:p w14:paraId="5B4A54E4" w14:textId="77777777" w:rsidR="000358C5" w:rsidRDefault="000358C5" w:rsidP="000358C5"/>
                            </w:txbxContent>
                          </v:textbox>
                        </v:shape>
                        <v:shape id="Freeform 142" o:spid="_x0000_s1267" style="position:absolute;left:2461;top:2357;width:54;height:35;visibility:visible;mso-wrap-style:square;v-text-anchor:top" coordsize="5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" adj="-11796480,,5400" path="m,22r,l44,,54,13,15,35,,22xe" fillcolor="#1f1a17" stroked="f">
                          <v:stroke joinstyle="round"/>
                          <v:formulas/>
                          <v:path arrowok="t" o:connecttype="custom" o:connectlocs="0,22;0,22;44,0;54,13;15,35;0,22" o:connectangles="0,0,0,0,0,0" textboxrect="0,0,54,35"/>
                          <v:textbox>
                            <w:txbxContent>
                              <w:p w14:paraId="4DA79AF3" w14:textId="77777777" w:rsidR="000358C5" w:rsidRDefault="000358C5" w:rsidP="000358C5"/>
                            </w:txbxContent>
                          </v:textbox>
                        </v:shape>
                        <v:shape id="Freeform 143" o:spid="_x0000_s1268" style="position:absolute;left:2398;top:2379;width:78;height:44;visibility:visible;mso-wrap-style:square;v-text-anchor:top" coordsize="78,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" adj="-11796480,,5400" path="m,26r,l63,,78,13,10,44,,26xe" fillcolor="#1f1a17" stroked="f">
                          <v:stroke joinstyle="round"/>
                          <v:formulas/>
                          <v:path arrowok="t" o:connecttype="custom" o:connectlocs="0,26;0,26;63,0;78,13;10,44;0,26" o:connectangles="0,0,0,0,0,0" textboxrect="0,0,78,44"/>
                          <v:textbox>
                            <w:txbxContent>
                              <w:p w14:paraId="31F03A3D" w14:textId="77777777" w:rsidR="000358C5" w:rsidRDefault="000358C5" w:rsidP="000358C5"/>
                            </w:txbxContent>
                          </v:textbox>
                        </v:shape>
                        <v:shape id="Freeform 144" o:spid="_x0000_s1269" style="position:absolute;left:2326;top:2405;width:77;height:44;visibility:visible;mso-wrap-style:square;v-text-anchor:top" coordsize="77,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" adj="-11796480,,5400" path="m,26r,l72,r5,18l9,44,,26xe" fillcolor="#1f1a17" stroked="f">
                          <v:stroke joinstyle="round"/>
                          <v:formulas/>
                          <v:path arrowok="t" o:connecttype="custom" o:connectlocs="0,26;0,26;72,0;77,18;9,44;0,26" o:connectangles="0,0,0,0,0,0" textboxrect="0,0,77,44"/>
                          <v:textbox>
                            <w:txbxContent>
                              <w:p w14:paraId="67F70775" w14:textId="77777777" w:rsidR="000358C5" w:rsidRDefault="000358C5" w:rsidP="000358C5"/>
                            </w:txbxContent>
                          </v:textbox>
                        </v:shape>
                        <v:shape id="Freeform 145" o:spid="_x0000_s1270" style="position:absolute;left:2258;top:2431;width:77;height:40;visibility:visible;mso-wrap-style:square;v-text-anchor:top" coordsize="77,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" adj="-11796480,,5400" path="m,27r,l68,r9,18l5,40,,27xe" fillcolor="#1f1a17" stroked="f">
                          <v:stroke joinstyle="round"/>
                          <v:formulas/>
                          <v:path arrowok="t" o:connecttype="custom" o:connectlocs="0,27;0,27;68,0;77,18;5,40;0,27" o:connectangles="0,0,0,0,0,0" textboxrect="0,0,77,40"/>
                          <v:textbox>
                            <w:txbxContent>
                              <w:p w14:paraId="0AE5F06B" w14:textId="77777777" w:rsidR="000358C5" w:rsidRDefault="000358C5" w:rsidP="000358C5"/>
                            </w:txbxContent>
                          </v:textbox>
                        </v:shape>
                        <v:shape id="Freeform 146" o:spid="_x0000_s1271" style="position:absolute;left:2185;top:2458;width:78;height:35;visibility:visible;mso-wrap-style:square;v-text-anchor:top" coordsize="78,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" adj="-11796480,,5400" path="m,17r,l73,r5,13l5,35,,17xe" fillcolor="#1f1a17" stroked="f">
                          <v:stroke joinstyle="round"/>
                          <v:formulas/>
                          <v:path arrowok="t" o:connecttype="custom" o:connectlocs="0,17;0,17;73,0;78,13;5,35;0,17" o:connectangles="0,0,0,0,0,0" textboxrect="0,0,78,35"/>
                          <v:textbox>
                            <w:txbxContent>
                              <w:p w14:paraId="3244F557" w14:textId="77777777" w:rsidR="000358C5" w:rsidRDefault="000358C5" w:rsidP="000358C5"/>
                            </w:txbxContent>
                          </v:textbox>
                        </v:shape>
                        <v:shape id="Freeform 147" o:spid="_x0000_s1272" style="position:absolute;left:2108;top:2475;width:82;height:36;visibility:visible;mso-wrap-style:square;v-text-anchor:top" coordsize="82,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" adj="-11796480,,5400" path="m,23r,l77,r5,18l5,36,,23xe" fillcolor="#1f1a17" stroked="f">
                          <v:stroke joinstyle="round"/>
                          <v:formulas/>
                          <v:path arrowok="t" o:connecttype="custom" o:connectlocs="0,23;0,23;77,0;82,18;5,36;0,23" o:connectangles="0,0,0,0,0,0" textboxrect="0,0,82,36"/>
                          <v:textbox>
                            <w:txbxContent>
                              <w:p w14:paraId="1A84D47D" w14:textId="77777777" w:rsidR="000358C5" w:rsidRDefault="000358C5" w:rsidP="000358C5"/>
                            </w:txbxContent>
                          </v:textbox>
                        </v:shape>
                        <v:shape id="Freeform 148" o:spid="_x0000_s1273" style="position:absolute;left:2035;top:2498;width:78;height:30;visibility:visible;mso-wrap-style:square;v-text-anchor:top" coordsize="78,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" adj="-11796480,,5400" path="m,13r,l73,r5,13l5,30,,13xe" fillcolor="#1f1a17" stroked="f">
                          <v:stroke joinstyle="round"/>
                          <v:formulas/>
                          <v:path arrowok="t" o:connecttype="custom" o:connectlocs="0,13;0,13;73,0;78,13;5,30;0,13" o:connectangles="0,0,0,0,0,0" textboxrect="0,0,78,30"/>
                          <v:textbox>
                            <w:txbxContent>
                              <w:p w14:paraId="74D876A1" w14:textId="77777777" w:rsidR="000358C5" w:rsidRDefault="000358C5" w:rsidP="000358C5"/>
                            </w:txbxContent>
                          </v:textbox>
                        </v:shape>
                        <v:shape id="Freeform 149" o:spid="_x0000_s1274" style="position:absolute;left:1885;top:2511;width:155;height:44;visibility:visible;mso-wrap-style:square;v-text-anchor:top" coordsize="155,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" adj="-11796480,,5400" path="m,31r,l150,r5,17l5,44,,31xe" fillcolor="#1f1a17" stroked="f">
                          <v:stroke joinstyle="round"/>
                          <v:formulas/>
                          <v:path arrowok="t" o:connecttype="custom" o:connectlocs="0,31;0,31;150,0;155,17;5,44;0,31" o:connectangles="0,0,0,0,0,0" textboxrect="0,0,155,44"/>
                          <v:textbox>
                            <w:txbxContent>
                              <w:p w14:paraId="2F4BF9AC" w14:textId="77777777" w:rsidR="000358C5" w:rsidRDefault="000358C5" w:rsidP="000358C5"/>
                            </w:txbxContent>
                          </v:textbox>
                        </v:shape>
                        <v:shape id="Freeform 150" o:spid="_x0000_s1275" style="position:absolute;left:1769;top:2542;width:121;height:30;visibility:visible;mso-wrap-style:square;v-text-anchor:top" coordsize="121,3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" adj="-11796480,,5400" path="m,13r,l116,r5,13l4,30,,13xe" fillcolor="#1f1a17" stroked="f">
                          <v:stroke joinstyle="round"/>
                          <v:formulas/>
                          <v:path arrowok="t" o:connecttype="custom" o:connectlocs="0,13;0,13;116,0;121,13;4,30;0,13" o:connectangles="0,0,0,0,0,0" textboxrect="0,0,121,30"/>
                          <v:textbox>
                            <w:txbxContent>
                              <w:p w14:paraId="10B606A4" w14:textId="77777777" w:rsidR="000358C5" w:rsidRDefault="000358C5" w:rsidP="000358C5"/>
                            </w:txbxContent>
                          </v:textbox>
                        </v:shape>
                        <v:shape id="Freeform 151" o:spid="_x0000_s1276" style="position:absolute;left:1652;top:2555;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" adj="-11796480,,5400" path="m,9r,l117,r4,17l,26,,9xe" fillcolor="#1f1a17" stroked="f">
                          <v:stroke joinstyle="round"/>
                          <v:formulas/>
                          <v:path arrowok="t" o:connecttype="custom" o:connectlocs="0,9;0,9;117,0;121,17;0,26;0,9" o:connectangles="0,0,0,0,0,0" textboxrect="0,0,121,26"/>
                          <v:textbox>
                            <w:txbxContent>
                              <w:p w14:paraId="32297C2C" w14:textId="77777777" w:rsidR="000358C5" w:rsidRDefault="000358C5" w:rsidP="000358C5"/>
                            </w:txbxContent>
                          </v:textbox>
                        </v:shape>
                        <v:shape id="Freeform 152" o:spid="_x0000_s1277" style="position:absolute;left:1531;top:2564;width:121;height:26;visibility:visible;mso-wrap-style:square;v-text-anchor:top" coordsize="121,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" adj="-11796480,,5400" path="m,8r,l121,r,17l5,26,,8xe" fillcolor="#1f1a17" stroked="f">
                          <v:stroke joinstyle="round"/>
                          <v:formulas/>
                          <v:path arrowok="t" o:connecttype="custom" o:connectlocs="0,8;0,8;121,0;121,17;5,26;0,8" o:connectangles="0,0,0,0,0,0" textboxrect="0,0,121,26"/>
                          <v:textbox>
                            <w:txbxContent>
                              <w:p w14:paraId="7C8D7F78" w14:textId="77777777" w:rsidR="000358C5" w:rsidRDefault="000358C5" w:rsidP="000358C5"/>
                            </w:txbxContent>
                          </v:textbox>
                        </v:shape>
                        <v:shape id="Freeform 153" o:spid="_x0000_s1278" style="position:absolute;left:1415;top:2572;width:116;height:22;visibility:visible;mso-wrap-style:square;v-text-anchor:top" coordsize="11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" adj="-11796480,,5400" path="m,5r,l116,r,18l,22,,5xe" fillcolor="#1f1a17" stroked="f">
                          <v:stroke joinstyle="round"/>
                          <v:formulas/>
                          <v:path arrowok="t" o:connecttype="custom" o:connectlocs="0,5;0,5;116,0;116,18;0,22;0,5" o:connectangles="0,0,0,0,0,0" textboxrect="0,0,116,22"/>
                          <v:textbox>
                            <w:txbxContent>
                              <w:p w14:paraId="5B60167A" w14:textId="77777777" w:rsidR="000358C5" w:rsidRDefault="000358C5" w:rsidP="000358C5"/>
                            </w:txbxContent>
                          </v:textbox>
                        </v:shape>
                        <v:shape id="Freeform 154" o:spid="_x0000_s1279" style="position:absolute;left:1289;top:2572;width:126;height:22;visibility:visible;mso-wrap-style:square;v-text-anchor:top" coordsize="12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" adj="-11796480,,5400" path="m5,r,l126,5r,17l,18,5,xe" fillcolor="#1f1a17" stroked="f">
                          <v:stroke joinstyle="round"/>
                          <v:formulas/>
                          <v:path arrowok="t" o:connecttype="custom" o:connectlocs="5,0;5,0;126,5;126,22;0,18;5,0" o:connectangles="0,0,0,0,0,0" textboxrect="0,0,126,22"/>
                          <v:textbox>
                            <w:txbxContent>
                              <w:p w14:paraId="104B3824" w14:textId="77777777" w:rsidR="000358C5" w:rsidRDefault="000358C5" w:rsidP="000358C5"/>
                            </w:txbxContent>
                          </v:textbox>
                        </v:shape>
                        <v:shape id="Freeform 155" o:spid="_x0000_s1280" style="position:absolute;left:1168;top:2564;width:126;height:26;visibility:visible;mso-wrap-style:square;v-text-anchor:top" coordsize="126,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" adj="-11796480,,5400" path="m5,l,,126,8r-5,18l,17,5,xe" fillcolor="#1f1a17" stroked="f">
                          <v:stroke joinstyle="round"/>
                          <v:formulas/>
                          <v:path arrowok="t" o:connecttype="custom" o:connectlocs="5,0;0,0;126,8;121,26;0,17;5,0" o:connectangles="0,0,0,0,0,0" textboxrect="0,0,126,26"/>
                          <v:textbox>
                            <w:txbxContent>
                              <w:p w14:paraId="30B56D2F" w14:textId="77777777" w:rsidR="000358C5" w:rsidRDefault="000358C5" w:rsidP="000358C5"/>
                            </w:txbxContent>
                          </v:textbox>
                        </v:shape>
                        <v:shape id="Freeform 156" o:spid="_x0000_s1281" style="position:absolute;left:1047;top:2550;width:126;height:31;visibility:visible;mso-wrap-style:square;v-text-anchor:top" coordsize="126,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" adj="-11796480,,5400" path="m,l,,126,14r-5,17l,18,,xe" fillcolor="#1f1a17" stroked="f">
                          <v:stroke joinstyle="round"/>
                          <v:formulas/>
                          <v:path arrowok="t" o:connecttype="custom" o:connectlocs="0,0;0,0;126,14;121,31;0,18;0,0" o:connectangles="0,0,0,0,0,0" textboxrect="0,0,126,31"/>
                          <v:textbox>
                            <w:txbxContent>
                              <w:p w14:paraId="3B2A6F14" w14:textId="77777777" w:rsidR="000358C5" w:rsidRDefault="000358C5" w:rsidP="000358C5"/>
                            </w:txbxContent>
                          </v:textbox>
                        </v:shape>
                        <v:shape id="Freeform 157" o:spid="_x0000_s1282" style="position:absolute;left:926;top:2533;width:121;height:35;visibility:visible;mso-wrap-style:square;v-text-anchor:top" coordsize="121,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" adj="-11796480,,5400" path="m5,l,,121,17r,18l,17,5,xe" fillcolor="#1f1a17" stroked="f">
                          <v:stroke joinstyle="round"/>
                          <v:formulas/>
                          <v:path arrowok="t" o:connecttype="custom" o:connectlocs="5,0;0,0;121,17;121,35;0,17;5,0" o:connectangles="0,0,0,0,0,0" textboxrect="0,0,121,35"/>
                          <v:textbox>
                            <w:txbxContent>
                              <w:p w14:paraId="65F42549" w14:textId="77777777" w:rsidR="000358C5" w:rsidRDefault="000358C5" w:rsidP="000358C5"/>
                            </w:txbxContent>
                          </v:textbox>
                        </v:shape>
                        <v:shape id="Freeform 158" o:spid="_x0000_s1283" style="position:absolute;left:805;top:2511;width:126;height:39;visibility:visible;mso-wrap-style:square;v-text-anchor:top" coordsize="126,3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" adj="-11796480,,5400" path="m4,r,l126,22r-5,17l,17,4,xe" fillcolor="#1f1a17" stroked="f">
                          <v:stroke joinstyle="round"/>
                          <v:formulas/>
                          <v:path arrowok="t" o:connecttype="custom" o:connectlocs="4,0;4,0;126,22;121,39;0,17;4,0" o:connectangles="0,0,0,0,0,0" textboxrect="0,0,126,39"/>
                          <v:textbox>
                            <w:txbxContent>
                              <w:p w14:paraId="6247453F" w14:textId="77777777" w:rsidR="000358C5" w:rsidRDefault="000358C5" w:rsidP="000358C5"/>
                            </w:txbxContent>
                          </v:textbox>
                        </v:shape>
                        <v:shape id="Freeform 159" o:spid="_x0000_s1284" style="position:absolute;left:688;top:2484;width:121;height:44;visibility:visible;mso-wrap-style:square;v-text-anchor:top" coordsize="12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" adj="-11796480,,5400" path="m5,r,l121,27r-4,17l,18,5,xe" fillcolor="#1f1a17" stroked="f">
                          <v:stroke joinstyle="round"/>
                          <v:formulas/>
                          <v:path arrowok="t" o:connecttype="custom" o:connectlocs="5,0;5,0;121,27;117,44;0,18;5,0" o:connectangles="0,0,0,0,0,0" textboxrect="0,0,121,44"/>
                          <v:textbox>
                            <w:txbxContent>
                              <w:p w14:paraId="63387905" w14:textId="77777777" w:rsidR="000358C5" w:rsidRDefault="000358C5" w:rsidP="000358C5"/>
                            </w:txbxContent>
                          </v:textbox>
                        </v:shape>
                        <v:shape id="Freeform 160" o:spid="_x0000_s1285" style="position:absolute;left:567;top:2453;width:126;height:49;visibility:visible;mso-wrap-style:square;v-text-anchor:top" coordsize="126,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" adj="-11796480,,5400" path="m10,r,l126,31,116,49,,14,10,xe" fillcolor="#1f1a17" stroked="f">
                          <v:stroke joinstyle="round"/>
                          <v:formulas/>
                          <v:path arrowok="t" o:connecttype="custom" o:connectlocs="10,0;10,0;126,31;116,49;0,14;10,0" o:connectangles="0,0,0,0,0,0" textboxrect="0,0,126,49"/>
                          <v:textbox>
                            <w:txbxContent>
                              <w:p w14:paraId="0887ADAE" w14:textId="77777777" w:rsidR="000358C5" w:rsidRDefault="000358C5" w:rsidP="000358C5"/>
                            </w:txbxContent>
                          </v:textbox>
                        </v:shape>
                        <v:shape id="Freeform 161" o:spid="_x0000_s1286" style="position:absolute;left:456;top:2414;width:121;height:53;visibility:visible;mso-wrap-style:square;v-text-anchor:top" coordsize="121,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" adj="-11796480,,5400" path="m9,l5,,121,39,111,53,,13,9,xe" fillcolor="#1f1a17" stroked="f">
                          <v:stroke joinstyle="round"/>
                          <v:formulas/>
                          <v:path arrowok="t" o:connecttype="custom" o:connectlocs="9,0;5,0;121,39;111,53;0,13;9,0" o:connectangles="0,0,0,0,0,0" textboxrect="0,0,121,53"/>
                          <v:textbox>
                            <w:txbxContent>
                              <w:p w14:paraId="581E9F29" w14:textId="77777777" w:rsidR="000358C5" w:rsidRDefault="000358C5" w:rsidP="000358C5"/>
                            </w:txbxContent>
                          </v:textbox>
                        </v:shape>
                        <v:shape id="Freeform 162" o:spid="_x0000_s1287" style="position:absolute;left:402;top:2392;width:63;height:35;visibility:visible;mso-wrap-style:square;v-text-anchor:top" coordsize="63,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" adj="-11796480,,5400" path="m15,l10,,63,22,49,35,,13,15,xe" fillcolor="#1f1a17" stroked="f">
                          <v:stroke joinstyle="round"/>
                          <v:formulas/>
                          <v:path arrowok="t" o:connecttype="custom" o:connectlocs="15,0;10,0;63,22;49,35;0,13;15,0" o:connectangles="0,0,0,0,0,0" textboxrect="0,0,63,35"/>
                          <v:textbox>
                            <w:txbxContent>
                              <w:p w14:paraId="29CCD584" w14:textId="77777777" w:rsidR="000358C5" w:rsidRDefault="000358C5" w:rsidP="000358C5"/>
                            </w:txbxContent>
                          </v:textbox>
                        </v:shape>
                        <v:shape id="Freeform 163" o:spid="_x0000_s1288" style="position:absolute;left:354;top:2365;width:63;height:40;visibility:visible;mso-wrap-style:square;v-text-anchor:top" coordsize="63,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" adj="-11796480,,5400" path="m15,5l15,,63,27,48,40,,18,15,5xe" fillcolor="#1f1a17" stroked="f">
                          <v:stroke joinstyle="round"/>
                          <v:formulas/>
                          <v:path arrowok="t" o:connecttype="custom" o:connectlocs="15,5;15,0;63,27;48,40;0,18;15,5" o:connectangles="0,0,0,0,0,0" textboxrect="0,0,63,40"/>
                          <v:textbox>
                            <w:txbxContent>
                              <w:p w14:paraId="3227F8D4" w14:textId="77777777" w:rsidR="000358C5" w:rsidRDefault="000358C5" w:rsidP="000358C5"/>
                            </w:txbxContent>
                          </v:textbox>
                        </v:shape>
                        <v:shape id="Freeform 164" o:spid="_x0000_s1289" style="position:absolute;left:339;top:2357;width:30;height:22;visibility:visible;mso-wrap-style:square;v-text-anchor:top" coordsize="30,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" adj="-11796480,,5400" path="m20,l15,,30,13,15,22,,8,20,xe" fillcolor="#1f1a17" stroked="f">
                          <v:stroke joinstyle="round"/>
                          <v:formulas/>
                          <v:path arrowok="t" o:connecttype="custom" o:connectlocs="20,0;15,0;30,13;15,22;0,8;20,0" o:connectangles="0,0,0,0,0,0" textboxrect="0,0,30,22"/>
                          <v:textbox>
                            <w:txbxContent>
                              <w:p w14:paraId="4281A89E" w14:textId="77777777" w:rsidR="000358C5" w:rsidRDefault="000358C5" w:rsidP="000358C5"/>
                            </w:txbxContent>
                          </v:textbox>
                        </v:shape>
                        <v:shape id="Freeform 165" o:spid="_x0000_s1290" style="position:absolute;left:330;top:2343;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" adj="-11796480,,5400" path="m19,5l19,,29,14,9,22,,9,19,5xe" fillcolor="#1f1a17" stroked="f">
                          <v:stroke joinstyle="round"/>
                          <v:formulas/>
                          <v:path arrowok="t" o:connecttype="custom" o:connectlocs="19,5;19,0;29,14;9,22;0,9;19,5" o:connectangles="0,0,0,0,0,0" textboxrect="0,0,29,22"/>
                          <v:textbox>
                            <w:txbxContent>
                              <w:p w14:paraId="032E99CE" w14:textId="77777777" w:rsidR="000358C5" w:rsidRDefault="000358C5" w:rsidP="000358C5"/>
                            </w:txbxContent>
                          </v:textbox>
                        </v:shape>
                        <v:shape id="Freeform 166" o:spid="_x0000_s1291" style="position:absolute;left:325;top:2335;width:24;height:13;visibility:visible;mso-wrap-style:square;v-text-anchor:top" coordsize="24,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" adj="-11796480,,5400" path="m24,r,l24,13,5,13,,,24,xe" fillcolor="#1f1a17" stroked="f">
                          <v:stroke joinstyle="round"/>
                          <v:formulas/>
                          <v:path arrowok="t" o:connecttype="custom" o:connectlocs="24,0;24,0;24,13;5,13;0,0;24,0" o:connectangles="0,0,0,0,0,0" textboxrect="0,0,24,13"/>
                          <v:textbox>
                            <w:txbxContent>
                              <w:p w14:paraId="2DCF3699" w14:textId="77777777" w:rsidR="000358C5" w:rsidRDefault="000358C5" w:rsidP="000358C5"/>
                            </w:txbxContent>
                          </v:textbox>
                        </v:shape>
                        <v:shape id="Freeform 167" o:spid="_x0000_s1292" style="position:absolute;left:325;top:2321;width:24;height:14;visibility:visible;mso-wrap-style:square;v-text-anchor:top" coordsize="24,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" adj="-11796480,,5400" path="m24,5l24,r,14l,14,5,,24,5xe" fillcolor="#1f1a17" stroked="f">
                          <v:stroke joinstyle="round"/>
                          <v:formulas/>
                          <v:path arrowok="t" o:connecttype="custom" o:connectlocs="24,5;24,0;24,14;0,14;5,0;24,5" o:connectangles="0,0,0,0,0,0" textboxrect="0,0,24,14"/>
                          <v:textbox>
                            <w:txbxContent>
                              <w:p w14:paraId="016E5F5C" w14:textId="77777777" w:rsidR="000358C5" w:rsidRDefault="000358C5" w:rsidP="000358C5"/>
                            </w:txbxContent>
                          </v:textbox>
                        </v:shape>
                        <v:shape id="Freeform 168" o:spid="_x0000_s1293" style="position:absolute;left:330;top:2308;width:24;height:18;visibility:visible;mso-wrap-style:square;v-text-anchor:top" coordsize="24,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" adj="-11796480,,5400" path="m24,5r,l19,18,,13,5,,24,5xe" fillcolor="#1f1a17" stroked="f">
                          <v:stroke joinstyle="round"/>
                          <v:formulas/>
                          <v:path arrowok="t" o:connecttype="custom" o:connectlocs="24,5;24,5;19,18;0,13;5,0;24,5" o:connectangles="0,0,0,0,0,0" textboxrect="0,0,24,18"/>
                          <v:textbox>
                            <w:txbxContent>
                              <w:p w14:paraId="024CF364" w14:textId="77777777" w:rsidR="000358C5" w:rsidRDefault="000358C5" w:rsidP="000358C5"/>
                            </w:txbxContent>
                          </v:textbox>
                        </v:shape>
                        <v:shape id="Freeform 169" o:spid="_x0000_s1294" style="position:absolute;left:339;top:2295;width:25;height:18;visibility:visible;mso-wrap-style:square;v-text-anchor:top" coordsize="25,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" adj="-11796480,,5400" path="m10,l25,9,15,18,,9,10,xe" fillcolor="#1f1a17" stroked="f">
                          <v:stroke joinstyle="round"/>
                          <v:formulas/>
                          <v:path arrowok="t" o:connecttype="custom" o:connectlocs="10,0;25,9;15,18;0,9;10,0;10,0" o:connectangles="0,0,0,0,0,0" textboxrect="0,0,25,18"/>
                          <v:textbox>
                            <w:txbxContent>
                              <w:p w14:paraId="5D21E1D3" w14:textId="77777777" w:rsidR="000358C5" w:rsidRDefault="000358C5" w:rsidP="000358C5"/>
                            </w:txbxContent>
                          </v:textbox>
                        </v:shape>
                        <v:shape id="Freeform 170" o:spid="_x0000_s1295" style="position:absolute;left:349;top:2269;width:34;height:35;visibility:visible;mso-wrap-style:square;v-text-anchor:top" coordsize="34,3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" adj="-11796480,,5400" path="m20,l34,8,15,35,,26,20,xe" fillcolor="#1f1a17" stroked="f">
                          <v:stroke joinstyle="round"/>
                          <v:formulas/>
                          <v:path arrowok="t" o:connecttype="custom" o:connectlocs="20,0;34,8;15,35;0,26;20,0;20,0" o:connectangles="0,0,0,0,0,0" textboxrect="0,0,34,35"/>
                          <v:textbox>
                            <w:txbxContent>
                              <w:p w14:paraId="77E13E37" w14:textId="77777777" w:rsidR="000358C5" w:rsidRDefault="000358C5" w:rsidP="000358C5"/>
                            </w:txbxContent>
                          </v:textbox>
                        </v:shape>
                        <v:shape id="Freeform 171" o:spid="_x0000_s1296" style="position:absolute;left:369;top:2224;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" adj="-11796480,,5400" path="m24,l43,9,19,53,,45,29,,24,xe" fillcolor="#1f1a17" stroked="f">
                          <v:stroke joinstyle="round"/>
                          <v:formulas/>
                          <v:path arrowok="t" o:connecttype="custom" o:connectlocs="24,0;43,9;19,53;0,45;29,0;24,0" o:connectangles="0,0,0,0,0,0" textboxrect="0,0,43,53"/>
                          <v:textbox>
                            <w:txbxContent>
                              <w:p w14:paraId="171CBE6B" w14:textId="77777777" w:rsidR="000358C5" w:rsidRDefault="000358C5" w:rsidP="000358C5"/>
                            </w:txbxContent>
                          </v:textbox>
                        </v:shape>
                        <v:shape id="Freeform 172" o:spid="_x0000_s1297" style="position:absolute;left:393;top:2180;width:43;height:53;visibility:visible;mso-wrap-style:square;v-text-anchor:top" coordsize="43,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" adj="-11796480,,5400" path="m24,l43,5,24,53,,44,24,xe" fillcolor="#1f1a17" stroked="f">
                          <v:stroke joinstyle="round"/>
                          <v:formulas/>
                          <v:path arrowok="t" o:connecttype="custom" o:connectlocs="24,0;43,5;24,53;0,44;24,0;24,0" o:connectangles="0,0,0,0,0,0" textboxrect="0,0,43,53"/>
                          <v:textbox>
                            <w:txbxContent>
                              <w:p w14:paraId="44C1BADB" w14:textId="77777777" w:rsidR="000358C5" w:rsidRDefault="000358C5" w:rsidP="000358C5"/>
                            </w:txbxContent>
                          </v:textbox>
                        </v:shape>
                        <v:shape id="Freeform 173" o:spid="_x0000_s1298" style="position:absolute;left:417;top:2136;width:39;height:49;visibility:visible;mso-wrap-style:square;v-text-anchor:top" coordsize="39,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" adj="-11796480,,5400" path="m14,l39,5,19,49,,44,14,xe" fillcolor="#1f1a17" stroked="f">
                          <v:stroke joinstyle="round"/>
                          <v:formulas/>
                          <v:path arrowok="t" o:connecttype="custom" o:connectlocs="14,0;39,5;19,49;0,44;14,0;14,0" o:connectangles="0,0,0,0,0,0" textboxrect="0,0,39,49"/>
                          <v:textbox>
                            <w:txbxContent>
                              <w:p w14:paraId="572A2EEF" w14:textId="77777777" w:rsidR="000358C5" w:rsidRDefault="000358C5" w:rsidP="000358C5"/>
                            </w:txbxContent>
                          </v:textbox>
                        </v:shape>
                        <v:shape id="Freeform 174" o:spid="_x0000_s1299" style="position:absolute;left:431;top:2088;width:34;height:53;visibility:visible;mso-wrap-style:square;v-text-anchor:top" coordsize="34,5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" adj="-11796480,,5400" path="m15,4r19,l25,53,,48,15,r,4xe" fillcolor="#1f1a17" stroked="f">
                          <v:stroke joinstyle="round"/>
                          <v:formulas/>
                          <v:path arrowok="t" o:connecttype="custom" o:connectlocs="15,4;34,4;25,53;0,48;15,0;15,4" o:connectangles="0,0,0,0,0,0" textboxrect="0,0,34,53"/>
                          <v:textbox>
                            <w:txbxContent>
                              <w:p w14:paraId="08577CB1" w14:textId="77777777" w:rsidR="000358C5" w:rsidRDefault="000358C5" w:rsidP="000358C5"/>
                            </w:txbxContent>
                          </v:textbox>
                        </v:shape>
                        <v:shape id="Freeform 175" o:spid="_x0000_s1300" style="position:absolute;left:446;top:2088;width:24;height:22;visibility:visible;mso-wrap-style:square;v-text-anchor:top" coordsize="24,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" adj="-11796480,,5400" path="m24,13l5,22,,4,19,r5,18l24,13xe" fillcolor="#1f1a17" stroked="f">
                          <v:stroke joinstyle="round"/>
                          <v:formulas/>
                          <v:path arrowok="t" o:connecttype="custom" o:connectlocs="24,13;5,22;0,4;19,0;24,18;24,13" o:connectangles="0,0,0,0,0,0" textboxrect="0,0,24,22"/>
                          <v:textbox>
                            <w:txbxContent>
                              <w:p w14:paraId="1F573B10" w14:textId="77777777" w:rsidR="000358C5" w:rsidRDefault="000358C5" w:rsidP="000358C5"/>
                            </w:txbxContent>
                          </v:textbox>
                        </v:shape>
                        <v:shape id="Freeform 176" o:spid="_x0000_s1301" style="position:absolute;left:451;top:2101;width:29;height:22;visibility:visible;mso-wrap-style:square;v-text-anchor:top" coordsize="29,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" adj="-11796480,,5400" path="m29,13l10,22,,9,19,,29,13xe" fillcolor="#1f1a17" stroked="f">
                          <v:stroke joinstyle="round"/>
                          <v:formulas/>
                          <v:path arrowok="t" o:connecttype="custom" o:connectlocs="29,13;10,22;0,9;19,0;29,13;29,13" o:connectangles="0,0,0,0,0,0" textboxrect="0,0,29,22"/>
                          <v:textbox>
                            <w:txbxContent>
                              <w:p w14:paraId="7081A775" w14:textId="77777777" w:rsidR="000358C5" w:rsidRDefault="000358C5" w:rsidP="000358C5"/>
                            </w:txbxContent>
                          </v:textbox>
                        </v:shape>
                        <v:shape id="Freeform 177" o:spid="_x0000_s1302" style="position:absolute;left:461;top:2114;width:33;height:22;visibility:visible;mso-wrap-style:square;v-text-anchor:top" coordsize="3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" adj="-11796480,,5400" path="m29,9l14,22,,14,19,,33,9r-4,xe" fillcolor="#1f1a17" stroked="f">
                          <v:stroke joinstyle="round"/>
                          <v:formulas/>
                          <v:path arrowok="t" o:connecttype="custom" o:connectlocs="29,9;14,22;0,14;19,0;33,9;29,9" o:connectangles="0,0,0,0,0,0" textboxrect="0,0,33,22"/>
                          <v:textbox>
                            <w:txbxContent>
                              <w:p w14:paraId="39021AC1" w14:textId="77777777" w:rsidR="000358C5" w:rsidRDefault="000358C5" w:rsidP="000358C5"/>
                            </w:txbxContent>
                          </v:textbox>
                        </v:shape>
                        <v:shape id="Freeform 178" o:spid="_x0000_s1303" style="position:absolute;left:480;top:2123;width:29;height:27;visibility:visible;mso-wrap-style:square;v-text-anchor:top" coordsize="29,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" adj="-11796480,,5400" path="m29,13l14,27,,13,10,,29,13xe" fillcolor="#1f1a17" stroked="f">
                          <v:stroke joinstyle="round"/>
                          <v:formulas/>
                          <v:path arrowok="t" o:connecttype="custom" o:connectlocs="29,13;14,27;0,13;10,0;29,13;29,13" o:connectangles="0,0,0,0,0,0" textboxrect="0,0,29,27"/>
                          <v:textbox>
                            <w:txbxContent>
                              <w:p w14:paraId="20C943A5" w14:textId="77777777" w:rsidR="000358C5" w:rsidRDefault="000358C5" w:rsidP="000358C5"/>
                            </w:txbxContent>
                          </v:textbox>
                        </v:shape>
                        <v:shape id="Freeform 179" o:spid="_x0000_s1304" style="position:absolute;left:494;top:2136;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" adj="-11796480,,5400" path="m49,18l34,31,,14,15,,49,18xe" fillcolor="#1f1a17" stroked="f">
                          <v:stroke joinstyle="round"/>
                          <v:formulas/>
                          <v:path arrowok="t" o:connecttype="custom" o:connectlocs="49,18;34,31;0,14;15,0;49,18;49,18" o:connectangles="0,0,0,0,0,0" textboxrect="0,0,49,31"/>
                          <v:textbox>
                            <w:txbxContent>
                              <w:p w14:paraId="6434C923" w14:textId="77777777" w:rsidR="000358C5" w:rsidRDefault="000358C5" w:rsidP="000358C5"/>
                            </w:txbxContent>
                          </v:textbox>
                        </v:shape>
                        <v:shape id="Freeform 180" o:spid="_x0000_s1305" style="position:absolute;left:528;top:2154;width:49;height:31;visibility:visible;mso-wrap-style:square;v-text-anchor:top" coordsize="49,3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" adj="-11796480,,5400" path="m44,13l39,31,,18,15,,49,13r-5,xe" fillcolor="#1f1a17" stroked="f">
                          <v:stroke joinstyle="round"/>
                          <v:formulas/>
                          <v:path arrowok="t" o:connecttype="custom" o:connectlocs="44,13;39,31;0,18;15,0;49,13;44,13" o:connectangles="0,0,0,0,0,0" textboxrect="0,0,49,31"/>
                          <v:textbox>
                            <w:txbxContent>
                              <w:p w14:paraId="58152665" w14:textId="77777777" w:rsidR="000358C5" w:rsidRDefault="000358C5" w:rsidP="000358C5"/>
                            </w:txbxContent>
                          </v:textbox>
                        </v:shape>
                        <v:shape id="Freeform 181" o:spid="_x0000_s1306" style="position:absolute;left:567;top:2167;width:97;height:49;visibility:visible;mso-wrap-style:square;v-text-anchor:top" coordsize="97,4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" adj="-11796480,,5400" path="m97,31l92,49,,18,5,,97,31xe" fillcolor="#1f1a17" stroked="f">
                          <v:stroke joinstyle="round"/>
                          <v:formulas/>
                          <v:path arrowok="t" o:connecttype="custom" o:connectlocs="97,31;92,49;0,18;5,0;97,31;97,31" o:connectangles="0,0,0,0,0,0" textboxrect="0,0,97,49"/>
                          <v:textbox>
                            <w:txbxContent>
                              <w:p w14:paraId="3E6ED2FF" w14:textId="77777777" w:rsidR="000358C5" w:rsidRDefault="000358C5" w:rsidP="000358C5"/>
                            </w:txbxContent>
                          </v:textbox>
                        </v:shape>
                        <v:shape id="Freeform 182" o:spid="_x0000_s1307" style="position:absolute;left:659;top:2198;width:102;height:44;visibility:visible;mso-wrap-style:square;v-text-anchor:top" coordsize="102,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" adj="-11796480,,5400" path="m102,26l92,44,,18,5,r97,26xe" fillcolor="#1f1a17" stroked="f">
                          <v:stroke joinstyle="round"/>
                          <v:formulas/>
                          <v:path arrowok="t" o:connecttype="custom" o:connectlocs="102,26;92,44;0,18;5,0;102,26;102,26" o:connectangles="0,0,0,0,0,0" textboxrect="0,0,102,44"/>
                          <v:textbox>
                            <w:txbxContent>
                              <w:p w14:paraId="3CA16677" w14:textId="77777777" w:rsidR="000358C5" w:rsidRDefault="000358C5" w:rsidP="000358C5"/>
                            </w:txbxContent>
                          </v:textbox>
                        </v:shape>
                        <v:shape id="Freeform 183" o:spid="_x0000_s1308" style="position:absolute;left:751;top:2224;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" adj="-11796480,,5400" path="m102,22l97,40,,18,10,r92,22xe" fillcolor="#1f1a17" stroked="f">
                          <v:stroke joinstyle="round"/>
                          <v:formulas/>
                          <v:path arrowok="t" o:connecttype="custom" o:connectlocs="102,22;97,40;0,18;10,0;102,22;102,22" o:connectangles="0,0,0,0,0,0" textboxrect="0,0,102,40"/>
                          <v:textbox>
                            <w:txbxContent>
                              <w:p w14:paraId="16E4B74E" w14:textId="77777777" w:rsidR="000358C5" w:rsidRDefault="000358C5" w:rsidP="000358C5"/>
                            </w:txbxContent>
                          </v:textbox>
                        </v:shape>
                        <v:shape id="Freeform 184" o:spid="_x0000_s1309" style="position:absolute;left:848;top:2246;width:102;height:40;visibility:visible;mso-wrap-style:square;v-text-anchor:top" coordsize="10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" adj="-11796480,,5400" path="m102,23l97,40,,18,5,r97,23xe" fillcolor="#1f1a17" stroked="f">
                          <v:stroke joinstyle="round"/>
                          <v:formulas/>
                          <v:path arrowok="t" o:connecttype="custom" o:connectlocs="102,23;97,40;0,18;5,0;102,23;102,23" o:connectangles="0,0,0,0,0,0" textboxrect="0,0,102,40"/>
                          <v:textbox>
                            <w:txbxContent>
                              <w:p w14:paraId="5F58D72B" w14:textId="77777777" w:rsidR="000358C5" w:rsidRDefault="000358C5" w:rsidP="000358C5"/>
                            </w:txbxContent>
                          </v:textbox>
                        </v:shape>
                        <v:shape id="Freeform 185" o:spid="_x0000_s1310" style="position:absolute;left:945;top:2269;width:63;height:26;visibility:visible;mso-wrap-style:square;v-text-anchor:top" coordsize="63,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" adj="-11796480,,5400" path="m63,13l58,26,,17,5,,63,13xe" fillcolor="#1f1a17" stroked="f">
                          <v:stroke joinstyle="round"/>
                          <v:formulas/>
                          <v:path arrowok="t" o:connecttype="custom" o:connectlocs="63,13;58,26;0,17;5,0;63,13;63,13" o:connectangles="0,0,0,0,0,0" textboxrect="0,0,63,26"/>
                          <v:textbox>
                            <w:txbxContent>
                              <w:p w14:paraId="6E43706C" w14:textId="77777777" w:rsidR="000358C5" w:rsidRDefault="000358C5" w:rsidP="000358C5"/>
                            </w:txbxContent>
                          </v:textbox>
                        </v:shape>
                        <v:shape id="Freeform 186" o:spid="_x0000_s1311" style="position:absolute;left:1003;top:2282;width:68;height:26;visibility:visible;mso-wrap-style:square;v-text-anchor:top" coordsize="68,2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" adj="-11796480,,5400" path="m63,9r,17l,13,5,,68,9r-5,xe" fillcolor="#1f1a17" stroked="f">
                          <v:stroke joinstyle="round"/>
                          <v:formulas/>
                          <v:path arrowok="t" o:connecttype="custom" o:connectlocs="63,9;63,26;0,13;5,0;68,9;63,9" o:connectangles="0,0,0,0,0,0" textboxrect="0,0,68,26"/>
                          <v:textbox>
                            <w:txbxContent>
                              <w:p w14:paraId="2C3CDD57" w14:textId="77777777" w:rsidR="000358C5" w:rsidRDefault="000358C5" w:rsidP="000358C5"/>
                            </w:txbxContent>
                          </v:textbox>
                        </v:shape>
                        <v:shape id="Freeform 187" o:spid="_x0000_s1312" style="position:absolute;left:1066;top:2291;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" adj="-11796480,,5400" path="m63,4r,18l,17,,,63,4xe" fillcolor="#1f1a17" stroked="f">
                          <v:stroke joinstyle="round"/>
                          <v:formulas/>
                          <v:path arrowok="t" o:connecttype="custom" o:connectlocs="63,4;63,22;0,17;0,0;63,4;63,4" o:connectangles="0,0,0,0,0,0" textboxrect="0,0,63,22"/>
                          <v:textbox>
                            <w:txbxContent>
                              <w:p w14:paraId="3604210E" w14:textId="77777777" w:rsidR="000358C5" w:rsidRDefault="000358C5" w:rsidP="000358C5"/>
                            </w:txbxContent>
                          </v:textbox>
                        </v:shape>
                        <v:shape id="Freeform 188" o:spid="_x0000_s1313" style="position:absolute;left:1129;top:2295;width:63;height:22;visibility:visible;mso-wrap-style:square;v-text-anchor:top" coordsize="63,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" adj="-11796480,,5400" path="m63,4l58,22,,18,,,63,4xe" fillcolor="#1f1a17" stroked="f">
                          <v:stroke joinstyle="round"/>
                          <v:formulas/>
                          <v:path arrowok="t" o:connecttype="custom" o:connectlocs="63,4;58,22;0,18;0,0;63,4;63,4" o:connectangles="0,0,0,0,0,0" textboxrect="0,0,63,22"/>
                          <v:textbox>
                            <w:txbxContent>
                              <w:p w14:paraId="5774F6BE" w14:textId="77777777" w:rsidR="000358C5" w:rsidRDefault="000358C5" w:rsidP="000358C5"/>
                            </w:txbxContent>
                          </v:textbox>
                        </v:shape>
                        <v:shape id="Freeform 189" o:spid="_x0000_s1314" style="position:absolute;left:1187;top:2299;width:126;height:27;visibility:visible;mso-wrap-style:square;v-text-anchor:top" coordsize="126,2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" adj="-11796480,,5400" path="m126,9r,18l,18,5,,126,9xe" fillcolor="#1f1a17" stroked="f">
                          <v:stroke joinstyle="round"/>
                          <v:formulas/>
                          <v:path arrowok="t" o:connecttype="custom" o:connectlocs="126,9;126,27;0,18;5,0;126,9;126,9" o:connectangles="0,0,0,0,0,0" textboxrect="0,0,126,27"/>
                          <v:textbox>
                            <w:txbxContent>
                              <w:p w14:paraId="3D2ABD00" w14:textId="77777777" w:rsidR="000358C5" w:rsidRDefault="000358C5" w:rsidP="000358C5"/>
                            </w:txbxContent>
                          </v:textbox>
                        </v:shape>
                        <v:shape id="Freeform 190" o:spid="_x0000_s1315" style="position:absolute;left:1313;top:2308;width:121;height:18;visibility:visible;mso-wrap-style:square;v-text-anchor:top" coordsize="121,1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" adj="-11796480,,5400" path="m121,5r,13l,18,,,121,5xe" fillcolor="#1f1a17" stroked="f">
                          <v:stroke joinstyle="round"/>
                          <v:formulas/>
                          <v:path arrowok="t" o:connecttype="custom" o:connectlocs="121,5;121,18;0,18;0,0;121,5;121,5" o:connectangles="0,0,0,0,0,0" textboxrect="0,0,121,18"/>
                          <v:textbox>
                            <w:txbxContent>
                              <w:p w14:paraId="2BA18B02" w14:textId="77777777" w:rsidR="000358C5" w:rsidRDefault="000358C5" w:rsidP="000358C5"/>
                            </w:txbxContent>
                          </v:textbox>
                        </v:shape>
                        <v:shape id="Freeform 191" o:spid="_x0000_s1316" style="position:absolute;left:436;top:2242;width:136;height:137;visibility:visible;mso-wrap-style:square;v-text-anchor:top" coordsize="136,13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" adj="-11796480,,5400" path="m10,97l,71,5,57r10,5l20,62,39,31,34,13,44,r63,35l117,35r4,5l126,49r5,8l136,66r,9l136,79r,9l131,93r-5,4l121,97r-4,4l121,106r,4l121,115r-4,4l117,128r-5,4l102,132r-5,5l92,137r-4,-5l83,132,73,128,10,97xm,71r63,30l73,106r10,4l88,110r9,l102,106r5,-5l107,93r5,-5l112,84r-5,-5l112,75r5,l121,71r5,-5l126,62r,-9l126,49r-5,-5l117,40r-5,-5l102,31,44,4,34,13r10,5l44,22r,5l25,62r-5,l20,66,15,62r-5,l,71xm58,62r10,4l73,71r5,4l73,79r,5l68,84r-5,l58,84,49,79,58,62xm58,57l44,79r14,9l63,88r10,l78,88r,-9l83,75,78,71r,-5l73,66,58,57xm5,71r5,-5l15,66r5,5l25,66,49,27r,-5l49,18,44,13r,-4l102,35r5,5l112,40r5,4l121,49r,4l121,57r,5l117,66r-5,5l107,75r-5,l102,79r5,5l107,88r,5l102,97r-5,4l92,106r-4,l83,106r-5,-5l73,101,63,97,5,71xm78,35r10,5l92,40r,4l92,49r,4l88,57r-5,l78,53,68,49,78,35xm73,31l63,49r10,8l83,62r5,l92,57r5,-8l97,44,92,40,88,35,73,31xe" fillcolor="#0093dd" stroked="f">
                          <v:stroke joinstyle="round"/>
                          <v:formulas/>
                          <v:path arrowok="t" o:connecttype="custom" o:connectlocs="5,57;20,62;39,31;107,35;126,49;136,75;131,93;117,101;121,115;112,132;92,137;73,128;0,71;83,110;97,110;107,93;112,84;117,75;126,62;126,49;112,35;34,13;44,22;44,22;44,27;20,62;15,62;58,62;73,71;73,84;58,84;58,57;63,88;78,79;78,66;5,71;20,71;25,66;49,27;49,22;44,13;102,35;117,44;121,53;117,66;102,75;107,88;97,101;83,106;63,97;88,40;92,44;88,57;68,49;63,49;88,62;97,44;88,35" o:connectangles="0,0,0,0,0,0,0,0,0,0,0,0,0,0,0,0,0,0,0,0,0,0,0,0,0,0,0,0,0,0,0,0,0,0,0,0,0,0,0,0,0,0,0,0,0,0,0,0,0,0,0,0,0,0,0,0,0,0" textboxrect="0,0,136,137"/>
                          <o:lock v:ext="edit" verticies="t"/>
                          <v:textbox>
                            <w:txbxContent>
                              <w:p w14:paraId="6F5E95AE" w14:textId="77777777" w:rsidR="000358C5" w:rsidRDefault="000358C5" w:rsidP="000358C5"/>
                            </w:txbxContent>
                          </v:textbox>
                        </v:shape>
                        <v:shape id="Freeform 192" o:spid="_x0000_s1317" style="position:absolute;left:557;top:2304;width:131;height:119;visibility:visible;mso-wrap-style:square;v-text-anchor:top" coordsize="131,119"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" adj="-11796480,,5400" path="m63,39l73,26r,18l63,39xm78,48r,-31l59,44r19,4xm5,61r5,-4l15,57r5,l25,53,68,4r34,9l102,75r,4l102,83r5,l107,88r,4l59,79r4,-4l68,75r5,l78,70r,-4l78,61r,-4l49,48r,5l44,57r,4l44,66r5,l49,70r5,l49,75,5,61xm,66l54,79,59,66r-10,l49,61r5,-8l73,61r,5l73,70r-5,l59,66,54,79r58,18l117,83r-5,l107,83r,-4l107,75r,-62l63,,20,53r-5,l10,53r-5,l,66xm,66l5,48r,5l10,53r5,l20,53r,-5l63,r44,9l126,39r,58l131,101r-9,18l15,88,,66xe" fillcolor="#0093dd" stroked="f">
                          <v:stroke joinstyle="round"/>
                          <v:formulas/>
                          <v:path arrowok="t" o:connecttype="custom" o:connectlocs="73,26;63,39;78,17;78,48;10,57;15,57;20,57;68,4;102,75;102,83;107,83;107,88;107,88;107,88;107,88;59,79;68,75;73,75;78,70;78,66;78,57;49,53;44,57;44,61;49,66;54,70;5,61;54,79;49,66;49,66;49,61;49,61;49,61;73,61;73,66;73,70;73,70;68,70;54,79;117,83;112,83;107,79;107,75;63,0;20,53;15,53;5,53;0,66;5,53;10,53;15,53;20,53;63,0;126,39;131,101;15,88" o:connectangles="0,0,0,0,0,0,0,0,0,0,0,0,0,0,0,0,0,0,0,0,0,0,0,0,0,0,0,0,0,0,0,0,0,0,0,0,0,0,0,0,0,0,0,0,0,0,0,0,0,0,0,0,0,0,0,0" textboxrect="0,0,131,119"/>
                          <o:lock v:ext="edit" verticies="t"/>
                          <v:textbox>
                            <w:txbxContent>
                              <w:p w14:paraId="1AA118C4" w14:textId="77777777" w:rsidR="000358C5" w:rsidRDefault="000358C5" w:rsidP="000358C5"/>
                            </w:txbxContent>
                          </v:textbox>
                        </v:shape>
                        <v:shape id="Freeform 193" o:spid="_x0000_s1318" style="position:absolute;left:688;top:2330;width:180;height:132;visibility:visible;mso-wrap-style:square;v-text-anchor:top" coordsize="180,13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" adj="-11796480,,5400" path="m155,40r-5,l146,40r,4l141,44,126,88r,5l126,97r5,l136,101r,5l87,93r5,-5l97,88r5,l102,84,117,40,73,93,63,88,58,27,44,71r,4l49,79r,5l10,75r,-4l15,71r5,l24,71r,-5l39,22r,-4l39,13r-5,l29,13,34,9r44,9l83,57,112,27r48,8l155,40xm78,13l29,,24,13r10,5l34,22,20,62r,4l15,66,5,66,,79r54,9l58,75r-4,l49,75r,-4l58,49r,44l73,97,107,62r-5,17l97,84r-5,l87,84,83,97r58,13l141,97r-5,l131,93r,-5l146,49r,-5l150,44r5,l160,44r5,-9l112,22,83,49,78,13xm165,31r15,22l175,71r-5,-5l165,66r-5,5l150,106r10,13l150,132,97,119r-5,-9l92,119,73,115r-5,-9l68,115,15,101,,79,5,62r10,4l20,66r,-4l34,31,24,18,29,,83,13,97,35,112,18r53,13xe" fillcolor="#0093dd" stroked="f">
                          <v:stroke joinstyle="round"/>
                          <v:formulas/>
                          <v:path arrowok="t" o:connecttype="custom" o:connectlocs="146,40;141,44;126,88;126,93;131,97;87,93;97,88;102,84;63,88;44,71;44,71;49,79;49,84;15,71;24,71;39,22;39,22;39,13;34,9;112,27;78,13;34,18;34,18;34,22;20,62;15,66;0,79;58,75;54,75;49,75;49,71;58,49;107,62;97,84;87,84;141,97;131,93;131,88;131,88;150,44;160,44;83,49;180,53;165,66;160,71;150,132;92,119;68,115;5,62;20,66;34,31;83,13;165,31" o:connectangles="0,0,0,0,0,0,0,0,0,0,0,0,0,0,0,0,0,0,0,0,0,0,0,0,0,0,0,0,0,0,0,0,0,0,0,0,0,0,0,0,0,0,0,0,0,0,0,0,0,0,0,0,0" textboxrect="0,0,180,132"/>
                          <o:lock v:ext="edit" verticies="t"/>
                          <v:textbox>
                            <w:txbxContent>
                              <w:p w14:paraId="313FE80D" w14:textId="77777777" w:rsidR="000358C5" w:rsidRDefault="000358C5" w:rsidP="000358C5"/>
                            </w:txbxContent>
                          </v:textbox>
                        </v:shape>
                        <v:shape id="Freeform 194" o:spid="_x0000_s1319" style="position:absolute;left:848;top:2365;width:136;height:115;visibility:visible;mso-wrap-style:square;v-text-anchor:top" coordsize="136,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" adj="-11796480,,5400" path="m10,75r,-4l15,71r5,l24,71r,-5l39,22r,-4l39,14r-5,l29,14r,-9l112,18r-5,18l92,36r,-5l92,27r,-5l87,22r-4,l63,18,58,40r,4l63,44r5,l73,40r5,l73,58r-5,l68,53,63,49r-5,l53,49,49,75r14,5l68,80r5,-5l78,75r5,-9l97,71,92,88,10,75xm5,80l97,93r5,-27l83,62r-5,9l73,75r-5,l63,75r-10,l58,53r5,l63,58r,4l78,62,87,36r-19,l68,40r-5,l68,22r10,l83,27r4,l87,31r,5l112,40r4,-22l24,,20,14r9,4l34,18r,4l20,62r,4l15,66,5,66r,14xm116,14r20,22l126,62,102,58r,8l107,66r14,22l112,115,15,102,,80,5,66r10,l20,66r,-4l29,31,20,14,24,r92,14xe" fillcolor="#0093dd" stroked="f">
                          <v:stroke joinstyle="round"/>
                          <v:formulas/>
                          <v:path arrowok="t" o:connecttype="custom" o:connectlocs="15,71;24,71;39,22;39,18;34,14;29,5;92,36;92,31;87,22;58,40;58,44;68,44;78,40;68,58;68,58;63,49;58,49;49,75;73,75;97,71;5,80;83,62;68,75;58,53;63,53;63,58;63,62;68,36;68,40;68,22;87,27;87,31;87,36;24,0;29,18;34,22;34,22;20,66;15,66;116,14;102,58;121,88;0,80;15,66;20,62;24,0" o:connectangles="0,0,0,0,0,0,0,0,0,0,0,0,0,0,0,0,0,0,0,0,0,0,0,0,0,0,0,0,0,0,0,0,0,0,0,0,0,0,0,0,0,0,0,0,0,0" textboxrect="0,0,136,115"/>
                          <o:lock v:ext="edit" verticies="t"/>
                          <v:textbox>
                            <w:txbxContent>
                              <w:p w14:paraId="7BB6142F" w14:textId="77777777" w:rsidR="000358C5" w:rsidRDefault="000358C5" w:rsidP="000358C5"/>
                            </w:txbxContent>
                          </v:textbox>
                        </v:shape>
                        <v:shape id="Freeform 195" o:spid="_x0000_s1320" style="position:absolute;left:969;top:2383;width:150;height:115;visibility:visible;mso-wrap-style:square;v-text-anchor:top" coordsize="15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" adj="-11796480,,5400" path="m131,13r19,18l146,48r-10,l131,48r,5l117,115,83,110,73,97r,13l15,101,,79,5,66r5,l15,66r,-4l24,26,15,13,20,,68,4r5,9l78,4r53,9xm83,44l63,4,20,,15,13r9,l29,18,20,62r-5,4l10,66r-5,l,79r54,5l58,70r-9,l44,70r,-4l44,62r5,l49,48,68,88r29,4l112,31r5,-5l121,26r5,l131,13,78,9,73,22r5,l83,22r4,4l87,31,83,44xm83,57l92,26r,-4l87,18r-4,l78,18r5,-5l126,18r,4l117,22r-5,l107,26,97,88,73,84,49,35,39,66r,4l44,75r5,l54,75r-5,4l5,75r5,-5l15,70r5,l24,66,34,18r,-5l29,13r,-4l24,9r,-5l63,9,83,57xe" fillcolor="#0093dd" stroked="f">
                          <v:stroke joinstyle="round"/>
                          <v:formulas/>
                          <v:path arrowok="t" o:connecttype="custom" o:connectlocs="146,48;131,48;117,115;73,110;5,66;15,66;24,26;68,4;131,13;20,0;24,13;29,18;29,18;15,66;10,66;54,84;49,70;44,66;49,62;97,92;117,26;126,26;73,22;83,22;87,31;87,31;92,26;92,26;87,18;78,18;126,22;112,22;97,88;39,66;39,66;44,75;54,75;10,70;20,70;34,18;34,18;34,13;24,9;83,57" o:connectangles="0,0,0,0,0,0,0,0,0,0,0,0,0,0,0,0,0,0,0,0,0,0,0,0,0,0,0,0,0,0,0,0,0,0,0,0,0,0,0,0,0,0,0,0" textboxrect="0,0,150,115"/>
                          <o:lock v:ext="edit" verticies="t"/>
                          <v:textbox>
                            <w:txbxContent>
                              <w:p w14:paraId="13314AA2" w14:textId="77777777" w:rsidR="000358C5" w:rsidRDefault="000358C5" w:rsidP="000358C5"/>
                            </w:txbxContent>
                          </v:textbox>
                        </v:shape>
                        <v:shape id="Freeform 196" o:spid="_x0000_s1321" style="position:absolute;left:1105;top:2396;width:136;height:106;visibility:visible;mso-wrap-style:square;v-text-anchor:top" coordsize="136,10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" adj="-11796480,,5400" path="m73,13r-15,l44,75r19,l73,75r4,-4l82,66r,-4l87,31r,-4l87,22r,-4l82,13r-9,xm73,18r4,l82,22r,5l82,31,77,57r,9l73,71r-5,l63,71r-15,l58,18r15,xm68,71r5,-5l77,62r,-5l82,40,73,35,68,71xm87,9r10,l106,18r5,4l111,35r,14l106,62r-4,9l97,75r-5,4l87,79r-5,5l73,79,5,79r5,-8l14,71r5,l24,66,29,18r5,l29,13,24,9r-5,l19,5,87,9xm87,5l14,r,13l24,13r,5l19,62r,4l14,66r-4,l5,66,,79r73,5l82,84r5,l92,84r5,l106,75r5,-9l116,53r,-18l116,22r-5,-9l102,9,87,5xm87,5r10,l102,5r4,4l111,13r15,18l131,35r,5l131,44r5,9l131,71r,13l126,93r-10,9l111,106r-5,l102,106r-10,l19,102,,84,5,66r5,l14,66r5,-4l24,27,14,13,14,,87,5xe" fillcolor="#0093dd" stroked="f">
                          <v:stroke joinstyle="round"/>
                          <v:formulas/>
                          <v:path arrowok="t" o:connecttype="custom" o:connectlocs="44,75;77,71;87,31;87,27;87,18;73,18;82,22;82,31;77,57;68,71;58,18;73,66;77,57;68,71;106,18;111,49;97,75;82,84;10,71;19,71;29,18;34,18;29,13;19,9;87,5;24,13;24,18;24,18;19,62;14,66;0,79;87,84;106,75;116,35;102,9;97,5;111,13;131,40;131,71;116,102;102,106;0,84;14,66;19,62;14,0" o:connectangles="0,0,0,0,0,0,0,0,0,0,0,0,0,0,0,0,0,0,0,0,0,0,0,0,0,0,0,0,0,0,0,0,0,0,0,0,0,0,0,0,0,0,0,0,0" textboxrect="0,0,136,106"/>
                          <o:lock v:ext="edit" verticies="t"/>
                          <v:textbox>
                            <w:txbxContent>
                              <w:p w14:paraId="6508F08E" w14:textId="77777777" w:rsidR="000358C5" w:rsidRDefault="000358C5" w:rsidP="000358C5"/>
                            </w:txbxContent>
                          </v:textbox>
                        </v:shape>
                        <v:shape id="Freeform 197" o:spid="_x0000_s1322" style="position:absolute;left:1241;top:2401;width:135;height:101;visibility:visible;mso-wrap-style:square;v-text-anchor:top" coordsize="135,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" adj="-11796480,,5400" path="m58,44l63,26r4,18l58,44xm72,44l63,13,48,44r24,xm4,79l9,70r5,l19,66r5,-5l53,4r34,l101,66r,4l106,74r5,l111,79r-48,l63,74r4,l72,70r5,l77,66r,-5l77,57,72,52r-29,l43,57r,4l43,66r,4l48,70r5,4l48,79,4,79xm,83r53,l58,70r-10,l48,66r-5,l48,66r,-9l72,57r,4l72,66r,4l67,70r-9,l58,83r58,l116,70r-5,l106,70r,-4l87,,48,,19,61r-5,5l9,70r-5,l,83xm,83l4,66r5,l14,66r,-5l48,,92,r24,26l130,79r5,4l130,101r-111,l,83xe" fillcolor="#0093dd" stroked="f">
                          <v:stroke joinstyle="round"/>
                          <v:formulas/>
                          <v:path arrowok="t" o:connecttype="custom" o:connectlocs="63,26;58,44;63,13;72,44;9,70;14,70;19,66;53,4;101,66;101,70;106,74;111,74;111,74;111,74;111,74;63,79;67,74;72,70;77,66;77,61;72,52;43,57;43,61;43,70;48,70;53,74;4,79;53,83;48,70;48,70;43,66;43,66;48,66;72,57;72,61;72,66;72,70;67,70;58,83;116,70;111,70;106,70;106,66;48,0;14,66;9,70;4,70;0,83;4,66;9,66;9,66;14,66;48,0;116,26;135,83;19,101" o:connectangles="0,0,0,0,0,0,0,0,0,0,0,0,0,0,0,0,0,0,0,0,0,0,0,0,0,0,0,0,0,0,0,0,0,0,0,0,0,0,0,0,0,0,0,0,0,0,0,0,0,0,0,0,0,0,0,0" textboxrect="0,0,135,101"/>
                          <o:lock v:ext="edit" verticies="t"/>
                          <v:textbox>
                            <w:txbxContent>
                              <w:p w14:paraId="23017146" w14:textId="77777777" w:rsidR="000358C5" w:rsidRDefault="000358C5" w:rsidP="000358C5"/>
                            </w:txbxContent>
                          </v:textbox>
                        </v:shape>
                        <v:shape id="Freeform 198" o:spid="_x0000_s1323" style="position:absolute;left:1589;top:2405;width:126;height:101;visibility:visible;mso-wrap-style:square;v-text-anchor:top" coordsize="126,10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" adj="-11796480,,5400" path="m10,79l5,75,,70,,66,,57,,53,,48,,44,,40,,35,,31,5,26r,-4l5,18r5,l15,9,25,4r14,l54,r5,l63,r5,4l73,4,73,r29,l126,13r-4,31l97,44r25,18l117,79r-10,9l92,97r-19,4l54,101r-10,l34,97,29,93,10,79xm92,48l88,62r-5,8l68,75,49,79r-20,l20,75,10,70,5,57r,-4l5,48r,-4l5,40r,-5l10,31r,-5l10,22r5,l15,18,25,13,29,9r10,l54,4r5,l68,9r5,l73,13,78,4r19,l97,26r-24,l73,22,68,18r,-5l59,13r-5,l44,13r-5,5l34,22r,9l29,57r,5l29,70r5,l39,75r10,l59,70r4,l68,62r,-9l92,48xm68,31r34,l102,,73,r,9l68,4r-9,l54,4,39,4,25,9,15,13r-5,5l10,22r-5,l5,26r,5l,35r,5l,44r,4l,53r,4l5,70r10,9l29,84r20,l73,79,88,70r9,-8l97,44,63,48r,5l63,62r-4,4l54,70r-5,l44,70r-5,l34,66r,-4l34,57,39,31r,-5l39,22r5,-4l54,18r5,l63,18r,4l68,26r,5xm63,53r,-5l78,44,68,35r-5,l59,40r-5,4l54,48r,22l59,66r4,-4l63,53xe" fillcolor="#0093dd" stroked="f">
                          <v:stroke joinstyle="round"/>
                          <v:formulas/>
                          <v:path arrowok="t" o:connecttype="custom" o:connectlocs="0,70;0,57;0,44;0,31;5,22;15,9;54,0;68,4;102,0;97,44;107,88;54,101;29,93;88,62;49,79;10,70;5,53;5,40;10,31;15,22;29,9;59,4;73,13;97,26;73,26;68,18;54,13;34,22;29,62;29,62;39,75;63,70;68,53;102,31;73,9;59,4;25,9;10,22;5,31;0,40;0,53;5,70;49,84;97,62;63,53;54,70;39,70;34,62;34,57;39,22;59,18;68,26;68,31;63,48;68,35;54,44;59,66;63,53" o:connectangles="0,0,0,0,0,0,0,0,0,0,0,0,0,0,0,0,0,0,0,0,0,0,0,0,0,0,0,0,0,0,0,0,0,0,0,0,0,0,0,0,0,0,0,0,0,0,0,0,0,0,0,0,0,0,0,0,0,0" textboxrect="0,0,126,101"/>
                          <o:lock v:ext="edit" verticies="t"/>
                          <v:textbox>
                            <w:txbxContent>
                              <w:p w14:paraId="09633D4F" w14:textId="77777777" w:rsidR="000358C5" w:rsidRDefault="000358C5" w:rsidP="000358C5"/>
                            </w:txbxContent>
                          </v:textbox>
                        </v:shape>
                        <v:shape id="Freeform 199" o:spid="_x0000_s1324" style="position:absolute;left:1715;top:2396;width:121;height:97;visibility:visible;mso-wrap-style:square;v-text-anchor:top" coordsize="121,97"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" adj="-11796480,,5400" path="m54,66r,l58,62r,-5l63,53r,-18l58,35r-4,l54,40r,4l54,66xm63,53r,4l58,62r-4,4l49,66r-5,l39,66r-5,l34,62r,-5l34,31r,-9l39,18r5,-5l49,13r5,l58,13r5,5l63,22r,5l63,53xm68,53r,-26l68,22r,-9l63,13,58,9r-9,l39,13r-5,5l29,22r,9l29,57r,5l29,66r5,5l39,71r10,l58,71r5,-5l68,62r,-9xm49,79r-20,l15,75,10,66,5,57r,-4l5,49r,-9l5,31r,-4l10,22r5,-9l25,9,34,5r15,l68,5r15,l88,13r4,14l92,31r,4l92,44r,5l92,53r-4,4l88,62r-5,4l73,71,63,75,49,79xm,57l5,71r10,8l29,84,49,79r14,l73,75,83,71r5,-5l92,62r,-5l97,57r,-4l97,49r,-5l97,40r,-5l97,31r,-4l97,22,92,13,83,5,68,,49,,34,5r-9,l15,9r-5,9l5,18r,4l,27r,4l,35r,5l,44r,5l,53r,4xm10,75r-5,l,71,,62,,57,,53,,49,,44,,40,,35,,31,,27,,22,5,18r,-5l15,9,25,5,34,,49,,63,,73,,83,r5,5l112,22r,5l117,27r,8l121,40r,4l121,49r,8l117,66r,5l117,75r-5,4l107,88,97,93r-9,4l73,97r-15,l44,97r-10,l29,93,10,75xe" fillcolor="#0093dd" stroked="f">
                          <v:stroke joinstyle="round"/>
                          <v:formulas/>
                          <v:path arrowok="t" o:connecttype="custom" o:connectlocs="58,62;63,35;54,40;63,53;54,66;39,66;34,57;34,57;39,18;54,13;63,22;63,27;68,53;68,22;68,13;49,9;29,22;29,57;29,62;39,71;63,66;49,79;10,66;5,49;5,31;10,22;34,5;83,5;92,27;92,44;88,57;73,71;0,57;29,84;73,75;92,62;97,53;97,44;97,31;92,13;49,0;15,9;5,22;0,31;0,44;0,57;5,75;0,57;0,49;0,35;0,27;5,13;34,0;73,0;112,22;117,35;121,49;117,71;112,79;88,97;44,97;10,75" o:connectangles="0,0,0,0,0,0,0,0,0,0,0,0,0,0,0,0,0,0,0,0,0,0,0,0,0,0,0,0,0,0,0,0,0,0,0,0,0,0,0,0,0,0,0,0,0,0,0,0,0,0,0,0,0,0,0,0,0,0,0,0,0,0" textboxrect="0,0,121,97"/>
                          <o:lock v:ext="edit" verticies="t"/>
                          <v:textbox>
                            <w:txbxContent>
                              <w:p w14:paraId="3F33BFFD" w14:textId="77777777" w:rsidR="000358C5" w:rsidRDefault="000358C5" w:rsidP="000358C5"/>
                            </w:txbxContent>
                          </v:textbox>
                        </v:shape>
                        <v:shape id="Freeform 200" o:spid="_x0000_s1325" style="position:absolute;left:1836;top:2365;width:151;height:110;visibility:visible;mso-wrap-style:square;v-text-anchor:top" coordsize="15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" adj="-11796480,,5400" path="m68,75r5,l73,71r5,-5l78,62r,-18l73,44r-5,5l68,53r,5l68,75xm20,62r,-22l20,36,15,31r-5,l5,31r,-4l59,18r,4l54,22r-5,5l44,27r,4l44,71r,4l49,80r,4l59,84r4,l73,80r5,-5l83,71r,-9l83,27r,-5l78,22r,-4l73,18r-5,4l68,14,122,5r,4l117,14r-5,l107,14r,4l107,22r,27l107,58r,4l102,71r,4l93,80r-5,4l78,84,68,88r-19,l34,88,25,84,20,71r,-5l20,62xm15,66r,5l15,75r5,9l30,93r19,l68,93,78,88r10,l97,84r5,-4l107,75r5,-9l112,58r,-14l112,22r,-4l117,18r,-4l126,14,126,,63,14r,13l73,22r5,l78,27r,35l78,71r-5,4l63,80r-4,l54,80,49,75r,-4l49,66r,-35l54,27r9,l63,14,,22,,36r10,l15,36r,4l15,66xm25,88r-5,l20,84,15,80r,-5l15,71r,-22l,40,,22,126,r25,14l151,31r-10,l136,31r,5l136,62r-5,18l126,93r-4,4l112,102r-10,4l93,106r-20,4l63,110r-9,-4l49,106,25,88xe" fillcolor="#0093dd" stroked="f">
                          <v:stroke joinstyle="round"/>
                          <v:formulas/>
                          <v:path arrowok="t" o:connecttype="custom" o:connectlocs="73,71;78,44;68,53;20,62;20,36;20,36;10,31;59,18;49,27;44,31;44,71;49,80;63,84;83,71;83,27;83,22;78,18;68,14;117,14;107,18;107,58;102,75;78,84;34,88;20,71;20,62;15,71;20,84;68,93;97,84;112,66;112,22;117,18;126,0;73,22;78,27;78,27;78,62;73,75;54,80;49,71;49,66;49,31;63,27;0,36;15,36;15,40;15,40;20,88;15,75;15,71;0,40;151,14;136,31;136,36;136,62;122,97;93,106;54,106" o:connectangles="0,0,0,0,0,0,0,0,0,0,0,0,0,0,0,0,0,0,0,0,0,0,0,0,0,0,0,0,0,0,0,0,0,0,0,0,0,0,0,0,0,0,0,0,0,0,0,0,0,0,0,0,0,0,0,0,0,0,0" textboxrect="0,0,151,110"/>
                          <o:lock v:ext="edit" verticies="t"/>
                          <v:textbox>
                            <w:txbxContent>
                              <w:p w14:paraId="3F5920E8" w14:textId="77777777" w:rsidR="000358C5" w:rsidRDefault="000358C5" w:rsidP="000358C5"/>
                            </w:txbxContent>
                          </v:textbox>
                        </v:shape>
                        <v:shape id="Freeform 201" o:spid="_x0000_s1326" style="position:absolute;left:1982;top:2335;width:145;height:123;visibility:visible;mso-wrap-style:square;v-text-anchor:top" coordsize="145,12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" adj="-11796480,,5400" path="m121,r24,13l145,26r-10,4l131,30r,5l135,96r-33,9l87,96r,9l29,123,5,110,5,92r9,-4l19,88r,-5l19,48,5,44,,26,53,13r10,9l63,13,121,xm82,44l53,17,5,26r,13l14,39r5,l19,44r,39l19,88r,4l14,92r-5,l9,105,63,92r,-13l58,79r-5,4l48,79r,-5l48,61,77,88r34,-5l106,22r,-5l111,17r,-4l121,13,121,,63,13r,13l68,26r4,l77,26r,4l82,44xm87,57l82,26r,-4l77,17r-5,5l68,22r,-5l116,4r,4l111,13r-5,l102,13r,4l102,22r4,57l82,83,43,48r,31l43,83r5,5l53,88r5,-5l58,92r-44,9l14,96r5,-4l24,92r,-4l24,83r,-44l24,35r-5,l14,35r-5,l9,30,48,22,87,57xe" fillcolor="#0093dd" stroked="f">
                          <v:stroke joinstyle="round"/>
                          <v:formulas/>
                          <v:path arrowok="t" o:connecttype="custom" o:connectlocs="145,26;131,30;135,96;87,105;5,92;19,88;19,48;53,13;121,0;5,26;14,39;19,39;19,39;19,88;14,92;63,92;53,83;48,79;48,74;111,83;106,17;121,13;63,26;77,26;77,30;77,30;82,26;82,26;82,22;68,22;116,8;102,13;106,79;43,79;43,83;48,88;58,83;14,96;24,92;24,39;24,39;19,35;9,35;87,57" o:connectangles="0,0,0,0,0,0,0,0,0,0,0,0,0,0,0,0,0,0,0,0,0,0,0,0,0,0,0,0,0,0,0,0,0,0,0,0,0,0,0,0,0,0,0,0" textboxrect="0,0,145,123"/>
                          <o:lock v:ext="edit" verticies="t"/>
                          <v:textbox>
                            <w:txbxContent>
                              <w:p w14:paraId="59502F82" w14:textId="77777777" w:rsidR="000358C5" w:rsidRDefault="000358C5" w:rsidP="000358C5"/>
                            </w:txbxContent>
                          </v:textbox>
                        </v:shape>
                        <v:shape id="Freeform 202" o:spid="_x0000_s1327" style="position:absolute;left:2132;top:2299;width:121;height:110;visibility:visible;mso-wrap-style:square;v-text-anchor:top" coordsize="121,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" adj="-11796480,,5400" path="m15,93r-5,l5,88r,-4l,80,,75,,71,,66,,62,,58,,53,,49,,44,,40,,36r5,l10,27r5,-5l29,18,44,14,48,9r5,l58,9r5,l58,5,92,r24,9l116,40,97,44r24,14l121,75r-5,13l102,97r-20,9l68,110r-15,l44,110r-5,-4l15,93xm92,49r,13l87,71,73,80,53,88,39,93r-15,l15,84,10,75,5,71r,-5l5,62r,-4l5,53r,-4l5,44r,-4l10,40r,-4l15,31r4,-9l29,18r15,l48,14r10,l63,14r5,4l63,9,87,5r,22l68,36r,-5l63,31r,-4l63,22r-5,l53,22r-9,l34,27r-5,4l29,36r,8l29,71r,4l34,75r,5l39,84r5,l53,84,63,80r5,-5l68,66r,-4l68,58,92,49xm63,40l92,31,92,,63,9r,5l58,9r-5,l48,9r-4,5l29,18,15,22r-5,5l5,36,,40r,4l,49r,4l,58r,4l,66r,5l5,75r,5l10,88r9,9l34,97,58,93,78,84,92,75,97,62r,-18l63,53r,9l63,66r,9l58,75r-5,5l48,80r-4,l39,80r,-5l34,71r,-27l34,36r,-5l39,27r5,l48,27r5,l58,27r,4l63,31r,5l63,40xm63,62r,-9l78,49,63,40r-5,4l53,49r,9l58,75r5,-4l63,66r,-4xe" fillcolor="#0093dd" stroked="f">
                          <v:stroke joinstyle="round"/>
                          <v:formulas/>
                          <v:path arrowok="t" o:connecttype="custom" o:connectlocs="5,88;0,75;0,62;0,53;0,40;10,27;44,14;58,9;92,0;97,44;116,88;68,110;39,106;92,62;53,88;15,84;5,71;5,58;5,49;10,40;19,22;48,14;68,18;87,27;63,31;63,22;44,22;29,36;29,71;34,75;44,84;68,75;68,58;92,31;63,14;48,9;15,22;0,40;0,49;0,58;0,71;10,88;58,93;97,62;63,62;58,75;44,80;39,75;34,71;34,31;48,27;58,31;63,36;63,53;63,40;53,49;58,75;63,62" o:connectangles="0,0,0,0,0,0,0,0,0,0,0,0,0,0,0,0,0,0,0,0,0,0,0,0,0,0,0,0,0,0,0,0,0,0,0,0,0,0,0,0,0,0,0,0,0,0,0,0,0,0,0,0,0,0,0,0,0,0" textboxrect="0,0,121,110"/>
                          <o:lock v:ext="edit" verticies="t"/>
                          <v:textbox>
                            <w:txbxContent>
                              <w:p w14:paraId="743B7626" w14:textId="77777777" w:rsidR="000358C5" w:rsidRDefault="000358C5" w:rsidP="000358C5"/>
                            </w:txbxContent>
                          </v:textbox>
                        </v:shape>
                        <v:shape id="Freeform 203" o:spid="_x0000_s1328" style="position:absolute;left:2239;top:2269;width:106;height:114;visibility:visible;mso-wrap-style:square;v-text-anchor:top" coordsize="106,11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" adj="-11796480,,5400" path="m58,l82,8r5,14l82,26r-5,l77,30,87,66r14,4l106,88,43,114,19,101,14,88,24,83r5,l29,79,19,44,4,39,,22,58,xm58,l,26r4,9l14,35r5,l29,79r,4l24,83r-5,5l19,101,77,74r,-8l67,66r-4,l53,22r-5,l53,17,63,13,58,xm58,13r-5,l48,13r,4l43,22,58,66r,4l63,74r4,-4l72,70r,4l24,96r,-8l29,88r4,l33,83r,-4l24,35r,-5l19,30,14,26r,4l9,30r,-4l53,4r5,9xe" fillcolor="#0093dd" stroked="f">
                          <v:stroke joinstyle="round"/>
                          <v:formulas/>
                          <v:path arrowok="t" o:connecttype="custom" o:connectlocs="82,8;82,26;77,26;77,30;101,70;43,114;14,88;24,83;29,79;19,44;0,22;58,0;4,35;14,35;19,35;19,35;19,35;29,79;29,83;24,83;19,101;77,66;67,66;63,66;63,66;63,66;53,22;53,17;53,17;58,0;53,13;48,17;43,22;58,66;58,70;58,70;63,74;72,70;24,96;29,88;33,83;33,79;24,35;24,30;19,30;14,26;9,30;53,4" o:connectangles="0,0,0,0,0,0,0,0,0,0,0,0,0,0,0,0,0,0,0,0,0,0,0,0,0,0,0,0,0,0,0,0,0,0,0,0,0,0,0,0,0,0,0,0,0,0,0,0" textboxrect="0,0,106,114"/>
                          <o:lock v:ext="edit" verticies="t"/>
                          <v:textbox>
                            <w:txbxContent>
                              <w:p w14:paraId="28308D89" w14:textId="77777777" w:rsidR="000358C5" w:rsidRDefault="000358C5" w:rsidP="000358C5"/>
                            </w:txbxContent>
                          </v:textbox>
                        </v:shape>
                        <v:shape id="Freeform 204" o:spid="_x0000_s1329" style="position:absolute;left:2321;top:2233;width:140;height:115;visibility:visible;mso-wrap-style:square;v-text-anchor:top" coordsize="140,1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" adj="-11796480,,5400" path="m24,97r,-4l29,88r5,l34,84r,-4l24,36r-5,l19,31r-5,l10,31,5,36r,-5l53,5r,8l48,13r-4,5l44,22r,5l58,75,73,71r9,-5l82,58r5,-5l87,49r15,-9l107,58,24,97xm24,106l111,62,107,36,82,44r,9l82,58r-5,4l73,66,63,71,48,22r,-4l53,18r5,-5l58,,,27,5,40r5,-4l14,36r,4l19,40,29,80r,4l29,88r-5,l19,93r5,13xm58,l82,5r5,17l77,27r-4,l73,31r4,13l107,31r24,9l140,71,48,115,24,106,19,93r5,-5l29,84r,-4l19,49,5,44,,27,58,xe" fillcolor="#0093dd" stroked="f">
                          <v:stroke joinstyle="round"/>
                          <v:formulas/>
                          <v:path arrowok="t" o:connecttype="custom" o:connectlocs="24,93;34,88;34,84;24,36;19,36;19,36;19,31;10,31;5,31;53,13;44,18;44,22;58,75;82,66;87,53;102,40;24,97;111,62;82,44;82,58;73,66;48,22;48,18;53,18;58,0;5,40;14,36;14,36;19,40;19,40;29,80;29,84;24,88;24,106;82,5;77,27;73,27;73,31;107,31;140,71;24,106;24,88;29,84;29,80;5,44;58,0" o:connectangles="0,0,0,0,0,0,0,0,0,0,0,0,0,0,0,0,0,0,0,0,0,0,0,0,0,0,0,0,0,0,0,0,0,0,0,0,0,0,0,0,0,0,0,0,0,0" textboxrect="0,0,140,115"/>
                          <o:lock v:ext="edit" verticies="t"/>
                          <v:textbox>
                            <w:txbxContent>
                              <w:p w14:paraId="69B292D0" w14:textId="77777777" w:rsidR="000358C5" w:rsidRDefault="000358C5" w:rsidP="000358C5"/>
                            </w:txbxContent>
                          </v:textbox>
                        </v:shape>
                      </v:group>
                    </v:group>
                  </w:pict>
                </mc:Fallback>
              </mc:AlternateContent>
            </w:r>
            <w:r w:rsidRPr="00611790">
              <w:rPr>
                <w:rFonts w:ascii="Arial" w:eastAsia="Calibri" w:hAnsi="Arial" w:cs="Arial"/>
                <w:b/>
                <w:sz w:val="22"/>
                <w:szCs w:val="20"/>
                <w:lang w:val="fr-FR"/>
              </w:rPr>
              <w:t>REPUBLIQUE DU CAMEROUN</w:t>
            </w:r>
          </w:p>
          <w:p w14:paraId="48FE18BB" w14:textId="77777777" w:rsidR="000358C5" w:rsidRPr="00611790" w:rsidRDefault="000358C5" w:rsidP="000C3D07">
            <w:pPr>
              <w:spacing w:after="0" w:line="240" w:lineRule="auto"/>
              <w:jc w:val="center"/>
              <w:rPr>
                <w:rFonts w:ascii="Calligraph421 BT" w:eastAsia="Calibri" w:hAnsi="Calligraph421 BT" w:cs="Arial"/>
                <w:b/>
                <w:i/>
                <w:sz w:val="30"/>
                <w:szCs w:val="30"/>
                <w:lang w:val="fr-FR"/>
              </w:rPr>
            </w:pPr>
            <w:r w:rsidRPr="00611790">
              <w:rPr>
                <w:rFonts w:ascii="CommercialScrT" w:eastAsia="Calibri" w:hAnsi="CommercialScrT"/>
                <w:sz w:val="30"/>
                <w:szCs w:val="30"/>
                <w:lang w:val="fr-FR"/>
              </w:rPr>
              <w:t>Paix – Travail – Patrie</w:t>
            </w:r>
          </w:p>
        </w:tc>
        <w:tc>
          <w:tcPr>
            <w:tcW w:w="1763" w:type="dxa"/>
          </w:tcPr>
          <w:p w14:paraId="57078B90" w14:textId="77777777" w:rsidR="000358C5" w:rsidRPr="00611790" w:rsidRDefault="000358C5" w:rsidP="000C3D07">
            <w:pPr>
              <w:spacing w:after="0" w:line="240" w:lineRule="auto"/>
              <w:jc w:val="center"/>
              <w:rPr>
                <w:rFonts w:ascii="Arial" w:eastAsia="Calibri" w:hAnsi="Arial" w:cs="Arial"/>
                <w:b/>
                <w:sz w:val="18"/>
                <w:szCs w:val="20"/>
                <w:lang w:val="fr-FR"/>
              </w:rPr>
            </w:pPr>
          </w:p>
        </w:tc>
        <w:tc>
          <w:tcPr>
            <w:tcW w:w="4708" w:type="dxa"/>
            <w:hideMark/>
          </w:tcPr>
          <w:p w14:paraId="5781E4AF" w14:textId="77777777" w:rsidR="000358C5" w:rsidRPr="00FB20E4" w:rsidRDefault="000358C5" w:rsidP="000C3D07">
            <w:pPr>
              <w:spacing w:after="0" w:line="240" w:lineRule="auto"/>
              <w:jc w:val="center"/>
              <w:rPr>
                <w:rFonts w:ascii="Arial" w:eastAsia="Calibri" w:hAnsi="Arial" w:cs="Arial"/>
                <w:b/>
                <w:sz w:val="26"/>
                <w:szCs w:val="26"/>
              </w:rPr>
            </w:pPr>
            <w:r w:rsidRPr="00FB20E4">
              <w:rPr>
                <w:rFonts w:ascii="Arial" w:eastAsia="Calibri" w:hAnsi="Arial" w:cs="Arial"/>
                <w:b/>
                <w:sz w:val="26"/>
                <w:szCs w:val="26"/>
              </w:rPr>
              <w:t>REPUBLIC OF CAMEROON</w:t>
            </w:r>
          </w:p>
          <w:p w14:paraId="2D2EF175" w14:textId="77777777" w:rsidR="000358C5" w:rsidRPr="00FB20E4" w:rsidRDefault="000358C5" w:rsidP="000C3D07">
            <w:pPr>
              <w:spacing w:after="0" w:line="240" w:lineRule="auto"/>
              <w:jc w:val="center"/>
              <w:rPr>
                <w:rFonts w:ascii="Calligraph421 BT" w:eastAsia="Calibri" w:hAnsi="Calligraph421 BT" w:cs="Arial"/>
                <w:b/>
                <w:i/>
                <w:sz w:val="30"/>
                <w:szCs w:val="30"/>
              </w:rPr>
            </w:pPr>
            <w:r w:rsidRPr="00FB20E4">
              <w:rPr>
                <w:rFonts w:ascii="CommercialScrT" w:eastAsia="Calibri" w:hAnsi="CommercialScrT"/>
                <w:sz w:val="30"/>
                <w:szCs w:val="30"/>
              </w:rPr>
              <w:t>Peace – Work – Fatherland</w:t>
            </w:r>
          </w:p>
        </w:tc>
      </w:tr>
      <w:tr w:rsidR="000358C5" w:rsidRPr="00324071" w14:paraId="6D2E7D8D" w14:textId="77777777" w:rsidTr="001E3256">
        <w:trPr>
          <w:gridAfter w:val="1"/>
          <w:wAfter w:w="4708" w:type="dxa"/>
          <w:trHeight w:val="257"/>
        </w:trPr>
        <w:tc>
          <w:tcPr>
            <w:tcW w:w="4097" w:type="dxa"/>
          </w:tcPr>
          <w:p w14:paraId="6372EE73" w14:textId="77777777" w:rsidR="000358C5" w:rsidRPr="00FB20E4" w:rsidRDefault="000358C5" w:rsidP="000C3D07">
            <w:pPr>
              <w:spacing w:after="0" w:line="240" w:lineRule="auto"/>
              <w:rPr>
                <w:rFonts w:ascii="Arial" w:eastAsia="Calibri" w:hAnsi="Arial" w:cs="Arial"/>
                <w:sz w:val="10"/>
                <w:szCs w:val="20"/>
              </w:rPr>
            </w:pPr>
          </w:p>
        </w:tc>
        <w:tc>
          <w:tcPr>
            <w:tcW w:w="1763" w:type="dxa"/>
          </w:tcPr>
          <w:p w14:paraId="4B328BEA" w14:textId="77777777" w:rsidR="000358C5" w:rsidRPr="00FB20E4" w:rsidRDefault="000358C5" w:rsidP="000C3D07">
            <w:pPr>
              <w:spacing w:after="0" w:line="240" w:lineRule="auto"/>
              <w:jc w:val="center"/>
              <w:rPr>
                <w:rFonts w:ascii="Arial" w:eastAsia="Calibri" w:hAnsi="Arial" w:cs="Arial"/>
                <w:b/>
                <w:sz w:val="2"/>
                <w:szCs w:val="20"/>
              </w:rPr>
            </w:pPr>
          </w:p>
        </w:tc>
      </w:tr>
      <w:tr w:rsidR="000358C5" w:rsidRPr="00324071" w14:paraId="2CF2B3CC" w14:textId="77777777" w:rsidTr="001E3256">
        <w:trPr>
          <w:trHeight w:val="379"/>
        </w:trPr>
        <w:tc>
          <w:tcPr>
            <w:tcW w:w="4097" w:type="dxa"/>
            <w:hideMark/>
          </w:tcPr>
          <w:p w14:paraId="2B93797E" w14:textId="77777777" w:rsidR="000358C5" w:rsidRPr="00611790" w:rsidRDefault="000358C5" w:rsidP="000C3D07">
            <w:pPr>
              <w:spacing w:after="0" w:line="240" w:lineRule="auto"/>
              <w:jc w:val="center"/>
              <w:rPr>
                <w:rFonts w:ascii="Arial" w:eastAsia="Calibri" w:hAnsi="Arial" w:cs="Arial"/>
                <w:b/>
                <w:sz w:val="15"/>
                <w:szCs w:val="17"/>
                <w:lang w:val="fr-FR"/>
              </w:rPr>
            </w:pPr>
            <w:r w:rsidRPr="00611790">
              <w:rPr>
                <w:rFonts w:ascii="Arial" w:eastAsia="Calibri" w:hAnsi="Arial" w:cs="Arial"/>
                <w:b/>
                <w:sz w:val="15"/>
                <w:szCs w:val="17"/>
                <w:lang w:val="fr-FR"/>
              </w:rPr>
              <w:t xml:space="preserve">MINISTERE DE LA DECENTRALIZATION ET DU DEVELOPPEMENT LOCALE  </w:t>
            </w:r>
          </w:p>
        </w:tc>
        <w:tc>
          <w:tcPr>
            <w:tcW w:w="1763" w:type="dxa"/>
          </w:tcPr>
          <w:p w14:paraId="53A8A692" w14:textId="77777777" w:rsidR="000358C5" w:rsidRPr="00611790" w:rsidRDefault="000358C5" w:rsidP="000C3D07">
            <w:pPr>
              <w:spacing w:after="0" w:line="240" w:lineRule="auto"/>
              <w:jc w:val="center"/>
              <w:rPr>
                <w:rFonts w:ascii="Arial" w:eastAsia="Calibri" w:hAnsi="Arial" w:cs="Arial"/>
                <w:b/>
                <w:sz w:val="18"/>
                <w:szCs w:val="20"/>
                <w:lang w:val="fr-FR"/>
              </w:rPr>
            </w:pPr>
          </w:p>
        </w:tc>
        <w:tc>
          <w:tcPr>
            <w:tcW w:w="4708" w:type="dxa"/>
            <w:hideMark/>
          </w:tcPr>
          <w:p w14:paraId="080B1A0A" w14:textId="77777777" w:rsidR="000358C5" w:rsidRPr="00FB20E4" w:rsidRDefault="000358C5" w:rsidP="000C3D07">
            <w:pPr>
              <w:spacing w:after="0" w:line="240" w:lineRule="auto"/>
              <w:jc w:val="center"/>
              <w:rPr>
                <w:rFonts w:ascii="Arial" w:eastAsia="Calibri" w:hAnsi="Arial" w:cs="Arial"/>
                <w:b/>
                <w:spacing w:val="-6"/>
                <w:sz w:val="15"/>
                <w:szCs w:val="15"/>
              </w:rPr>
            </w:pPr>
            <w:r w:rsidRPr="00FB20E4">
              <w:rPr>
                <w:rFonts w:ascii="Arial" w:eastAsia="Calibri" w:hAnsi="Arial" w:cs="Arial"/>
                <w:b/>
                <w:sz w:val="15"/>
                <w:szCs w:val="15"/>
              </w:rPr>
              <w:t xml:space="preserve">MINISTRY OF DECENTRALIZATION AND LOCAL DEVELOPMENT </w:t>
            </w:r>
          </w:p>
        </w:tc>
      </w:tr>
      <w:tr w:rsidR="000358C5" w:rsidRPr="00324071" w14:paraId="578322D3" w14:textId="77777777" w:rsidTr="001E3256">
        <w:trPr>
          <w:trHeight w:val="99"/>
        </w:trPr>
        <w:tc>
          <w:tcPr>
            <w:tcW w:w="4097" w:type="dxa"/>
          </w:tcPr>
          <w:p w14:paraId="75E85B7E" w14:textId="77777777" w:rsidR="000358C5" w:rsidRPr="00FB20E4" w:rsidRDefault="000358C5" w:rsidP="000C3D07">
            <w:pPr>
              <w:spacing w:after="0" w:line="240" w:lineRule="auto"/>
              <w:jc w:val="center"/>
              <w:rPr>
                <w:rFonts w:ascii="Arial" w:eastAsia="Calibri" w:hAnsi="Arial" w:cs="Arial"/>
                <w:b/>
                <w:sz w:val="7"/>
                <w:szCs w:val="17"/>
              </w:rPr>
            </w:pPr>
          </w:p>
        </w:tc>
        <w:tc>
          <w:tcPr>
            <w:tcW w:w="1763" w:type="dxa"/>
          </w:tcPr>
          <w:p w14:paraId="6E0AEE6D" w14:textId="77777777" w:rsidR="000358C5" w:rsidRPr="00FB20E4" w:rsidRDefault="000358C5" w:rsidP="000C3D07">
            <w:pPr>
              <w:spacing w:after="0" w:line="240" w:lineRule="auto"/>
              <w:jc w:val="center"/>
              <w:rPr>
                <w:rFonts w:ascii="Arial" w:eastAsia="Calibri" w:hAnsi="Arial" w:cs="Arial"/>
                <w:b/>
                <w:sz w:val="7"/>
                <w:szCs w:val="20"/>
              </w:rPr>
            </w:pPr>
          </w:p>
        </w:tc>
        <w:tc>
          <w:tcPr>
            <w:tcW w:w="4708" w:type="dxa"/>
          </w:tcPr>
          <w:p w14:paraId="3469BCF7" w14:textId="77777777" w:rsidR="000358C5" w:rsidRPr="00FB20E4" w:rsidRDefault="000358C5" w:rsidP="000C3D07">
            <w:pPr>
              <w:spacing w:after="0" w:line="240" w:lineRule="auto"/>
              <w:jc w:val="center"/>
              <w:rPr>
                <w:rFonts w:ascii="Arial" w:eastAsia="Calibri" w:hAnsi="Arial" w:cs="Arial"/>
                <w:b/>
                <w:i/>
                <w:sz w:val="7"/>
                <w:szCs w:val="17"/>
              </w:rPr>
            </w:pPr>
          </w:p>
        </w:tc>
      </w:tr>
      <w:tr w:rsidR="000358C5" w:rsidRPr="00324071" w14:paraId="5186DD41" w14:textId="77777777" w:rsidTr="001E3256">
        <w:trPr>
          <w:trHeight w:val="428"/>
        </w:trPr>
        <w:tc>
          <w:tcPr>
            <w:tcW w:w="4097" w:type="dxa"/>
            <w:hideMark/>
          </w:tcPr>
          <w:p w14:paraId="5CDBE359" w14:textId="77777777" w:rsidR="000358C5" w:rsidRPr="00611790" w:rsidRDefault="000358C5" w:rsidP="000C3D07">
            <w:pPr>
              <w:spacing w:after="0" w:line="240" w:lineRule="auto"/>
              <w:jc w:val="center"/>
              <w:rPr>
                <w:rFonts w:ascii="Arial" w:eastAsia="Calibri" w:hAnsi="Arial" w:cs="Arial"/>
                <w:b/>
                <w:sz w:val="15"/>
                <w:szCs w:val="17"/>
                <w:lang w:val="fr-FR"/>
              </w:rPr>
            </w:pPr>
            <w:r w:rsidRPr="00611790">
              <w:rPr>
                <w:rFonts w:ascii="Arial" w:eastAsia="Calibri" w:hAnsi="Arial" w:cs="Arial"/>
                <w:b/>
                <w:sz w:val="15"/>
                <w:szCs w:val="17"/>
                <w:lang w:val="fr-FR"/>
              </w:rPr>
              <w:t>REGION DU NORD OUEST</w:t>
            </w:r>
          </w:p>
          <w:p w14:paraId="7AADC058" w14:textId="77777777" w:rsidR="000358C5" w:rsidRPr="00611790" w:rsidRDefault="000358C5" w:rsidP="000C3D07">
            <w:pPr>
              <w:spacing w:after="0" w:line="240" w:lineRule="auto"/>
              <w:jc w:val="center"/>
              <w:rPr>
                <w:rFonts w:ascii="Arial" w:eastAsia="Calibri" w:hAnsi="Arial" w:cs="Arial"/>
                <w:b/>
                <w:sz w:val="15"/>
                <w:szCs w:val="17"/>
                <w:lang w:val="fr-FR"/>
              </w:rPr>
            </w:pPr>
            <w:r w:rsidRPr="00611790">
              <w:rPr>
                <w:rFonts w:ascii="Arial" w:eastAsia="Calibri" w:hAnsi="Arial" w:cs="Arial"/>
                <w:b/>
                <w:sz w:val="15"/>
                <w:szCs w:val="17"/>
                <w:lang w:val="fr-FR"/>
              </w:rPr>
              <w:t>DEPARTEM</w:t>
            </w:r>
            <w:r w:rsidRPr="00611790">
              <w:rPr>
                <w:rFonts w:ascii="Arial" w:eastAsia="Calibri" w:hAnsi="Arial" w:cs="Arial"/>
                <w:b/>
                <w:sz w:val="15"/>
                <w:szCs w:val="17"/>
                <w:u w:val="single"/>
                <w:lang w:val="fr-FR"/>
              </w:rPr>
              <w:t>ENT DE L</w:t>
            </w:r>
            <w:r w:rsidRPr="00611790">
              <w:rPr>
                <w:rFonts w:ascii="Arial" w:eastAsia="Calibri" w:hAnsi="Arial" w:cs="Arial"/>
                <w:b/>
                <w:sz w:val="15"/>
                <w:szCs w:val="17"/>
                <w:lang w:val="fr-FR"/>
              </w:rPr>
              <w:t>A MEZAM</w:t>
            </w:r>
          </w:p>
        </w:tc>
        <w:tc>
          <w:tcPr>
            <w:tcW w:w="1763" w:type="dxa"/>
          </w:tcPr>
          <w:p w14:paraId="76B8E933" w14:textId="77777777" w:rsidR="000358C5" w:rsidRPr="00611790" w:rsidRDefault="000358C5" w:rsidP="000C3D07">
            <w:pPr>
              <w:spacing w:after="0" w:line="240" w:lineRule="auto"/>
              <w:jc w:val="center"/>
              <w:rPr>
                <w:rFonts w:ascii="Arial" w:eastAsia="Calibri" w:hAnsi="Arial" w:cs="Arial"/>
                <w:b/>
                <w:sz w:val="18"/>
                <w:szCs w:val="20"/>
                <w:lang w:val="fr-FR"/>
              </w:rPr>
            </w:pPr>
          </w:p>
        </w:tc>
        <w:tc>
          <w:tcPr>
            <w:tcW w:w="4708" w:type="dxa"/>
            <w:hideMark/>
          </w:tcPr>
          <w:p w14:paraId="2ED745D6" w14:textId="77777777" w:rsidR="000358C5" w:rsidRPr="00FB20E4" w:rsidRDefault="000358C5" w:rsidP="000C3D07">
            <w:pPr>
              <w:spacing w:after="0" w:line="240" w:lineRule="auto"/>
              <w:jc w:val="center"/>
              <w:rPr>
                <w:rFonts w:ascii="Arial" w:eastAsia="Calibri" w:hAnsi="Arial" w:cs="Arial"/>
                <w:b/>
                <w:i/>
                <w:sz w:val="17"/>
                <w:szCs w:val="17"/>
              </w:rPr>
            </w:pPr>
            <w:r w:rsidRPr="00FB20E4">
              <w:rPr>
                <w:rFonts w:ascii="Arial" w:eastAsia="Calibri" w:hAnsi="Arial" w:cs="Arial"/>
                <w:b/>
                <w:i/>
                <w:sz w:val="17"/>
                <w:szCs w:val="17"/>
              </w:rPr>
              <w:t>NORTH WEST REGION</w:t>
            </w:r>
          </w:p>
          <w:p w14:paraId="139EE369" w14:textId="77777777" w:rsidR="000358C5" w:rsidRPr="00FB20E4" w:rsidRDefault="000358C5" w:rsidP="000C3D07">
            <w:pPr>
              <w:spacing w:after="0" w:line="240" w:lineRule="auto"/>
              <w:jc w:val="center"/>
              <w:rPr>
                <w:rFonts w:ascii="Arial" w:eastAsia="Calibri" w:hAnsi="Arial" w:cs="Arial"/>
                <w:b/>
                <w:i/>
                <w:sz w:val="17"/>
                <w:szCs w:val="17"/>
              </w:rPr>
            </w:pPr>
            <w:r w:rsidRPr="00FB20E4">
              <w:rPr>
                <w:rFonts w:ascii="Arial" w:eastAsia="Calibri" w:hAnsi="Arial" w:cs="Arial"/>
                <w:b/>
                <w:i/>
                <w:sz w:val="17"/>
                <w:szCs w:val="17"/>
              </w:rPr>
              <w:t>MEZAM</w:t>
            </w:r>
            <w:r w:rsidRPr="00FB20E4">
              <w:rPr>
                <w:rFonts w:ascii="Arial" w:eastAsia="Calibri" w:hAnsi="Arial" w:cs="Arial"/>
                <w:b/>
                <w:i/>
                <w:sz w:val="17"/>
                <w:szCs w:val="17"/>
                <w:u w:val="single"/>
              </w:rPr>
              <w:t xml:space="preserve"> DI</w:t>
            </w:r>
            <w:r w:rsidRPr="00FB20E4">
              <w:rPr>
                <w:rFonts w:ascii="Arial" w:eastAsia="Calibri" w:hAnsi="Arial" w:cs="Arial"/>
                <w:b/>
                <w:i/>
                <w:sz w:val="17"/>
                <w:szCs w:val="17"/>
              </w:rPr>
              <w:t>VISION</w:t>
            </w:r>
          </w:p>
        </w:tc>
      </w:tr>
      <w:tr w:rsidR="000358C5" w:rsidRPr="00324071" w14:paraId="45176662" w14:textId="77777777" w:rsidTr="001E3256">
        <w:trPr>
          <w:trHeight w:val="82"/>
        </w:trPr>
        <w:tc>
          <w:tcPr>
            <w:tcW w:w="4097" w:type="dxa"/>
          </w:tcPr>
          <w:p w14:paraId="3DE2E39A" w14:textId="77777777" w:rsidR="000358C5" w:rsidRPr="00FB20E4" w:rsidRDefault="000358C5" w:rsidP="000C3D07">
            <w:pPr>
              <w:spacing w:after="0" w:line="240" w:lineRule="auto"/>
              <w:jc w:val="center"/>
              <w:rPr>
                <w:rFonts w:ascii="Arial" w:eastAsia="Calibri" w:hAnsi="Arial" w:cs="Arial"/>
                <w:b/>
                <w:sz w:val="7"/>
                <w:szCs w:val="17"/>
              </w:rPr>
            </w:pPr>
          </w:p>
        </w:tc>
        <w:tc>
          <w:tcPr>
            <w:tcW w:w="1763" w:type="dxa"/>
          </w:tcPr>
          <w:p w14:paraId="44424E61" w14:textId="77777777" w:rsidR="000358C5" w:rsidRPr="00FB20E4" w:rsidRDefault="000358C5" w:rsidP="000C3D07">
            <w:pPr>
              <w:spacing w:after="0" w:line="240" w:lineRule="auto"/>
              <w:jc w:val="center"/>
              <w:rPr>
                <w:rFonts w:ascii="Arial" w:eastAsia="Calibri" w:hAnsi="Arial" w:cs="Arial"/>
                <w:b/>
                <w:sz w:val="7"/>
                <w:szCs w:val="20"/>
              </w:rPr>
            </w:pPr>
          </w:p>
        </w:tc>
        <w:tc>
          <w:tcPr>
            <w:tcW w:w="4708" w:type="dxa"/>
          </w:tcPr>
          <w:p w14:paraId="3EC5CB5C" w14:textId="77777777" w:rsidR="000358C5" w:rsidRPr="00FB20E4" w:rsidRDefault="000358C5" w:rsidP="000C3D07">
            <w:pPr>
              <w:spacing w:after="0" w:line="240" w:lineRule="auto"/>
              <w:jc w:val="center"/>
              <w:rPr>
                <w:rFonts w:ascii="Arial" w:eastAsia="Calibri" w:hAnsi="Arial" w:cs="Arial"/>
                <w:b/>
                <w:sz w:val="7"/>
                <w:szCs w:val="20"/>
              </w:rPr>
            </w:pPr>
          </w:p>
        </w:tc>
      </w:tr>
      <w:tr w:rsidR="000358C5" w:rsidRPr="00FB20E4" w14:paraId="4D365948" w14:textId="77777777" w:rsidTr="001E3256">
        <w:trPr>
          <w:trHeight w:val="659"/>
        </w:trPr>
        <w:tc>
          <w:tcPr>
            <w:tcW w:w="4097" w:type="dxa"/>
            <w:hideMark/>
          </w:tcPr>
          <w:p w14:paraId="2DBF8EE6" w14:textId="77777777" w:rsidR="000358C5" w:rsidRPr="00611790" w:rsidRDefault="000358C5" w:rsidP="000C3D07">
            <w:pPr>
              <w:spacing w:after="0" w:line="240" w:lineRule="auto"/>
              <w:jc w:val="center"/>
              <w:rPr>
                <w:rFonts w:ascii="Arial" w:eastAsia="Calibri" w:hAnsi="Arial" w:cs="Arial"/>
                <w:b/>
                <w:sz w:val="20"/>
                <w:lang w:val="fr-FR"/>
              </w:rPr>
            </w:pPr>
            <w:r w:rsidRPr="00611790">
              <w:rPr>
                <w:rFonts w:ascii="Arial" w:eastAsia="Calibri" w:hAnsi="Arial" w:cs="Arial"/>
                <w:b/>
                <w:sz w:val="20"/>
                <w:lang w:val="fr-FR"/>
              </w:rPr>
              <w:t>ARRONDISSEMENT DE BAMENDA II</w:t>
            </w:r>
            <w:r w:rsidRPr="00611790">
              <w:rPr>
                <w:rFonts w:ascii="Arial" w:eastAsia="Calibri" w:hAnsi="Arial" w:cs="Arial"/>
                <w:b/>
                <w:sz w:val="20"/>
                <w:vertAlign w:val="superscript"/>
                <w:lang w:val="fr-FR"/>
              </w:rPr>
              <w:t>EME</w:t>
            </w:r>
          </w:p>
          <w:p w14:paraId="28D9EA78" w14:textId="77777777" w:rsidR="000358C5" w:rsidRPr="00611790" w:rsidRDefault="000358C5" w:rsidP="000C3D07">
            <w:pPr>
              <w:spacing w:after="0" w:line="240" w:lineRule="auto"/>
              <w:jc w:val="center"/>
              <w:rPr>
                <w:rFonts w:ascii="Arial" w:eastAsia="Calibri" w:hAnsi="Arial" w:cs="Arial"/>
                <w:b/>
                <w:sz w:val="15"/>
                <w:szCs w:val="17"/>
                <w:lang w:val="fr-FR"/>
              </w:rPr>
            </w:pPr>
            <w:r w:rsidRPr="00611790">
              <w:rPr>
                <w:rFonts w:ascii="Algerian" w:eastAsia="Calibri" w:hAnsi="Algerian" w:cs="Arial"/>
                <w:sz w:val="28"/>
                <w:szCs w:val="32"/>
                <w:lang w:val="fr-FR"/>
              </w:rPr>
              <w:t>COMMUNE DE BAMENDA II</w:t>
            </w:r>
            <w:r w:rsidRPr="00611790">
              <w:rPr>
                <w:rFonts w:ascii="Algerian" w:eastAsia="Calibri" w:hAnsi="Algerian" w:cs="Arial"/>
                <w:sz w:val="28"/>
                <w:szCs w:val="32"/>
                <w:vertAlign w:val="superscript"/>
                <w:lang w:val="fr-FR"/>
              </w:rPr>
              <w:t>EME</w:t>
            </w:r>
          </w:p>
        </w:tc>
        <w:tc>
          <w:tcPr>
            <w:tcW w:w="1763" w:type="dxa"/>
          </w:tcPr>
          <w:p w14:paraId="4B04BA0F" w14:textId="77777777" w:rsidR="000358C5" w:rsidRPr="00611790" w:rsidRDefault="000358C5" w:rsidP="000C3D07">
            <w:pPr>
              <w:spacing w:after="0" w:line="240" w:lineRule="auto"/>
              <w:jc w:val="center"/>
              <w:rPr>
                <w:rFonts w:ascii="Arial" w:eastAsia="Calibri" w:hAnsi="Arial" w:cs="Arial"/>
                <w:b/>
                <w:sz w:val="18"/>
                <w:szCs w:val="20"/>
                <w:lang w:val="fr-FR"/>
              </w:rPr>
            </w:pPr>
          </w:p>
        </w:tc>
        <w:tc>
          <w:tcPr>
            <w:tcW w:w="4708" w:type="dxa"/>
            <w:hideMark/>
          </w:tcPr>
          <w:p w14:paraId="0F62C1B2" w14:textId="77777777" w:rsidR="000358C5" w:rsidRPr="00FB20E4" w:rsidRDefault="000358C5" w:rsidP="000C3D07">
            <w:pPr>
              <w:spacing w:after="0" w:line="240" w:lineRule="auto"/>
              <w:jc w:val="center"/>
              <w:rPr>
                <w:rFonts w:ascii="Bodoni MT Black" w:eastAsia="Calibri" w:hAnsi="Bodoni MT Black" w:cs="Arial"/>
                <w:b/>
                <w:sz w:val="20"/>
                <w:szCs w:val="26"/>
              </w:rPr>
            </w:pPr>
            <w:r w:rsidRPr="00FB20E4">
              <w:rPr>
                <w:rFonts w:ascii="Bodoni MT Black" w:eastAsia="Calibri" w:hAnsi="Bodoni MT Black" w:cs="Arial"/>
                <w:b/>
                <w:sz w:val="20"/>
                <w:szCs w:val="26"/>
              </w:rPr>
              <w:t>BAMENDA II SUB-DIVISION</w:t>
            </w:r>
          </w:p>
          <w:p w14:paraId="5AAD80E3" w14:textId="77777777" w:rsidR="000358C5" w:rsidRPr="00FB20E4" w:rsidRDefault="000358C5" w:rsidP="000C3D07">
            <w:pPr>
              <w:spacing w:after="0" w:line="240" w:lineRule="auto"/>
              <w:jc w:val="center"/>
              <w:rPr>
                <w:rFonts w:ascii="Algerian" w:eastAsia="Calibri" w:hAnsi="Algerian" w:cs="Arial"/>
                <w:sz w:val="32"/>
                <w:szCs w:val="32"/>
              </w:rPr>
            </w:pPr>
            <w:r w:rsidRPr="00FB20E4">
              <w:rPr>
                <w:rFonts w:ascii="Algerian" w:eastAsia="Calibri" w:hAnsi="Algerian" w:cs="Arial"/>
                <w:sz w:val="28"/>
                <w:szCs w:val="32"/>
              </w:rPr>
              <w:t>BAMENDA II</w:t>
            </w:r>
            <w:r w:rsidRPr="00FB20E4">
              <w:rPr>
                <w:rFonts w:ascii="Algerian" w:eastAsia="Calibri" w:hAnsi="Algerian" w:cs="Arial"/>
                <w:sz w:val="28"/>
                <w:szCs w:val="32"/>
                <w:u w:val="single"/>
              </w:rPr>
              <w:t xml:space="preserve"> CO</w:t>
            </w:r>
            <w:r w:rsidRPr="00FB20E4">
              <w:rPr>
                <w:rFonts w:ascii="Algerian" w:eastAsia="Calibri" w:hAnsi="Algerian" w:cs="Arial"/>
                <w:sz w:val="28"/>
                <w:szCs w:val="32"/>
              </w:rPr>
              <w:t>UNCIL</w:t>
            </w:r>
          </w:p>
        </w:tc>
      </w:tr>
      <w:tr w:rsidR="000358C5" w:rsidRPr="00FB20E4" w14:paraId="1EE87772" w14:textId="77777777" w:rsidTr="001E3256">
        <w:trPr>
          <w:trHeight w:val="16"/>
        </w:trPr>
        <w:tc>
          <w:tcPr>
            <w:tcW w:w="10568" w:type="dxa"/>
            <w:gridSpan w:val="3"/>
          </w:tcPr>
          <w:p w14:paraId="390C10AC" w14:textId="77777777" w:rsidR="000358C5" w:rsidRPr="00FB20E4" w:rsidRDefault="000358C5" w:rsidP="000C3D07">
            <w:pPr>
              <w:spacing w:after="0" w:line="240" w:lineRule="auto"/>
              <w:rPr>
                <w:rFonts w:ascii="Arial" w:eastAsia="Calibri" w:hAnsi="Arial" w:cs="Arial"/>
                <w:b/>
                <w:sz w:val="2"/>
                <w:szCs w:val="20"/>
              </w:rPr>
            </w:pPr>
          </w:p>
        </w:tc>
      </w:tr>
      <w:tr w:rsidR="000358C5" w:rsidRPr="00FB20E4" w14:paraId="52D95383" w14:textId="77777777" w:rsidTr="001E3256">
        <w:trPr>
          <w:trHeight w:val="279"/>
        </w:trPr>
        <w:tc>
          <w:tcPr>
            <w:tcW w:w="4097" w:type="dxa"/>
            <w:hideMark/>
          </w:tcPr>
          <w:p w14:paraId="573B058A" w14:textId="77777777" w:rsidR="000358C5" w:rsidRPr="00FB20E4" w:rsidRDefault="000358C5" w:rsidP="000C3D07">
            <w:pPr>
              <w:spacing w:after="0" w:line="240"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c>
          <w:tcPr>
            <w:tcW w:w="1763" w:type="dxa"/>
          </w:tcPr>
          <w:p w14:paraId="0E5050A8" w14:textId="77777777" w:rsidR="000358C5" w:rsidRPr="00FB20E4" w:rsidRDefault="000358C5" w:rsidP="000C3D07">
            <w:pPr>
              <w:spacing w:after="0" w:line="240" w:lineRule="auto"/>
              <w:jc w:val="center"/>
              <w:rPr>
                <w:rFonts w:ascii="Arial" w:eastAsia="Calibri" w:hAnsi="Arial" w:cs="Arial"/>
                <w:b/>
                <w:sz w:val="16"/>
                <w:szCs w:val="16"/>
              </w:rPr>
            </w:pPr>
          </w:p>
        </w:tc>
        <w:tc>
          <w:tcPr>
            <w:tcW w:w="4708" w:type="dxa"/>
            <w:hideMark/>
          </w:tcPr>
          <w:p w14:paraId="3A33087C" w14:textId="77777777" w:rsidR="000358C5" w:rsidRPr="00FB20E4" w:rsidRDefault="000358C5" w:rsidP="000C3D07">
            <w:pPr>
              <w:spacing w:after="0" w:line="240" w:lineRule="auto"/>
              <w:jc w:val="center"/>
              <w:rPr>
                <w:rFonts w:ascii="Algerian" w:eastAsia="Calibri" w:hAnsi="Algerian" w:cs="Arial"/>
                <w:sz w:val="28"/>
                <w:szCs w:val="32"/>
              </w:rPr>
            </w:pPr>
            <w:r w:rsidRPr="00FB20E4">
              <w:rPr>
                <w:rFonts w:ascii="Algerian" w:eastAsia="Calibri" w:hAnsi="Algerian" w:cs="Arial"/>
                <w:sz w:val="28"/>
                <w:szCs w:val="32"/>
              </w:rPr>
              <w:t>P. O. Box 495 Mankon</w:t>
            </w:r>
          </w:p>
        </w:tc>
      </w:tr>
      <w:tr w:rsidR="000358C5" w:rsidRPr="00FB20E4" w14:paraId="23B05685" w14:textId="77777777" w:rsidTr="001E3256">
        <w:trPr>
          <w:trHeight w:val="478"/>
        </w:trPr>
        <w:tc>
          <w:tcPr>
            <w:tcW w:w="5860" w:type="dxa"/>
            <w:gridSpan w:val="2"/>
          </w:tcPr>
          <w:p w14:paraId="7665B9F4" w14:textId="77777777" w:rsidR="000358C5" w:rsidRPr="00FB20E4" w:rsidRDefault="000358C5" w:rsidP="000C3D07">
            <w:pPr>
              <w:spacing w:after="0" w:line="240" w:lineRule="auto"/>
              <w:rPr>
                <w:rFonts w:ascii="Arial" w:eastAsia="Calibri" w:hAnsi="Arial" w:cs="Arial"/>
                <w:b/>
                <w:i/>
                <w:sz w:val="14"/>
                <w:szCs w:val="20"/>
              </w:rPr>
            </w:pPr>
          </w:p>
          <w:p w14:paraId="379BBF06" w14:textId="77777777" w:rsidR="000358C5" w:rsidRPr="00FB20E4" w:rsidRDefault="00000000" w:rsidP="000C3D07">
            <w:pPr>
              <w:spacing w:after="0" w:line="240" w:lineRule="auto"/>
              <w:rPr>
                <w:rFonts w:ascii="Arial" w:eastAsia="Calibri" w:hAnsi="Arial" w:cs="Arial"/>
                <w:b/>
                <w:szCs w:val="20"/>
              </w:rPr>
            </w:pPr>
            <w:r>
              <w:rPr>
                <w:szCs w:val="24"/>
                <w:lang w:val="fr-FR" w:eastAsia="fr-FR"/>
              </w:rPr>
              <w:pict w14:anchorId="40C1DDB9">
                <v:shape id="_x0000_s1028" type="#_x0000_t75" style="position:absolute;left:0;text-align:left;margin-left:10.65pt;margin-top:19.45pt;width:486.7pt;height:10pt;z-index:251665408" o:hrpct="0" o:hralign="center" o:hr="t">
                  <v:imagedata r:id="rId11" o:title="BD21315_"/>
                </v:shape>
              </w:pict>
            </w:r>
            <w:r w:rsidR="000358C5" w:rsidRPr="00FB20E4">
              <w:rPr>
                <w:rFonts w:ascii="Arial" w:eastAsia="Calibri" w:hAnsi="Arial" w:cs="Arial"/>
                <w:b/>
                <w:i/>
                <w:sz w:val="22"/>
                <w:szCs w:val="20"/>
              </w:rPr>
              <w:t>REF. N</w:t>
            </w:r>
            <w:r w:rsidR="000358C5" w:rsidRPr="00FB20E4">
              <w:rPr>
                <w:rFonts w:ascii="Arial" w:eastAsia="Calibri" w:hAnsi="Arial" w:cs="Arial"/>
                <w:b/>
                <w:i/>
                <w:sz w:val="22"/>
                <w:szCs w:val="20"/>
                <w:vertAlign w:val="superscript"/>
              </w:rPr>
              <w:t>O</w:t>
            </w:r>
            <w:r w:rsidR="000358C5" w:rsidRPr="00FB20E4">
              <w:rPr>
                <w:rFonts w:ascii="Arial" w:eastAsia="Calibri" w:hAnsi="Arial" w:cs="Arial"/>
                <w:b/>
                <w:i/>
                <w:sz w:val="22"/>
                <w:szCs w:val="20"/>
              </w:rPr>
              <w:t xml:space="preserve"> </w:t>
            </w:r>
            <w:r w:rsidR="000358C5">
              <w:rPr>
                <w:rFonts w:ascii="Arial" w:eastAsia="Calibri" w:hAnsi="Arial" w:cs="Arial"/>
                <w:b/>
                <w:i/>
                <w:sz w:val="22"/>
                <w:szCs w:val="20"/>
              </w:rPr>
              <w:t>__</w:t>
            </w:r>
            <w:r w:rsidR="000358C5" w:rsidRPr="00FB20E4">
              <w:rPr>
                <w:rFonts w:ascii="Arial" w:eastAsia="Calibri" w:hAnsi="Arial" w:cs="Arial"/>
                <w:b/>
                <w:i/>
                <w:sz w:val="22"/>
                <w:szCs w:val="20"/>
              </w:rPr>
              <w:t>BIIC/VOL.1/SG/202</w:t>
            </w:r>
            <w:r w:rsidR="000358C5">
              <w:rPr>
                <w:rFonts w:ascii="Arial" w:eastAsia="Calibri" w:hAnsi="Arial" w:cs="Arial"/>
                <w:b/>
                <w:i/>
                <w:sz w:val="22"/>
                <w:szCs w:val="20"/>
              </w:rPr>
              <w:t>6</w:t>
            </w:r>
          </w:p>
        </w:tc>
        <w:tc>
          <w:tcPr>
            <w:tcW w:w="4708" w:type="dxa"/>
          </w:tcPr>
          <w:p w14:paraId="6CFC2CE8" w14:textId="77777777" w:rsidR="000358C5" w:rsidRPr="00FB20E4" w:rsidRDefault="000358C5" w:rsidP="000C3D07">
            <w:pPr>
              <w:spacing w:after="0" w:line="240" w:lineRule="auto"/>
              <w:jc w:val="center"/>
              <w:rPr>
                <w:rFonts w:ascii="Script MT Bold" w:eastAsia="Calibri" w:hAnsi="Script MT Bold" w:cs="Arial"/>
                <w:b/>
                <w:i/>
                <w:szCs w:val="20"/>
              </w:rPr>
            </w:pPr>
          </w:p>
          <w:p w14:paraId="2153B76B" w14:textId="77777777" w:rsidR="000358C5" w:rsidRPr="00FB20E4" w:rsidRDefault="000358C5" w:rsidP="000C3D07">
            <w:pPr>
              <w:spacing w:after="0" w:line="240" w:lineRule="auto"/>
              <w:jc w:val="center"/>
              <w:rPr>
                <w:rFonts w:ascii="Arial" w:eastAsia="Calibri" w:hAnsi="Arial" w:cs="Arial"/>
                <w:b/>
                <w:i/>
                <w:szCs w:val="20"/>
              </w:rPr>
            </w:pPr>
            <w:r w:rsidRPr="00FB20E4">
              <w:rPr>
                <w:rFonts w:ascii="Script MT Bold" w:eastAsia="Calibri" w:hAnsi="Script MT Bold" w:cs="Arial"/>
                <w:b/>
                <w:i/>
                <w:sz w:val="22"/>
                <w:szCs w:val="20"/>
              </w:rPr>
              <w:t>Bamenda, the</w:t>
            </w:r>
            <w:r w:rsidRPr="00FB20E4">
              <w:rPr>
                <w:rFonts w:ascii="Arial" w:eastAsia="Calibri" w:hAnsi="Arial" w:cs="Arial"/>
                <w:b/>
                <w:i/>
                <w:sz w:val="22"/>
                <w:szCs w:val="20"/>
              </w:rPr>
              <w:t xml:space="preserve"> _</w:t>
            </w:r>
            <w:r w:rsidRPr="00FB20E4">
              <w:rPr>
                <w:rFonts w:ascii="Arial" w:eastAsia="Calibri" w:hAnsi="Arial" w:cs="Arial"/>
                <w:b/>
                <w:i/>
                <w:sz w:val="22"/>
                <w:szCs w:val="20"/>
              </w:rPr>
              <w:softHyphen/>
              <w:t>______________</w:t>
            </w:r>
          </w:p>
        </w:tc>
      </w:tr>
    </w:tbl>
    <w:p w14:paraId="3C895289" w14:textId="5E00089B" w:rsidR="001E415F" w:rsidRPr="000358C5" w:rsidRDefault="00000000" w:rsidP="000358C5">
      <w:pPr>
        <w:spacing w:after="0"/>
        <w:rPr>
          <w:b/>
          <w:sz w:val="22"/>
          <w:szCs w:val="28"/>
          <w:lang w:val="fr-FR" w:eastAsia="fr-FR"/>
        </w:rPr>
      </w:pPr>
      <w:r w:rsidRPr="00CB3D86">
        <w:rPr>
          <w:b/>
          <w:sz w:val="22"/>
          <w:szCs w:val="28"/>
          <w:lang w:val="fr-FR" w:eastAsia="fr-FR"/>
        </w:rPr>
        <w:tab/>
      </w:r>
      <w:r w:rsidRPr="00CB3D86">
        <w:rPr>
          <w:b/>
          <w:sz w:val="22"/>
          <w:szCs w:val="28"/>
          <w:lang w:val="fr-FR" w:eastAsia="fr-FR"/>
        </w:rPr>
        <w:tab/>
      </w:r>
      <w:r w:rsidRPr="00CB3D86">
        <w:rPr>
          <w:b/>
          <w:sz w:val="22"/>
          <w:szCs w:val="28"/>
          <w:lang w:val="fr-FR" w:eastAsia="fr-FR"/>
        </w:rPr>
        <w:tab/>
      </w:r>
      <w:r w:rsidRPr="00CB3D86">
        <w:rPr>
          <w:b/>
          <w:sz w:val="22"/>
          <w:szCs w:val="28"/>
          <w:lang w:val="fr-FR" w:eastAsia="fr-FR"/>
        </w:rPr>
        <w:tab/>
      </w:r>
      <w:r w:rsidRPr="00CB3D86">
        <w:rPr>
          <w:b/>
          <w:sz w:val="22"/>
          <w:szCs w:val="28"/>
          <w:lang w:val="fr-FR" w:eastAsia="fr-FR"/>
        </w:rPr>
        <w:tab/>
        <w:t xml:space="preserve">                         </w:t>
      </w:r>
    </w:p>
    <w:p w14:paraId="7B3030B3" w14:textId="1C1A5DE5" w:rsidR="001E415F" w:rsidRDefault="001E415F">
      <w:pPr>
        <w:spacing w:after="0" w:line="240" w:lineRule="auto"/>
        <w:ind w:firstLine="0"/>
        <w:jc w:val="left"/>
        <w:rPr>
          <w:color w:val="auto"/>
          <w:szCs w:val="24"/>
          <w:lang w:val="fr-FR" w:eastAsia="fr-FR"/>
        </w:rPr>
      </w:pPr>
    </w:p>
    <w:p w14:paraId="02C9488E" w14:textId="77777777" w:rsidR="001E415F" w:rsidRDefault="00000000">
      <w:pPr>
        <w:spacing w:after="0" w:line="240" w:lineRule="auto"/>
        <w:ind w:firstLine="0"/>
        <w:jc w:val="center"/>
        <w:rPr>
          <w:b/>
          <w:color w:val="auto"/>
          <w:sz w:val="32"/>
          <w:szCs w:val="32"/>
          <w:lang w:val="fr-FR"/>
        </w:rPr>
      </w:pPr>
      <w:r>
        <w:rPr>
          <w:b/>
          <w:color w:val="auto"/>
          <w:sz w:val="32"/>
          <w:szCs w:val="32"/>
          <w:lang w:val="fr-FR"/>
        </w:rPr>
        <w:t>Commission Interne de Passation des Marchés</w:t>
      </w:r>
    </w:p>
    <w:p w14:paraId="7EF11712" w14:textId="77777777" w:rsidR="001E415F" w:rsidRDefault="00000000">
      <w:pPr>
        <w:spacing w:after="0" w:line="240" w:lineRule="auto"/>
        <w:ind w:firstLine="0"/>
        <w:jc w:val="center"/>
        <w:rPr>
          <w:b/>
          <w:bCs/>
          <w:color w:val="auto"/>
          <w:sz w:val="48"/>
          <w:szCs w:val="48"/>
          <w:lang w:val="fr-FR"/>
        </w:rPr>
      </w:pPr>
      <w:r>
        <w:rPr>
          <w:b/>
          <w:bCs/>
          <w:color w:val="auto"/>
          <w:sz w:val="48"/>
          <w:szCs w:val="48"/>
          <w:lang w:val="fr-FR"/>
        </w:rPr>
        <w:t>Avis de Demande de Cotations</w:t>
      </w:r>
    </w:p>
    <w:p w14:paraId="020F032F" w14:textId="25A286F4" w:rsidR="001E415F" w:rsidRPr="00D32E8A" w:rsidRDefault="00000000">
      <w:pPr>
        <w:spacing w:after="0" w:line="240" w:lineRule="auto"/>
        <w:ind w:firstLine="0"/>
        <w:jc w:val="center"/>
        <w:rPr>
          <w:b/>
          <w:bCs/>
          <w:color w:val="auto"/>
          <w:sz w:val="32"/>
          <w:szCs w:val="10"/>
          <w:lang w:val="fr-FR"/>
        </w:rPr>
      </w:pPr>
      <w:r w:rsidRPr="00D32E8A">
        <w:rPr>
          <w:b/>
          <w:bCs/>
          <w:color w:val="auto"/>
          <w:sz w:val="32"/>
          <w:szCs w:val="10"/>
          <w:lang w:val="fr-FR"/>
        </w:rPr>
        <w:t>N</w:t>
      </w:r>
      <w:r w:rsidRPr="00D32E8A">
        <w:rPr>
          <w:b/>
          <w:bCs/>
          <w:color w:val="auto"/>
          <w:sz w:val="32"/>
          <w:szCs w:val="10"/>
          <w:vertAlign w:val="superscript"/>
          <w:lang w:val="fr-FR"/>
        </w:rPr>
        <w:t>o</w:t>
      </w:r>
      <w:r w:rsidR="000358C5" w:rsidRPr="00D32E8A">
        <w:rPr>
          <w:b/>
          <w:bCs/>
          <w:color w:val="auto"/>
          <w:sz w:val="32"/>
          <w:szCs w:val="10"/>
          <w:vertAlign w:val="superscript"/>
          <w:lang w:val="fr-FR"/>
        </w:rPr>
        <w:t xml:space="preserve"> </w:t>
      </w:r>
      <w:r w:rsidR="000358C5" w:rsidRPr="00D32E8A">
        <w:rPr>
          <w:b/>
          <w:bCs/>
          <w:color w:val="auto"/>
          <w:sz w:val="32"/>
          <w:szCs w:val="10"/>
          <w:lang w:val="fr-FR"/>
        </w:rPr>
        <w:t>02</w:t>
      </w:r>
      <w:r w:rsidRPr="00D32E8A">
        <w:rPr>
          <w:b/>
          <w:bCs/>
          <w:color w:val="auto"/>
          <w:sz w:val="32"/>
          <w:szCs w:val="10"/>
          <w:lang w:val="fr-FR"/>
        </w:rPr>
        <w:t xml:space="preserve">/BIIC/BIICITB/PROLOG Budget 2026 du </w:t>
      </w:r>
      <w:r w:rsidR="000358C5" w:rsidRPr="00D32E8A">
        <w:rPr>
          <w:b/>
          <w:bCs/>
          <w:color w:val="auto"/>
          <w:sz w:val="32"/>
          <w:szCs w:val="10"/>
          <w:lang w:val="fr-FR"/>
        </w:rPr>
        <w:t>26/08/2026</w:t>
      </w:r>
    </w:p>
    <w:p w14:paraId="14F9CD03" w14:textId="77777777" w:rsidR="001E415F" w:rsidRPr="00CB3D86" w:rsidRDefault="00000000">
      <w:pPr>
        <w:spacing w:after="0"/>
        <w:jc w:val="center"/>
        <w:rPr>
          <w:b/>
          <w:bCs/>
          <w:szCs w:val="6"/>
          <w:lang w:val="fr-FR"/>
        </w:rPr>
      </w:pPr>
      <w:r>
        <w:rPr>
          <w:b/>
          <w:bCs/>
          <w:color w:val="auto"/>
          <w:sz w:val="32"/>
          <w:szCs w:val="10"/>
          <w:lang w:val="fr-FR"/>
        </w:rPr>
        <w:t xml:space="preserve">Relatif à la </w:t>
      </w:r>
      <w:r w:rsidRPr="00CB3D86">
        <w:rPr>
          <w:b/>
          <w:bCs/>
          <w:szCs w:val="6"/>
          <w:lang w:val="fr-FR"/>
        </w:rPr>
        <w:t xml:space="preserve">INSTALLATION DE VINGT (20) LAMPE DE RUE SOLAIRES DANS LE VILLAGE DE CHOMBA, DANS LA COMMUNE DE BAMENDA II, DIVISION DE MEZAM, RÉGION DU </w:t>
      </w:r>
      <w:r w:rsidRPr="000358C5">
        <w:rPr>
          <w:b/>
          <w:bCs/>
          <w:szCs w:val="6"/>
          <w:lang w:val="fr-FR"/>
        </w:rPr>
        <w:t>NORD-OUEST</w:t>
      </w:r>
      <w:r w:rsidRPr="000358C5">
        <w:rPr>
          <w:b/>
          <w:bCs/>
          <w:color w:val="auto"/>
          <w:sz w:val="32"/>
          <w:szCs w:val="32"/>
          <w:lang w:val="fr-FR"/>
        </w:rPr>
        <w:t>.</w:t>
      </w:r>
    </w:p>
    <w:p w14:paraId="4E3AA2A4" w14:textId="05C0525E" w:rsidR="001E415F" w:rsidRPr="00221E32" w:rsidRDefault="00000000" w:rsidP="00221E32">
      <w:pPr>
        <w:pStyle w:val="ListParagraph"/>
        <w:numPr>
          <w:ilvl w:val="0"/>
          <w:numId w:val="75"/>
        </w:numPr>
        <w:suppressAutoHyphens/>
        <w:spacing w:before="120" w:after="120" w:line="259" w:lineRule="auto"/>
        <w:jc w:val="left"/>
        <w:rPr>
          <w:rFonts w:eastAsia="Calibri"/>
          <w:b/>
          <w:bCs/>
          <w:iCs/>
          <w:color w:val="auto"/>
          <w:sz w:val="22"/>
          <w:szCs w:val="24"/>
          <w:lang w:val="fr-FR"/>
        </w:rPr>
      </w:pPr>
      <w:r w:rsidRPr="00221E32">
        <w:rPr>
          <w:rFonts w:eastAsia="Calibri"/>
          <w:b/>
          <w:bCs/>
          <w:iCs/>
          <w:color w:val="auto"/>
          <w:sz w:val="22"/>
          <w:szCs w:val="24"/>
          <w:lang w:val="fr-FR"/>
        </w:rPr>
        <w:t>Demande de Cotations (DC)</w:t>
      </w:r>
    </w:p>
    <w:p w14:paraId="3A7E410D" w14:textId="77777777" w:rsidR="001E415F" w:rsidRDefault="00000000" w:rsidP="00221E32">
      <w:pPr>
        <w:keepNext/>
        <w:suppressAutoHyphens/>
        <w:overflowPunct w:val="0"/>
        <w:autoSpaceDE w:val="0"/>
        <w:autoSpaceDN w:val="0"/>
        <w:adjustRightInd w:val="0"/>
        <w:spacing w:before="120" w:after="120" w:line="240" w:lineRule="auto"/>
        <w:ind w:left="-90" w:firstLine="0"/>
        <w:textAlignment w:val="baseline"/>
        <w:rPr>
          <w:color w:val="auto"/>
          <w:szCs w:val="24"/>
          <w:lang w:val="fr-FR"/>
        </w:rPr>
      </w:pPr>
      <w:r>
        <w:rPr>
          <w:color w:val="auto"/>
          <w:szCs w:val="24"/>
          <w:lang w:val="fr-FR"/>
        </w:rPr>
        <w:t>G</w:t>
      </w:r>
      <w:r>
        <w:rPr>
          <w:color w:val="auto"/>
          <w:szCs w:val="24"/>
          <w:lang w:val="fr-FR" w:eastAsia="fr-FR"/>
        </w:rPr>
        <w:t xml:space="preserve">ouvernement du Cameroun a reçu un financement de la </w:t>
      </w:r>
      <w:r>
        <w:rPr>
          <w:b/>
          <w:bCs/>
          <w:color w:val="auto"/>
          <w:szCs w:val="24"/>
          <w:lang w:val="fr-FR" w:eastAsia="fr-FR"/>
        </w:rPr>
        <w:t>Banque mondiale</w:t>
      </w:r>
      <w:r>
        <w:rPr>
          <w:color w:val="auto"/>
          <w:szCs w:val="24"/>
          <w:lang w:val="fr-FR" w:eastAsia="fr-FR"/>
        </w:rPr>
        <w:t xml:space="preserve"> pour financer le coût du </w:t>
      </w:r>
      <w:r>
        <w:rPr>
          <w:b/>
          <w:bCs/>
          <w:color w:val="auto"/>
          <w:szCs w:val="24"/>
          <w:lang w:val="fr-FR" w:eastAsia="fr-FR"/>
        </w:rPr>
        <w:t>Projet Gouvernance Locale et Communautés Résilientes (PROLOG)</w:t>
      </w:r>
      <w:r>
        <w:rPr>
          <w:color w:val="auto"/>
          <w:szCs w:val="24"/>
          <w:lang w:val="fr-FR" w:eastAsia="fr-FR"/>
        </w:rPr>
        <w:t xml:space="preserve">. Dans le cadre de sa mise en œuvre, le PROLOG a signé une convention avec </w:t>
      </w:r>
      <w:r>
        <w:rPr>
          <w:color w:val="auto"/>
          <w:szCs w:val="24"/>
          <w:lang w:val="fr-FR"/>
        </w:rPr>
        <w:t xml:space="preserve">la </w:t>
      </w:r>
      <w:r>
        <w:rPr>
          <w:b/>
          <w:bCs/>
          <w:color w:val="auto"/>
          <w:szCs w:val="24"/>
          <w:lang w:val="fr-FR"/>
        </w:rPr>
        <w:t>Commune de BAMENDA II</w:t>
      </w:r>
      <w:r>
        <w:rPr>
          <w:color w:val="auto"/>
          <w:szCs w:val="24"/>
          <w:lang w:val="fr-FR"/>
        </w:rPr>
        <w:t xml:space="preserve"> (</w:t>
      </w:r>
      <w:r>
        <w:rPr>
          <w:b/>
          <w:bCs/>
          <w:color w:val="auto"/>
          <w:szCs w:val="24"/>
          <w:lang w:val="fr-FR"/>
        </w:rPr>
        <w:t>CONVENTION DE SUBVENTION D’APPUI AUX INVESTISSEMENTS COMMUNAUTAIRES PROLOG-COMMUNE</w:t>
      </w:r>
      <w:r>
        <w:rPr>
          <w:color w:val="auto"/>
          <w:szCs w:val="24"/>
          <w:lang w:val="fr-FR"/>
        </w:rPr>
        <w:t>)</w:t>
      </w:r>
      <w:r>
        <w:rPr>
          <w:color w:val="auto"/>
          <w:szCs w:val="24"/>
          <w:lang w:val="fr-FR" w:eastAsia="fr-FR"/>
        </w:rPr>
        <w:t xml:space="preserve"> pour la </w:t>
      </w:r>
      <w:r>
        <w:rPr>
          <w:color w:val="auto"/>
          <w:szCs w:val="24"/>
          <w:lang w:val="fr-FR"/>
        </w:rPr>
        <w:t>réalisation des infrastructures communautaires.</w:t>
      </w:r>
    </w:p>
    <w:p w14:paraId="1892508A" w14:textId="77777777" w:rsidR="001E415F" w:rsidRPr="000358C5" w:rsidRDefault="00000000">
      <w:pPr>
        <w:keepNext/>
        <w:numPr>
          <w:ilvl w:val="0"/>
          <w:numId w:val="75"/>
        </w:numPr>
        <w:suppressAutoHyphens/>
        <w:overflowPunct w:val="0"/>
        <w:autoSpaceDE w:val="0"/>
        <w:autoSpaceDN w:val="0"/>
        <w:adjustRightInd w:val="0"/>
        <w:spacing w:before="120" w:after="120"/>
        <w:ind w:left="450" w:hanging="450"/>
        <w:textAlignment w:val="baseline"/>
        <w:rPr>
          <w:b/>
          <w:bCs/>
          <w:lang w:val="fr-FR"/>
        </w:rPr>
      </w:pPr>
      <w:r w:rsidRPr="000358C5">
        <w:rPr>
          <w:color w:val="auto"/>
          <w:szCs w:val="20"/>
          <w:lang w:val="fr-FR"/>
        </w:rPr>
        <w:t xml:space="preserve">Dans le cadre </w:t>
      </w:r>
      <w:r w:rsidRPr="000358C5">
        <w:rPr>
          <w:color w:val="auto"/>
          <w:szCs w:val="24"/>
          <w:lang w:val="fr-FR"/>
        </w:rPr>
        <w:t>cet</w:t>
      </w:r>
      <w:r w:rsidRPr="000358C5">
        <w:rPr>
          <w:color w:val="auto"/>
          <w:szCs w:val="20"/>
          <w:lang w:val="fr-FR"/>
        </w:rPr>
        <w:t xml:space="preserve"> accord, </w:t>
      </w:r>
      <w:r w:rsidRPr="000358C5">
        <w:rPr>
          <w:color w:val="auto"/>
          <w:szCs w:val="24"/>
          <w:lang w:val="fr-FR"/>
        </w:rPr>
        <w:t>il a été convenu le</w:t>
      </w:r>
      <w:r w:rsidRPr="000358C5">
        <w:rPr>
          <w:color w:val="auto"/>
          <w:szCs w:val="20"/>
          <w:lang w:val="fr-FR"/>
        </w:rPr>
        <w:t xml:space="preserve"> financement de la </w:t>
      </w:r>
      <w:bookmarkStart w:id="31" w:name="_Hlk231873309"/>
      <w:r w:rsidRPr="000358C5">
        <w:rPr>
          <w:b/>
          <w:bCs/>
          <w:lang w:val="fr-FR"/>
        </w:rPr>
        <w:t>INSTALLATION DE VINGT (20) LAMPE DE RUE SOLAIRES DANS LE VILLAGE DE CHOMBA, DANS LA COMMUNE DE BAMENDA II, DIVISION DE MEZAM, RÉGION DU NORD-OUEST</w:t>
      </w:r>
      <w:r w:rsidRPr="000358C5">
        <w:rPr>
          <w:b/>
          <w:bCs/>
          <w:color w:val="auto"/>
          <w:szCs w:val="24"/>
          <w:lang w:val="fr-FR"/>
        </w:rPr>
        <w:t>.</w:t>
      </w:r>
    </w:p>
    <w:bookmarkEnd w:id="31"/>
    <w:p w14:paraId="4028762E" w14:textId="77777777" w:rsidR="001E415F" w:rsidRPr="000358C5" w:rsidRDefault="00000000">
      <w:pPr>
        <w:keepNext/>
        <w:numPr>
          <w:ilvl w:val="0"/>
          <w:numId w:val="75"/>
        </w:numPr>
        <w:suppressAutoHyphens/>
        <w:overflowPunct w:val="0"/>
        <w:autoSpaceDE w:val="0"/>
        <w:autoSpaceDN w:val="0"/>
        <w:adjustRightInd w:val="0"/>
        <w:spacing w:before="120" w:after="120" w:line="240" w:lineRule="auto"/>
        <w:ind w:left="450" w:hanging="450"/>
        <w:textAlignment w:val="baseline"/>
        <w:rPr>
          <w:color w:val="auto"/>
          <w:szCs w:val="24"/>
          <w:lang w:val="fr-FR"/>
        </w:rPr>
      </w:pPr>
      <w:r w:rsidRPr="000358C5">
        <w:rPr>
          <w:color w:val="auto"/>
          <w:szCs w:val="24"/>
          <w:lang w:val="fr-FR"/>
        </w:rPr>
        <w:t xml:space="preserve">Le </w:t>
      </w:r>
      <w:r w:rsidRPr="000358C5">
        <w:rPr>
          <w:b/>
          <w:bCs/>
          <w:color w:val="auto"/>
          <w:szCs w:val="24"/>
          <w:lang w:val="fr-FR"/>
        </w:rPr>
        <w:t>Maire de la Commune de BAMENDA II</w:t>
      </w:r>
      <w:r w:rsidRPr="000358C5">
        <w:rPr>
          <w:color w:val="auto"/>
          <w:szCs w:val="24"/>
          <w:lang w:val="fr-FR"/>
        </w:rPr>
        <w:t>,</w:t>
      </w:r>
      <w:r>
        <w:rPr>
          <w:color w:val="auto"/>
          <w:szCs w:val="24"/>
          <w:lang w:val="fr-FR"/>
        </w:rPr>
        <w:t xml:space="preserve"> invite les potentiels prestataires à soumettre les Cotations pour la prestation decrite dans l’Annex 1 : Spécifications des travaux, jointes à la présente Demande de Cotation. Dès publication de la lettre de demande de cotations, la Demande de Cotation sera </w:t>
      </w:r>
      <w:proofErr w:type="gramStart"/>
      <w:r>
        <w:rPr>
          <w:color w:val="auto"/>
          <w:szCs w:val="24"/>
          <w:lang w:val="fr-FR"/>
        </w:rPr>
        <w:t>mis</w:t>
      </w:r>
      <w:proofErr w:type="gramEnd"/>
      <w:r>
        <w:rPr>
          <w:color w:val="auto"/>
          <w:szCs w:val="24"/>
          <w:lang w:val="fr-FR"/>
        </w:rPr>
        <w:t xml:space="preserve"> à la disposition de tous les potentiels soumissionnaires, sur demande auprès de </w:t>
      </w:r>
      <w:r w:rsidRPr="000358C5">
        <w:rPr>
          <w:color w:val="auto"/>
          <w:szCs w:val="24"/>
          <w:lang w:val="fr-FR"/>
        </w:rPr>
        <w:t xml:space="preserve">la </w:t>
      </w:r>
      <w:r w:rsidRPr="000358C5">
        <w:rPr>
          <w:b/>
          <w:bCs/>
          <w:color w:val="auto"/>
          <w:szCs w:val="24"/>
          <w:lang w:val="fr-FR"/>
        </w:rPr>
        <w:t>Commune de</w:t>
      </w:r>
      <w:r w:rsidRPr="000358C5">
        <w:rPr>
          <w:color w:val="auto"/>
          <w:szCs w:val="24"/>
          <w:lang w:val="fr-FR"/>
        </w:rPr>
        <w:t xml:space="preserve"> </w:t>
      </w:r>
      <w:r w:rsidRPr="000358C5">
        <w:rPr>
          <w:b/>
          <w:bCs/>
          <w:color w:val="auto"/>
          <w:szCs w:val="24"/>
          <w:lang w:val="fr-FR"/>
        </w:rPr>
        <w:t>BAMENDA II</w:t>
      </w:r>
      <w:r w:rsidRPr="000358C5">
        <w:rPr>
          <w:color w:val="auto"/>
          <w:szCs w:val="24"/>
          <w:lang w:val="fr-FR"/>
        </w:rPr>
        <w:t xml:space="preserve"> (Maître d'ouvrage) ou de l'UGP/UCR PROLOG.</w:t>
      </w:r>
    </w:p>
    <w:p w14:paraId="6B4A9774" w14:textId="4988CE9F" w:rsidR="001E415F" w:rsidRPr="00221E32" w:rsidRDefault="00221E32" w:rsidP="00221E32">
      <w:pPr>
        <w:pStyle w:val="ListParagraph"/>
        <w:numPr>
          <w:ilvl w:val="0"/>
          <w:numId w:val="75"/>
        </w:numPr>
        <w:spacing w:before="120" w:after="120" w:line="240" w:lineRule="auto"/>
        <w:ind w:left="709" w:hanging="567"/>
        <w:rPr>
          <w:b/>
          <w:bCs/>
          <w:color w:val="auto"/>
          <w:szCs w:val="24"/>
        </w:rPr>
      </w:pPr>
      <w:r w:rsidRPr="00221E32">
        <w:rPr>
          <w:b/>
          <w:bCs/>
          <w:color w:val="auto"/>
          <w:szCs w:val="24"/>
        </w:rPr>
        <w:t>FRAUDE ET CORRUPTION</w:t>
      </w:r>
    </w:p>
    <w:p w14:paraId="27A127B1" w14:textId="77777777" w:rsidR="001E415F" w:rsidRDefault="00000000" w:rsidP="00221E32">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t xml:space="preserve">La Banque exige le respect des Directives de la Banque en matière de lutte contre la corruption et de ses politiques et procédures de sanctions en vigueur, telles qu’énoncées dans le Cadre de sanctions du Groupe de la Banque mondiale, tel qu’il est établi à l’Annexe A des Conditions Contractuelles. </w:t>
      </w:r>
    </w:p>
    <w:p w14:paraId="6C7C702A" w14:textId="77777777" w:rsidR="001E415F" w:rsidRDefault="00000000" w:rsidP="00221E32">
      <w:pPr>
        <w:keepNext/>
        <w:suppressAutoHyphens/>
        <w:overflowPunct w:val="0"/>
        <w:autoSpaceDE w:val="0"/>
        <w:autoSpaceDN w:val="0"/>
        <w:adjustRightInd w:val="0"/>
        <w:spacing w:before="120" w:after="120" w:line="240" w:lineRule="auto"/>
        <w:ind w:firstLine="0"/>
        <w:textAlignment w:val="baseline"/>
        <w:rPr>
          <w:color w:val="auto"/>
          <w:spacing w:val="-2"/>
          <w:szCs w:val="24"/>
          <w:lang w:val="fr-FR"/>
        </w:rPr>
      </w:pPr>
      <w:r>
        <w:rPr>
          <w:color w:val="auto"/>
          <w:spacing w:val="-2"/>
          <w:szCs w:val="24"/>
          <w:lang w:val="fr-FR"/>
        </w:rPr>
        <w:t xml:space="preserve">Dans le cadre de cette politique, les Fournisseurs autorisent et doivent faire en sorte que leurs agents (déclarés ou non), sous-traitants, prestataires de services, fournisseurs et personnel, permettent à la Banque d’inspecter tous les </w:t>
      </w:r>
      <w:r>
        <w:rPr>
          <w:color w:val="auto"/>
          <w:spacing w:val="-2"/>
          <w:szCs w:val="24"/>
          <w:lang w:val="fr-FR"/>
        </w:rPr>
        <w:lastRenderedPageBreak/>
        <w:t xml:space="preserve">comptes, dossiers et autres documents relatifs à la Demande de Cotation et à l’exécution du marché (en cas d’attribution), et de les faire vérifier par les vérificateurs nommés par la Banque. </w:t>
      </w:r>
    </w:p>
    <w:p w14:paraId="7CE7E44E" w14:textId="3D1AF9A7" w:rsidR="001E415F" w:rsidRPr="000C52EE" w:rsidRDefault="000C52EE" w:rsidP="000C52EE">
      <w:pPr>
        <w:pStyle w:val="ListParagraph"/>
        <w:keepNext/>
        <w:numPr>
          <w:ilvl w:val="0"/>
          <w:numId w:val="75"/>
        </w:numPr>
        <w:spacing w:before="120" w:after="120" w:line="259" w:lineRule="auto"/>
        <w:rPr>
          <w:rFonts w:eastAsia="Calibri"/>
          <w:b/>
          <w:bCs/>
          <w:color w:val="auto"/>
          <w:szCs w:val="28"/>
        </w:rPr>
      </w:pPr>
      <w:r w:rsidRPr="000C52EE">
        <w:rPr>
          <w:rFonts w:eastAsia="Calibri"/>
          <w:b/>
          <w:bCs/>
          <w:color w:val="auto"/>
          <w:szCs w:val="28"/>
        </w:rPr>
        <w:t>ELIGIBILITÉ DES FOURNISSEURS</w:t>
      </w:r>
    </w:p>
    <w:p w14:paraId="672E77A6" w14:textId="36AE5CFB" w:rsidR="001E415F" w:rsidRDefault="000C52EE" w:rsidP="000C52EE">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w:t>
      </w:r>
      <w:r w:rsidRPr="00CB3D86">
        <w:rPr>
          <w:color w:val="auto"/>
          <w:szCs w:val="24"/>
          <w:lang w:val="fr-FR"/>
        </w:rPr>
        <w:t>Dans le cas où le Fournisseur est un groupement d’entreprises (GE), tous les membres sont conjointement et solidairement responsables de l’exécution de l’ensemble du contrat conformément aux termes du marché. Le GE nommera un représentant qui a le pouvoir de mener toutes les affaires pour et au nom de tous les membres du GE pendant le processus de Demande de Cotation et, dans le cas où le GE est attributaire du Marché, lors de l’exécution du contrat.</w:t>
      </w:r>
    </w:p>
    <w:p w14:paraId="7CB10A1F" w14:textId="6B46B3AE" w:rsidR="001E415F" w:rsidRDefault="000C52EE" w:rsidP="000C52EE">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w:t>
      </w:r>
      <w:r w:rsidRPr="00CB3D86">
        <w:rPr>
          <w:color w:val="auto"/>
          <w:szCs w:val="24"/>
          <w:lang w:val="fr-FR"/>
        </w:rPr>
        <w:t>Un Fournisseur peut avoir la nationalité de tout pays, sous réserve des restrictions en vertu des paragraphes 9 et 10 ci-après. Un Fournisseur est réputé avoir la nationalité d’un pays si l’Entreprise est constituée, incorporée ou enregistrée selon les dispositions des lois de ce pays, comme en attestent ses statuts (ou documents équivalents de constitution ou d’association) et ses documents d’enregistrement, selon le cas. Ce critère s’applique également à la détermination de la nationalité des sous-traitants proposés pour toute partie du marché, y compris les Services connexes.</w:t>
      </w:r>
    </w:p>
    <w:p w14:paraId="2EDE39E7" w14:textId="77777777" w:rsidR="001E415F" w:rsidRDefault="00000000" w:rsidP="000C52EE">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CB3D86">
        <w:rPr>
          <w:color w:val="auto"/>
          <w:szCs w:val="24"/>
          <w:lang w:val="fr-FR"/>
        </w:rPr>
        <w:t>Les entreprises et les personnes physiques peuvent ne pas être éligibles si indiqué au paragraphe 10 ci-dessous et :</w:t>
      </w:r>
    </w:p>
    <w:p w14:paraId="1E602976" w14:textId="77777777" w:rsidR="001E415F" w:rsidRDefault="00000000">
      <w:pPr>
        <w:numPr>
          <w:ilvl w:val="2"/>
          <w:numId w:val="68"/>
        </w:numPr>
        <w:spacing w:before="120" w:after="120" w:line="240" w:lineRule="auto"/>
        <w:ind w:left="1350"/>
        <w:outlineLvl w:val="2"/>
        <w:rPr>
          <w:b/>
          <w:bCs/>
          <w:color w:val="auto"/>
          <w:szCs w:val="24"/>
          <w:lang w:val="fr-FR"/>
        </w:rPr>
      </w:pPr>
      <w:proofErr w:type="gramStart"/>
      <w:r w:rsidRPr="00CB3D86">
        <w:rPr>
          <w:color w:val="auto"/>
          <w:szCs w:val="24"/>
          <w:lang w:val="fr-FR"/>
        </w:rPr>
        <w:t>en</w:t>
      </w:r>
      <w:proofErr w:type="gramEnd"/>
      <w:r w:rsidRPr="00CB3D86">
        <w:rPr>
          <w:color w:val="auto"/>
          <w:szCs w:val="24"/>
          <w:lang w:val="fr-FR"/>
        </w:rPr>
        <w:t xml:space="preserve"> droit ou en vertu de règlements officiels, le pays de l’Emprunteur interdit les relations commerciales avec ce pays, à condition que la Banque soit convaincue qu’une telle exclusion n’empêche pas une concurrence effective pour la fourniture de fournitures ou la passation de marchés de travaux ou de services requis ; </w:t>
      </w:r>
      <w:proofErr w:type="gramStart"/>
      <w:r w:rsidRPr="00CB3D86">
        <w:rPr>
          <w:color w:val="auto"/>
          <w:szCs w:val="24"/>
          <w:lang w:val="fr-FR"/>
        </w:rPr>
        <w:t>ou</w:t>
      </w:r>
      <w:proofErr w:type="gramEnd"/>
      <w:r w:rsidRPr="00CB3D86">
        <w:rPr>
          <w:color w:val="auto"/>
          <w:szCs w:val="24"/>
          <w:lang w:val="fr-FR"/>
        </w:rPr>
        <w:t xml:space="preserve"> </w:t>
      </w:r>
    </w:p>
    <w:p w14:paraId="6A2365D6" w14:textId="77777777" w:rsidR="001E415F" w:rsidRDefault="00000000">
      <w:pPr>
        <w:numPr>
          <w:ilvl w:val="2"/>
          <w:numId w:val="68"/>
        </w:numPr>
        <w:spacing w:before="120" w:after="120" w:line="240" w:lineRule="auto"/>
        <w:ind w:left="1350"/>
        <w:outlineLvl w:val="2"/>
        <w:rPr>
          <w:b/>
          <w:bCs/>
          <w:color w:val="auto"/>
          <w:szCs w:val="24"/>
          <w:lang w:val="fr-FR"/>
        </w:rPr>
      </w:pPr>
      <w:proofErr w:type="gramStart"/>
      <w:r w:rsidRPr="00CB3D86">
        <w:rPr>
          <w:color w:val="auto"/>
          <w:szCs w:val="24"/>
          <w:lang w:val="fr-FR"/>
        </w:rPr>
        <w:t>par</w:t>
      </w:r>
      <w:proofErr w:type="gramEnd"/>
      <w:r w:rsidRPr="00CB3D86">
        <w:rPr>
          <w:color w:val="auto"/>
          <w:szCs w:val="24"/>
          <w:lang w:val="fr-FR"/>
        </w:rPr>
        <w:t xml:space="preserve"> un acte de conformité à une décision du Conseil de Sécurité des Nations Unies prise en vertu du chapitre VII de la Charte des Nations Unies, le pays de l’Emprunteur interdit toute importation de biens ou de passation de marchés de travaux ou de services en provenance de ce pays, ou tout paiement à un pays, une personne physique ou une entité dans ce pays.</w:t>
      </w:r>
    </w:p>
    <w:p w14:paraId="6B06B801" w14:textId="1BDB2177" w:rsidR="001E415F" w:rsidRPr="00050049" w:rsidRDefault="00000000" w:rsidP="00050049">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4"/>
          <w:lang w:val="fr-FR"/>
        </w:rPr>
      </w:pPr>
      <w:r w:rsidRPr="00050049">
        <w:rPr>
          <w:color w:val="auto"/>
          <w:szCs w:val="24"/>
          <w:lang w:val="fr-FR"/>
        </w:rPr>
        <w:t>En ce qui concerne les paragraphes 6 et 8, pour l’information des Entreprises, à l’heure actuelle, les entreprises, les biens et les services des pays suivants sont exclus de ce processus de passation de marchés :</w:t>
      </w:r>
    </w:p>
    <w:p w14:paraId="7BCDE277" w14:textId="77777777" w:rsidR="001E415F" w:rsidRDefault="00000000">
      <w:pPr>
        <w:keepNext/>
        <w:numPr>
          <w:ilvl w:val="1"/>
          <w:numId w:val="75"/>
        </w:numPr>
        <w:spacing w:before="120" w:after="120" w:line="240" w:lineRule="auto"/>
        <w:rPr>
          <w:color w:val="auto"/>
          <w:szCs w:val="24"/>
          <w:lang w:val="fr-FR"/>
        </w:rPr>
      </w:pPr>
      <w:r>
        <w:rPr>
          <w:color w:val="auto"/>
          <w:szCs w:val="24"/>
          <w:lang w:val="fr-FR"/>
        </w:rPr>
        <w:t>En</w:t>
      </w:r>
      <w:r w:rsidRPr="00CB3D86">
        <w:rPr>
          <w:color w:val="auto"/>
          <w:spacing w:val="-2"/>
          <w:szCs w:val="24"/>
          <w:lang w:val="fr-FR"/>
        </w:rPr>
        <w:t xml:space="preserve"> vertu des </w:t>
      </w:r>
      <w:r w:rsidRPr="00CB3D86">
        <w:rPr>
          <w:color w:val="auto"/>
          <w:szCs w:val="24"/>
          <w:lang w:val="fr-FR"/>
        </w:rPr>
        <w:t>paragraphes</w:t>
      </w:r>
      <w:r w:rsidRPr="00CB3D86">
        <w:rPr>
          <w:color w:val="auto"/>
          <w:spacing w:val="-2"/>
          <w:szCs w:val="24"/>
          <w:lang w:val="fr-FR"/>
        </w:rPr>
        <w:t xml:space="preserve"> 6 et 9</w:t>
      </w:r>
      <w:r w:rsidRPr="00CB3D86">
        <w:rPr>
          <w:color w:val="auto"/>
          <w:szCs w:val="24"/>
          <w:lang w:val="fr-FR"/>
        </w:rPr>
        <w:t xml:space="preserve"> </w:t>
      </w:r>
      <w:r w:rsidRPr="00CB3D86">
        <w:rPr>
          <w:color w:val="auto"/>
          <w:spacing w:val="-2"/>
          <w:szCs w:val="24"/>
          <w:lang w:val="fr-FR"/>
        </w:rPr>
        <w:t>(a)</w:t>
      </w:r>
      <w:r w:rsidRPr="00CB3D86">
        <w:rPr>
          <w:color w:val="auto"/>
          <w:szCs w:val="24"/>
          <w:lang w:val="fr-FR"/>
        </w:rPr>
        <w:t xml:space="preserve"> </w:t>
      </w:r>
      <w:r w:rsidRPr="00CB3D86">
        <w:rPr>
          <w:color w:val="auto"/>
          <w:spacing w:val="-2"/>
          <w:szCs w:val="24"/>
          <w:lang w:val="fr-FR"/>
        </w:rPr>
        <w:t xml:space="preserve">: </w:t>
      </w:r>
      <w:r w:rsidRPr="00CB3D86">
        <w:rPr>
          <w:i/>
          <w:iCs/>
          <w:color w:val="auto"/>
          <w:spacing w:val="-2"/>
          <w:szCs w:val="24"/>
          <w:lang w:val="fr-FR"/>
        </w:rPr>
        <w:t xml:space="preserve">[insérer une liste </w:t>
      </w:r>
      <w:r w:rsidRPr="00CB3D86">
        <w:rPr>
          <w:i/>
          <w:iCs/>
          <w:color w:val="auto"/>
          <w:szCs w:val="24"/>
          <w:lang w:val="fr-FR"/>
        </w:rPr>
        <w:t xml:space="preserve">des pays après approbation de la Banque pour appliquer </w:t>
      </w:r>
      <w:r w:rsidRPr="00CB3D86">
        <w:rPr>
          <w:i/>
          <w:iCs/>
          <w:color w:val="auto"/>
          <w:spacing w:val="-2"/>
          <w:szCs w:val="24"/>
          <w:lang w:val="fr-FR"/>
        </w:rPr>
        <w:t>la restriction ou</w:t>
      </w:r>
      <w:r w:rsidRPr="00CB3D86">
        <w:rPr>
          <w:i/>
          <w:iCs/>
          <w:color w:val="auto"/>
          <w:szCs w:val="24"/>
          <w:lang w:val="fr-FR"/>
        </w:rPr>
        <w:t xml:space="preserve"> </w:t>
      </w:r>
      <w:r w:rsidRPr="00CB3D86">
        <w:rPr>
          <w:i/>
          <w:iCs/>
          <w:color w:val="auto"/>
          <w:spacing w:val="-2"/>
          <w:szCs w:val="24"/>
          <w:lang w:val="fr-FR"/>
        </w:rPr>
        <w:t>indiquer « aucun »]</w:t>
      </w:r>
      <w:r w:rsidRPr="00CB3D86">
        <w:rPr>
          <w:color w:val="auto"/>
          <w:spacing w:val="-2"/>
          <w:szCs w:val="24"/>
          <w:lang w:val="fr-FR"/>
        </w:rPr>
        <w:t>.</w:t>
      </w:r>
    </w:p>
    <w:p w14:paraId="2475E2D9" w14:textId="77777777" w:rsidR="001E415F" w:rsidRDefault="00000000">
      <w:pPr>
        <w:keepNext/>
        <w:numPr>
          <w:ilvl w:val="1"/>
          <w:numId w:val="75"/>
        </w:numPr>
        <w:spacing w:before="120" w:after="120" w:line="240" w:lineRule="auto"/>
        <w:rPr>
          <w:color w:val="auto"/>
          <w:szCs w:val="24"/>
          <w:lang w:val="fr-FR"/>
        </w:rPr>
      </w:pPr>
      <w:r w:rsidRPr="00CB3D86">
        <w:rPr>
          <w:color w:val="auto"/>
          <w:spacing w:val="-7"/>
          <w:szCs w:val="24"/>
          <w:lang w:val="fr-FR"/>
        </w:rPr>
        <w:t xml:space="preserve">En vertu des </w:t>
      </w:r>
      <w:r w:rsidRPr="00CB3D86">
        <w:rPr>
          <w:color w:val="auto"/>
          <w:szCs w:val="24"/>
          <w:lang w:val="fr-FR"/>
        </w:rPr>
        <w:t>paragraphes</w:t>
      </w:r>
      <w:r w:rsidRPr="00CB3D86">
        <w:rPr>
          <w:color w:val="auto"/>
          <w:spacing w:val="-7"/>
          <w:szCs w:val="24"/>
          <w:lang w:val="fr-FR"/>
        </w:rPr>
        <w:t xml:space="preserve"> 6 et 9 (b) : </w:t>
      </w:r>
      <w:r w:rsidRPr="00CB3D86">
        <w:rPr>
          <w:i/>
          <w:iCs/>
          <w:color w:val="auto"/>
          <w:szCs w:val="24"/>
          <w:lang w:val="fr-FR"/>
        </w:rPr>
        <w:t xml:space="preserve">[insérer une liste des pays après </w:t>
      </w:r>
      <w:r w:rsidRPr="00CB3D86">
        <w:rPr>
          <w:i/>
          <w:iCs/>
          <w:color w:val="auto"/>
          <w:spacing w:val="-7"/>
          <w:szCs w:val="24"/>
          <w:lang w:val="fr-FR"/>
        </w:rPr>
        <w:t>l’approbation de la Banque pour appliquer la restriction ou indiquer « aucun »].</w:t>
      </w:r>
    </w:p>
    <w:p w14:paraId="598C5CCC" w14:textId="77777777" w:rsidR="001E415F" w:rsidRDefault="00000000" w:rsidP="000C52EE">
      <w:pPr>
        <w:keepNext/>
        <w:suppressAutoHyphens/>
        <w:overflowPunct w:val="0"/>
        <w:autoSpaceDE w:val="0"/>
        <w:autoSpaceDN w:val="0"/>
        <w:adjustRightInd w:val="0"/>
        <w:spacing w:before="120" w:after="120" w:line="240" w:lineRule="auto"/>
        <w:ind w:firstLine="0"/>
        <w:textAlignment w:val="baseline"/>
        <w:rPr>
          <w:color w:val="0000FF"/>
          <w:szCs w:val="24"/>
          <w:u w:val="single"/>
          <w:lang w:val="fr-FR"/>
        </w:rPr>
      </w:pPr>
      <w:r w:rsidRPr="00CB3D86">
        <w:rPr>
          <w:color w:val="auto"/>
          <w:szCs w:val="24"/>
          <w:lang w:val="fr-FR"/>
        </w:rPr>
        <w:t>Un Fournisseur qui a été sanctionné par la Banque, conformément aux Directives de la Banque en matière de lutte contre la corruption, conformément à ses politiques et procédures de sanctions en vigueur, tel qu’énoncé dans le Cadre des sanctions du Groupe de la Banque mondiale tel que décrit dans l’annexe</w:t>
      </w:r>
      <w:hyperlink r:id="rId19" w:history="1"/>
      <w:r w:rsidRPr="00CB3D86">
        <w:rPr>
          <w:color w:val="auto"/>
          <w:szCs w:val="24"/>
          <w:lang w:val="fr-FR"/>
        </w:rPr>
        <w:t xml:space="preserve"> aux conditions contractuelles (Annexe A)</w:t>
      </w:r>
      <w:hyperlink r:id="rId20" w:history="1"/>
      <w:r w:rsidRPr="00CB3D86">
        <w:rPr>
          <w:color w:val="auto"/>
          <w:szCs w:val="24"/>
          <w:lang w:val="fr-FR"/>
        </w:rPr>
        <w:t xml:space="preserve"> alinéa 2.2 d., ne sera pas admissible</w:t>
      </w:r>
      <w:hyperlink r:id="rId21" w:history="1"/>
      <w:r w:rsidRPr="00CB3D86">
        <w:rPr>
          <w:color w:val="auto"/>
          <w:szCs w:val="24"/>
          <w:lang w:val="fr-FR"/>
        </w:rPr>
        <w:t xml:space="preserve"> à soumettre une Cotation ou à être attributaire d’un marché ou bénéficier d’un marché financé par la Banque, financièrement ou autrement, pendant une période telle que la Banque aura déterminée. Une liste des entreprises et des personnes physiques exclues est disponible sur le site externe Web de la Banque : </w:t>
      </w:r>
      <w:hyperlink r:id="rId22" w:history="1"/>
      <w:r w:rsidRPr="00CB3D86">
        <w:rPr>
          <w:color w:val="auto"/>
          <w:szCs w:val="24"/>
          <w:lang w:val="fr-FR"/>
        </w:rPr>
        <w:t xml:space="preserve"> http://www.worldbank.org/debarr.</w:t>
      </w:r>
      <w:hyperlink r:id="rId23" w:history="1"/>
    </w:p>
    <w:p w14:paraId="78D0E043" w14:textId="77777777" w:rsidR="001E415F" w:rsidRDefault="00000000" w:rsidP="000C52EE">
      <w:pPr>
        <w:suppressAutoHyphens/>
        <w:spacing w:before="120" w:after="120" w:line="240" w:lineRule="auto"/>
        <w:ind w:firstLine="0"/>
        <w:rPr>
          <w:color w:val="auto"/>
          <w:szCs w:val="24"/>
          <w:lang w:val="fr-FR"/>
        </w:rPr>
      </w:pPr>
      <w:r w:rsidRPr="00CB3D86">
        <w:rPr>
          <w:color w:val="auto"/>
          <w:szCs w:val="24"/>
          <w:lang w:val="fr-FR"/>
        </w:rPr>
        <w:t>Un Fournisseur qui est une entreprise ou institution publique dans le pays de l’Acheteur peut être admissible à participer à la mise en concurrence et se voir attribuer un marché à condition qu’il peut établir, d’une manière acceptable pour la Banque, qu’il :</w:t>
      </w:r>
    </w:p>
    <w:p w14:paraId="00386899" w14:textId="77777777" w:rsidR="001E415F" w:rsidRDefault="00000000">
      <w:pPr>
        <w:numPr>
          <w:ilvl w:val="2"/>
          <w:numId w:val="67"/>
        </w:numPr>
        <w:spacing w:before="120" w:after="120" w:line="240" w:lineRule="auto"/>
        <w:ind w:left="1170" w:hanging="367"/>
        <w:outlineLvl w:val="2"/>
        <w:rPr>
          <w:b/>
          <w:bCs/>
          <w:color w:val="auto"/>
          <w:szCs w:val="24"/>
          <w:lang w:val="fr-FR"/>
        </w:rPr>
      </w:pPr>
      <w:proofErr w:type="gramStart"/>
      <w:r w:rsidRPr="00CB3D86">
        <w:rPr>
          <w:color w:val="auto"/>
          <w:szCs w:val="24"/>
          <w:lang w:val="fr-FR"/>
        </w:rPr>
        <w:t>est</w:t>
      </w:r>
      <w:proofErr w:type="gramEnd"/>
      <w:r w:rsidRPr="00CB3D86">
        <w:rPr>
          <w:color w:val="auto"/>
          <w:szCs w:val="24"/>
          <w:lang w:val="fr-FR"/>
        </w:rPr>
        <w:t xml:space="preserve"> légalement et financièrement autonomes ; </w:t>
      </w:r>
    </w:p>
    <w:p w14:paraId="0F116B9C" w14:textId="77777777" w:rsidR="001E415F" w:rsidRDefault="00000000">
      <w:pPr>
        <w:numPr>
          <w:ilvl w:val="2"/>
          <w:numId w:val="67"/>
        </w:numPr>
        <w:spacing w:before="120" w:after="120" w:line="240" w:lineRule="auto"/>
        <w:ind w:left="1170" w:hanging="367"/>
        <w:outlineLvl w:val="2"/>
        <w:rPr>
          <w:b/>
          <w:bCs/>
          <w:color w:val="auto"/>
          <w:szCs w:val="24"/>
          <w:lang w:val="fr-FR"/>
        </w:rPr>
      </w:pPr>
      <w:proofErr w:type="gramStart"/>
      <w:r w:rsidRPr="00CB3D86">
        <w:rPr>
          <w:color w:val="auto"/>
          <w:szCs w:val="24"/>
          <w:lang w:val="fr-FR"/>
        </w:rPr>
        <w:t>fonctionne</w:t>
      </w:r>
      <w:proofErr w:type="gramEnd"/>
      <w:r w:rsidRPr="00CB3D86">
        <w:rPr>
          <w:color w:val="auto"/>
          <w:szCs w:val="24"/>
          <w:lang w:val="fr-FR"/>
        </w:rPr>
        <w:t xml:space="preserve"> en vertu du droit commercial ; et </w:t>
      </w:r>
    </w:p>
    <w:p w14:paraId="2A59F1BA" w14:textId="77777777" w:rsidR="001E415F" w:rsidRDefault="00000000">
      <w:pPr>
        <w:numPr>
          <w:ilvl w:val="2"/>
          <w:numId w:val="67"/>
        </w:numPr>
        <w:spacing w:before="120" w:after="120" w:line="240" w:lineRule="auto"/>
        <w:ind w:left="1170" w:hanging="367"/>
        <w:outlineLvl w:val="2"/>
        <w:rPr>
          <w:b/>
          <w:bCs/>
          <w:color w:val="auto"/>
          <w:szCs w:val="24"/>
          <w:lang w:val="fr-FR"/>
        </w:rPr>
      </w:pPr>
      <w:proofErr w:type="gramStart"/>
      <w:r w:rsidRPr="00CB3D86">
        <w:rPr>
          <w:color w:val="auto"/>
          <w:szCs w:val="24"/>
          <w:lang w:val="fr-FR"/>
        </w:rPr>
        <w:lastRenderedPageBreak/>
        <w:t>n’est</w:t>
      </w:r>
      <w:proofErr w:type="gramEnd"/>
      <w:r w:rsidRPr="00CB3D86">
        <w:rPr>
          <w:color w:val="auto"/>
          <w:szCs w:val="24"/>
          <w:lang w:val="fr-FR"/>
        </w:rPr>
        <w:t xml:space="preserve"> pas sous la supervision de l’Acheteur.</w:t>
      </w:r>
    </w:p>
    <w:p w14:paraId="579B3B4D" w14:textId="77777777" w:rsidR="001E415F" w:rsidRDefault="00000000" w:rsidP="000C52EE">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sidRPr="00CB3D86">
        <w:rPr>
          <w:color w:val="auto"/>
          <w:szCs w:val="24"/>
          <w:lang w:val="fr-FR"/>
        </w:rPr>
        <w:t xml:space="preserve">Un Fournisseur ne doit pas avoir de conflit d’intérêts. Tout Fournisseur en situation de conflit d’intérêts sera disqualifié. Un Fournisseur peut être considéré comme en conflit d’intérêts aux fins du présent processus de Demande de Cotation, si le Fournisseur : </w:t>
      </w:r>
    </w:p>
    <w:p w14:paraId="793ED701" w14:textId="77777777" w:rsidR="001E415F" w:rsidRDefault="00000000">
      <w:pPr>
        <w:numPr>
          <w:ilvl w:val="2"/>
          <w:numId w:val="70"/>
        </w:numPr>
        <w:spacing w:before="120" w:after="120" w:line="240" w:lineRule="auto"/>
        <w:ind w:hanging="342"/>
        <w:outlineLvl w:val="2"/>
        <w:rPr>
          <w:rFonts w:eastAsia="Calibri"/>
          <w:color w:val="auto"/>
          <w:spacing w:val="-2"/>
          <w:sz w:val="22"/>
          <w:lang w:val="fr-FR"/>
        </w:rPr>
      </w:pPr>
      <w:proofErr w:type="gramStart"/>
      <w:r w:rsidRPr="00CB3D86">
        <w:rPr>
          <w:rFonts w:eastAsia="Calibri"/>
          <w:color w:val="auto"/>
          <w:spacing w:val="-2"/>
          <w:sz w:val="22"/>
          <w:lang w:val="fr-FR"/>
        </w:rPr>
        <w:t>contrôle</w:t>
      </w:r>
      <w:proofErr w:type="gramEnd"/>
      <w:r w:rsidRPr="00CB3D86">
        <w:rPr>
          <w:rFonts w:eastAsia="Calibri"/>
          <w:color w:val="auto"/>
          <w:spacing w:val="-2"/>
          <w:sz w:val="22"/>
          <w:lang w:val="fr-FR"/>
        </w:rPr>
        <w:t xml:space="preserve"> directement ou indirectement, est contrôlé ou est sous contrôle commun avec un autre Fournisseur qui </w:t>
      </w:r>
      <w:r w:rsidRPr="00CB3D86">
        <w:rPr>
          <w:rFonts w:eastAsia="Calibri"/>
          <w:color w:val="auto"/>
          <w:sz w:val="22"/>
          <w:lang w:val="fr-FR"/>
        </w:rPr>
        <w:t xml:space="preserve">a soumis une </w:t>
      </w:r>
      <w:proofErr w:type="gramStart"/>
      <w:r w:rsidRPr="00CB3D86">
        <w:rPr>
          <w:rFonts w:eastAsia="Calibri"/>
          <w:color w:val="auto"/>
          <w:sz w:val="22"/>
          <w:lang w:val="fr-FR"/>
        </w:rPr>
        <w:t>cotation</w:t>
      </w:r>
      <w:r w:rsidRPr="00CB3D86">
        <w:rPr>
          <w:rFonts w:eastAsia="Calibri"/>
          <w:color w:val="auto"/>
          <w:spacing w:val="-2"/>
          <w:sz w:val="22"/>
          <w:lang w:val="fr-FR"/>
        </w:rPr>
        <w:t>;</w:t>
      </w:r>
      <w:proofErr w:type="gramEnd"/>
      <w:r w:rsidRPr="00CB3D86">
        <w:rPr>
          <w:rFonts w:eastAsia="Calibri"/>
          <w:color w:val="auto"/>
          <w:spacing w:val="-2"/>
          <w:sz w:val="22"/>
          <w:lang w:val="fr-FR"/>
        </w:rPr>
        <w:t xml:space="preserve"> </w:t>
      </w:r>
      <w:r w:rsidRPr="00CB3D86">
        <w:rPr>
          <w:rFonts w:eastAsia="Calibri"/>
          <w:color w:val="auto"/>
          <w:sz w:val="22"/>
          <w:lang w:val="fr-FR"/>
        </w:rPr>
        <w:t xml:space="preserve"> </w:t>
      </w:r>
      <w:r w:rsidRPr="00CB3D86">
        <w:rPr>
          <w:rFonts w:eastAsia="Calibri"/>
          <w:color w:val="auto"/>
          <w:spacing w:val="-2"/>
          <w:sz w:val="22"/>
          <w:lang w:val="fr-FR"/>
        </w:rPr>
        <w:t xml:space="preserve"> </w:t>
      </w:r>
    </w:p>
    <w:p w14:paraId="7ACB3FFD" w14:textId="77777777" w:rsidR="001E415F" w:rsidRDefault="00000000">
      <w:pPr>
        <w:numPr>
          <w:ilvl w:val="2"/>
          <w:numId w:val="70"/>
        </w:numPr>
        <w:spacing w:before="120" w:after="120" w:line="240" w:lineRule="auto"/>
        <w:ind w:hanging="342"/>
        <w:outlineLvl w:val="2"/>
        <w:rPr>
          <w:rFonts w:eastAsia="Calibri"/>
          <w:color w:val="auto"/>
          <w:spacing w:val="-2"/>
          <w:sz w:val="22"/>
          <w:lang w:val="fr-FR"/>
        </w:rPr>
      </w:pPr>
      <w:proofErr w:type="gramStart"/>
      <w:r w:rsidRPr="00CB3D86">
        <w:rPr>
          <w:rFonts w:eastAsia="Calibri"/>
          <w:color w:val="auto"/>
          <w:spacing w:val="-2"/>
          <w:sz w:val="22"/>
          <w:lang w:val="fr-FR"/>
        </w:rPr>
        <w:t>reçoit</w:t>
      </w:r>
      <w:proofErr w:type="gramEnd"/>
      <w:r w:rsidRPr="00CB3D86">
        <w:rPr>
          <w:rFonts w:eastAsia="Calibri"/>
          <w:color w:val="auto"/>
          <w:spacing w:val="-2"/>
          <w:sz w:val="22"/>
          <w:lang w:val="fr-FR"/>
        </w:rPr>
        <w:t xml:space="preserve"> ou a reçu une subvention directe ou indirecte d’un autre Fournisseur qui </w:t>
      </w:r>
      <w:r w:rsidRPr="00CB3D86">
        <w:rPr>
          <w:rFonts w:eastAsia="Calibri"/>
          <w:color w:val="auto"/>
          <w:sz w:val="22"/>
          <w:lang w:val="fr-FR"/>
        </w:rPr>
        <w:t xml:space="preserve">a </w:t>
      </w:r>
      <w:r w:rsidRPr="00CB3D86">
        <w:rPr>
          <w:rFonts w:eastAsia="Calibri"/>
          <w:color w:val="auto"/>
          <w:spacing w:val="-2"/>
          <w:sz w:val="22"/>
          <w:lang w:val="fr-FR"/>
        </w:rPr>
        <w:t xml:space="preserve">soumis une </w:t>
      </w:r>
      <w:proofErr w:type="gramStart"/>
      <w:r w:rsidRPr="00CB3D86">
        <w:rPr>
          <w:rFonts w:eastAsia="Calibri"/>
          <w:color w:val="auto"/>
          <w:spacing w:val="-2"/>
          <w:sz w:val="22"/>
          <w:lang w:val="fr-FR"/>
        </w:rPr>
        <w:t>Cotation;</w:t>
      </w:r>
      <w:proofErr w:type="gramEnd"/>
      <w:r w:rsidRPr="00CB3D86">
        <w:rPr>
          <w:rFonts w:eastAsia="Calibri"/>
          <w:color w:val="auto"/>
          <w:spacing w:val="-2"/>
          <w:sz w:val="22"/>
          <w:lang w:val="fr-FR"/>
        </w:rPr>
        <w:t xml:space="preserve"> </w:t>
      </w:r>
    </w:p>
    <w:p w14:paraId="6262CC36" w14:textId="77777777" w:rsidR="001E415F" w:rsidRDefault="00000000">
      <w:pPr>
        <w:numPr>
          <w:ilvl w:val="2"/>
          <w:numId w:val="70"/>
        </w:numPr>
        <w:spacing w:before="120" w:after="120" w:line="240" w:lineRule="auto"/>
        <w:ind w:hanging="342"/>
        <w:outlineLvl w:val="2"/>
        <w:rPr>
          <w:rFonts w:eastAsia="Calibri"/>
          <w:color w:val="auto"/>
          <w:sz w:val="22"/>
          <w:lang w:val="fr-FR"/>
        </w:rPr>
      </w:pPr>
      <w:proofErr w:type="gramStart"/>
      <w:r w:rsidRPr="00CB3D86">
        <w:rPr>
          <w:rFonts w:eastAsia="Calibri"/>
          <w:color w:val="auto"/>
          <w:sz w:val="22"/>
          <w:lang w:val="fr-FR"/>
        </w:rPr>
        <w:t>a</w:t>
      </w:r>
      <w:proofErr w:type="gramEnd"/>
      <w:r w:rsidRPr="00CB3D86">
        <w:rPr>
          <w:rFonts w:eastAsia="Calibri"/>
          <w:color w:val="auto"/>
          <w:sz w:val="22"/>
          <w:lang w:val="fr-FR"/>
        </w:rPr>
        <w:t xml:space="preserve"> le même représentant légal qu’un autre Fournisseur qui a soumis une Cotation ; </w:t>
      </w:r>
    </w:p>
    <w:p w14:paraId="034124D6" w14:textId="77777777" w:rsidR="001E415F" w:rsidRDefault="00000000">
      <w:pPr>
        <w:numPr>
          <w:ilvl w:val="2"/>
          <w:numId w:val="70"/>
        </w:numPr>
        <w:spacing w:before="120" w:after="120" w:line="240" w:lineRule="auto"/>
        <w:ind w:hanging="342"/>
        <w:outlineLvl w:val="2"/>
        <w:rPr>
          <w:rFonts w:eastAsia="Calibri"/>
          <w:color w:val="auto"/>
          <w:sz w:val="22"/>
          <w:lang w:val="fr-FR"/>
        </w:rPr>
      </w:pPr>
      <w:proofErr w:type="gramStart"/>
      <w:r w:rsidRPr="00CB3D86">
        <w:rPr>
          <w:rFonts w:eastAsia="Calibri"/>
          <w:color w:val="auto"/>
          <w:sz w:val="22"/>
          <w:lang w:val="fr-FR"/>
        </w:rPr>
        <w:t>a</w:t>
      </w:r>
      <w:proofErr w:type="gramEnd"/>
      <w:r w:rsidRPr="00CB3D86">
        <w:rPr>
          <w:rFonts w:eastAsia="Calibri"/>
          <w:color w:val="auto"/>
          <w:sz w:val="22"/>
          <w:lang w:val="fr-FR"/>
        </w:rPr>
        <w:t xml:space="preserve"> une relation avec un autre Fournisseur qui a soumis une Cotation, directement ou par l’entremise de tiers communs, qui la mette en mesure d’influencer la Cotation d’un autre Fournisseur ou d’influencer les décisions de l’Acheteur concernant le processus de Demande de </w:t>
      </w:r>
      <w:proofErr w:type="gramStart"/>
      <w:r w:rsidRPr="00CB3D86">
        <w:rPr>
          <w:rFonts w:eastAsia="Calibri"/>
          <w:color w:val="auto"/>
          <w:sz w:val="22"/>
          <w:lang w:val="fr-FR"/>
        </w:rPr>
        <w:t>Cotation;</w:t>
      </w:r>
      <w:proofErr w:type="gramEnd"/>
      <w:r w:rsidRPr="00CB3D86">
        <w:rPr>
          <w:rFonts w:eastAsia="Calibri"/>
          <w:color w:val="auto"/>
          <w:sz w:val="22"/>
          <w:lang w:val="fr-FR"/>
        </w:rPr>
        <w:t xml:space="preserve"> </w:t>
      </w:r>
      <w:proofErr w:type="gramStart"/>
      <w:r w:rsidRPr="00CB3D86">
        <w:rPr>
          <w:rFonts w:eastAsia="Calibri"/>
          <w:color w:val="auto"/>
          <w:sz w:val="22"/>
          <w:lang w:val="fr-FR"/>
        </w:rPr>
        <w:t>ou</w:t>
      </w:r>
      <w:proofErr w:type="gramEnd"/>
    </w:p>
    <w:p w14:paraId="752EEAD3" w14:textId="77777777" w:rsidR="001E415F" w:rsidRDefault="00000000">
      <w:pPr>
        <w:numPr>
          <w:ilvl w:val="2"/>
          <w:numId w:val="70"/>
        </w:numPr>
        <w:spacing w:before="120" w:after="120" w:line="240" w:lineRule="auto"/>
        <w:ind w:hanging="342"/>
        <w:outlineLvl w:val="2"/>
        <w:rPr>
          <w:rFonts w:eastAsia="Calibri"/>
          <w:color w:val="auto"/>
          <w:sz w:val="22"/>
          <w:lang w:val="fr-FR"/>
        </w:rPr>
      </w:pPr>
      <w:proofErr w:type="gramStart"/>
      <w:r w:rsidRPr="00CB3D86">
        <w:rPr>
          <w:rFonts w:eastAsia="Calibri"/>
          <w:color w:val="auto"/>
          <w:sz w:val="22"/>
          <w:lang w:val="fr-FR"/>
        </w:rPr>
        <w:t>ou</w:t>
      </w:r>
      <w:proofErr w:type="gramEnd"/>
      <w:r w:rsidRPr="00CB3D86">
        <w:rPr>
          <w:rFonts w:eastAsia="Calibri"/>
          <w:color w:val="auto"/>
          <w:sz w:val="22"/>
          <w:lang w:val="fr-FR"/>
        </w:rPr>
        <w:t xml:space="preserve"> l’un de ses affiliés a participé en tant que consultant à la préparation de la conception ou des spécifications techniques des ouvrages qui font l’objet du processus de Demande de </w:t>
      </w:r>
      <w:proofErr w:type="gramStart"/>
      <w:r w:rsidRPr="00CB3D86">
        <w:rPr>
          <w:rFonts w:eastAsia="Calibri"/>
          <w:color w:val="auto"/>
          <w:sz w:val="22"/>
          <w:lang w:val="fr-FR"/>
        </w:rPr>
        <w:t>Cotation;</w:t>
      </w:r>
      <w:proofErr w:type="gramEnd"/>
      <w:r w:rsidRPr="00CB3D86">
        <w:rPr>
          <w:rFonts w:eastAsia="Calibri"/>
          <w:color w:val="auto"/>
          <w:sz w:val="22"/>
          <w:lang w:val="fr-FR"/>
        </w:rPr>
        <w:t xml:space="preserve"> </w:t>
      </w:r>
      <w:proofErr w:type="gramStart"/>
      <w:r w:rsidRPr="00CB3D86">
        <w:rPr>
          <w:rFonts w:eastAsia="Calibri"/>
          <w:color w:val="auto"/>
          <w:sz w:val="22"/>
          <w:lang w:val="fr-FR"/>
        </w:rPr>
        <w:t>ou</w:t>
      </w:r>
      <w:proofErr w:type="gramEnd"/>
    </w:p>
    <w:p w14:paraId="23F38CA1" w14:textId="77777777" w:rsidR="001E415F" w:rsidRDefault="00000000">
      <w:pPr>
        <w:numPr>
          <w:ilvl w:val="2"/>
          <w:numId w:val="70"/>
        </w:numPr>
        <w:spacing w:before="120" w:after="120" w:line="240" w:lineRule="auto"/>
        <w:ind w:hanging="342"/>
        <w:outlineLvl w:val="2"/>
        <w:rPr>
          <w:rFonts w:eastAsia="Calibri"/>
          <w:color w:val="auto"/>
          <w:sz w:val="22"/>
          <w:lang w:val="fr-FR"/>
        </w:rPr>
      </w:pPr>
      <w:proofErr w:type="gramStart"/>
      <w:r w:rsidRPr="00CB3D86">
        <w:rPr>
          <w:rFonts w:eastAsia="Calibri"/>
          <w:color w:val="auto"/>
          <w:sz w:val="22"/>
          <w:lang w:val="fr-FR"/>
        </w:rPr>
        <w:t>ou</w:t>
      </w:r>
      <w:proofErr w:type="gramEnd"/>
      <w:r w:rsidRPr="00CB3D86">
        <w:rPr>
          <w:rFonts w:eastAsia="Calibri"/>
          <w:color w:val="auto"/>
          <w:sz w:val="22"/>
          <w:lang w:val="fr-FR"/>
        </w:rPr>
        <w:t xml:space="preserve"> l’un de ses affiliés a été recruté (ou est proposé d’être recruté) par l’Acheteur ou l’Emprunteur pour la mise en œuvre du </w:t>
      </w:r>
      <w:proofErr w:type="gramStart"/>
      <w:r w:rsidRPr="00CB3D86">
        <w:rPr>
          <w:rFonts w:eastAsia="Calibri"/>
          <w:color w:val="auto"/>
          <w:sz w:val="22"/>
          <w:lang w:val="fr-FR"/>
        </w:rPr>
        <w:t>marché;</w:t>
      </w:r>
      <w:proofErr w:type="gramEnd"/>
      <w:r w:rsidRPr="00CB3D86">
        <w:rPr>
          <w:rFonts w:eastAsia="Calibri"/>
          <w:color w:val="auto"/>
          <w:sz w:val="22"/>
          <w:lang w:val="fr-FR"/>
        </w:rPr>
        <w:t xml:space="preserve"> </w:t>
      </w:r>
      <w:proofErr w:type="gramStart"/>
      <w:r w:rsidRPr="00CB3D86">
        <w:rPr>
          <w:rFonts w:eastAsia="Calibri"/>
          <w:color w:val="auto"/>
          <w:sz w:val="22"/>
          <w:lang w:val="fr-FR"/>
        </w:rPr>
        <w:t>ou</w:t>
      </w:r>
      <w:proofErr w:type="gramEnd"/>
    </w:p>
    <w:p w14:paraId="5166BD27" w14:textId="77777777" w:rsidR="001E415F" w:rsidRDefault="00000000">
      <w:pPr>
        <w:numPr>
          <w:ilvl w:val="2"/>
          <w:numId w:val="70"/>
        </w:numPr>
        <w:tabs>
          <w:tab w:val="left" w:pos="1260"/>
        </w:tabs>
        <w:spacing w:before="120" w:after="120" w:line="240" w:lineRule="auto"/>
        <w:ind w:hanging="342"/>
        <w:outlineLvl w:val="2"/>
        <w:rPr>
          <w:rFonts w:eastAsia="Calibri"/>
          <w:color w:val="auto"/>
          <w:sz w:val="22"/>
          <w:lang w:val="fr-FR"/>
        </w:rPr>
      </w:pPr>
      <w:proofErr w:type="gramStart"/>
      <w:r w:rsidRPr="00CB3D86">
        <w:rPr>
          <w:rFonts w:eastAsia="Calibri"/>
          <w:color w:val="auto"/>
          <w:sz w:val="22"/>
          <w:lang w:val="fr-FR"/>
        </w:rPr>
        <w:t>fournirait</w:t>
      </w:r>
      <w:proofErr w:type="gramEnd"/>
      <w:r w:rsidRPr="00CB3D86">
        <w:rPr>
          <w:rFonts w:eastAsia="Calibri"/>
          <w:color w:val="auto"/>
          <w:sz w:val="22"/>
          <w:lang w:val="fr-FR"/>
        </w:rPr>
        <w:t xml:space="preserve"> des Fournitures, travaux ou services non consultants résultant ou directement liés à des services de consultant pour la préparation ou la mise en œuvre du projet spécifié dans cette Demande de Cotation, qu’elle fournissait elle-même ou par toute société affiliée qui contrôle directement ou indirectement, est contrôlée ou est sous contrôle commun avec cette </w:t>
      </w:r>
      <w:proofErr w:type="gramStart"/>
      <w:r w:rsidRPr="00CB3D86">
        <w:rPr>
          <w:rFonts w:eastAsia="Calibri"/>
          <w:color w:val="auto"/>
          <w:sz w:val="22"/>
          <w:lang w:val="fr-FR"/>
        </w:rPr>
        <w:t>entreprise;</w:t>
      </w:r>
      <w:proofErr w:type="gramEnd"/>
      <w:r w:rsidRPr="00CB3D86">
        <w:rPr>
          <w:rFonts w:eastAsia="Calibri"/>
          <w:color w:val="auto"/>
          <w:sz w:val="22"/>
          <w:lang w:val="fr-FR"/>
        </w:rPr>
        <w:t xml:space="preserve"> </w:t>
      </w:r>
      <w:proofErr w:type="gramStart"/>
      <w:r w:rsidRPr="00CB3D86">
        <w:rPr>
          <w:rFonts w:eastAsia="Calibri"/>
          <w:color w:val="auto"/>
          <w:sz w:val="22"/>
          <w:lang w:val="fr-FR"/>
        </w:rPr>
        <w:t>ou</w:t>
      </w:r>
      <w:proofErr w:type="gramEnd"/>
    </w:p>
    <w:p w14:paraId="6D7351A3" w14:textId="77777777" w:rsidR="001E415F" w:rsidRDefault="00000000">
      <w:pPr>
        <w:numPr>
          <w:ilvl w:val="2"/>
          <w:numId w:val="70"/>
        </w:numPr>
        <w:tabs>
          <w:tab w:val="left" w:pos="1260"/>
        </w:tabs>
        <w:spacing w:before="120" w:after="120" w:line="240" w:lineRule="auto"/>
        <w:ind w:hanging="342"/>
        <w:outlineLvl w:val="2"/>
        <w:rPr>
          <w:rFonts w:eastAsia="Calibri"/>
          <w:color w:val="auto"/>
          <w:sz w:val="22"/>
          <w:lang w:val="fr-FR"/>
        </w:rPr>
      </w:pPr>
      <w:r w:rsidRPr="00CB3D86">
        <w:rPr>
          <w:rFonts w:eastAsia="Calibri"/>
          <w:color w:val="auto"/>
          <w:sz w:val="22"/>
          <w:lang w:val="fr-FR"/>
        </w:rPr>
        <w:t>a une relation d’affaires ou familiale étroite avec un personnel cadre de l’Emprunteur (ou de l’organisme de mise en œuvre du projet, ou d’un bénéficiaire d’une partie du prêt) qui : (i) participe directement ou indirectement à la préparation de la Demande de Cotations ou de spécifications et/ou à l’évaluation des Cotations, du marché en question; ou (ii) participerait à la mise en œuvre ou à la supervision de ce marché à moins que le conflit découlant de cette relation n’ait été résolu d’une manière acceptable pour la Banque tout au long du processus de Demande de Cotations et d’exécution du marché.</w:t>
      </w:r>
    </w:p>
    <w:p w14:paraId="7C0FDD90" w14:textId="2CA3B18B" w:rsidR="001E415F" w:rsidRPr="00F90BA5" w:rsidRDefault="00F90BA5" w:rsidP="00F90BA5">
      <w:pPr>
        <w:pStyle w:val="ListParagraph"/>
        <w:keepNext/>
        <w:numPr>
          <w:ilvl w:val="0"/>
          <w:numId w:val="75"/>
        </w:numPr>
        <w:spacing w:before="120" w:after="120" w:line="240" w:lineRule="auto"/>
        <w:rPr>
          <w:b/>
          <w:color w:val="auto"/>
          <w:szCs w:val="24"/>
          <w:lang w:val="fr-FR"/>
        </w:rPr>
      </w:pPr>
      <w:r w:rsidRPr="00F90BA5">
        <w:rPr>
          <w:b/>
          <w:color w:val="auto"/>
          <w:szCs w:val="24"/>
          <w:lang w:val="fr-FR"/>
        </w:rPr>
        <w:t xml:space="preserve">GARANTIE DE BONNE EXECUTION (LE CAS </w:t>
      </w:r>
      <w:proofErr w:type="gramStart"/>
      <w:r w:rsidRPr="00F90BA5">
        <w:rPr>
          <w:b/>
          <w:color w:val="auto"/>
          <w:szCs w:val="24"/>
          <w:lang w:val="fr-FR"/>
        </w:rPr>
        <w:t>ECHEANT  )</w:t>
      </w:r>
      <w:proofErr w:type="gramEnd"/>
    </w:p>
    <w:p w14:paraId="07B3C731" w14:textId="77777777" w:rsidR="001E415F" w:rsidRPr="00CB3D86" w:rsidRDefault="00000000">
      <w:pPr>
        <w:keepNext/>
        <w:spacing w:before="120" w:after="120" w:line="259" w:lineRule="auto"/>
        <w:ind w:firstLine="0"/>
        <w:rPr>
          <w:color w:val="auto"/>
          <w:szCs w:val="24"/>
          <w:lang w:val="fr-FR"/>
        </w:rPr>
      </w:pPr>
      <w:r w:rsidRPr="00CB3D86">
        <w:rPr>
          <w:color w:val="auto"/>
          <w:szCs w:val="24"/>
          <w:lang w:val="fr-FR"/>
        </w:rPr>
        <w:t>L'entreprise retenue doit fournir une garantie de bonne exécution conformément aux dispositions du contrat</w:t>
      </w:r>
    </w:p>
    <w:p w14:paraId="16ED493E" w14:textId="2593691E" w:rsidR="001E415F" w:rsidRPr="00F90BA5" w:rsidRDefault="00F90BA5" w:rsidP="00F90BA5">
      <w:pPr>
        <w:pStyle w:val="ListParagraph"/>
        <w:keepNext/>
        <w:numPr>
          <w:ilvl w:val="0"/>
          <w:numId w:val="75"/>
        </w:numPr>
        <w:spacing w:before="120" w:after="120" w:line="259" w:lineRule="auto"/>
        <w:rPr>
          <w:rFonts w:eastAsia="Calibri"/>
          <w:color w:val="auto"/>
          <w:szCs w:val="24"/>
        </w:rPr>
      </w:pPr>
      <w:r w:rsidRPr="00F90BA5">
        <w:rPr>
          <w:rFonts w:eastAsia="Calibri"/>
          <w:b/>
          <w:bCs/>
          <w:color w:val="auto"/>
          <w:szCs w:val="24"/>
        </w:rPr>
        <w:t>VALIDITÉ DES COTATIONS</w:t>
      </w:r>
    </w:p>
    <w:p w14:paraId="5CF84BB8" w14:textId="77777777" w:rsidR="00F90BA5" w:rsidRDefault="00000000" w:rsidP="00F90BA5">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Les Cotationss seront valides jusqu’à </w:t>
      </w:r>
      <w:r>
        <w:rPr>
          <w:b/>
          <w:bCs/>
          <w:i/>
          <w:iCs/>
          <w:color w:val="auto"/>
          <w:szCs w:val="24"/>
          <w:lang w:val="fr-FR"/>
        </w:rPr>
        <w:t>quatre-vingt-dix (90) jours après l’ouveture.</w:t>
      </w:r>
    </w:p>
    <w:p w14:paraId="5CFCBCA5" w14:textId="396877AF" w:rsidR="001E415F" w:rsidRPr="00050049" w:rsidRDefault="00F90BA5" w:rsidP="00050049">
      <w:pPr>
        <w:pStyle w:val="ListParagraph"/>
        <w:keepNext/>
        <w:numPr>
          <w:ilvl w:val="0"/>
          <w:numId w:val="75"/>
        </w:numPr>
        <w:suppressAutoHyphens/>
        <w:overflowPunct w:val="0"/>
        <w:autoSpaceDE w:val="0"/>
        <w:autoSpaceDN w:val="0"/>
        <w:adjustRightInd w:val="0"/>
        <w:spacing w:before="120" w:after="120" w:line="240" w:lineRule="auto"/>
        <w:textAlignment w:val="baseline"/>
        <w:rPr>
          <w:color w:val="auto"/>
          <w:szCs w:val="24"/>
          <w:lang w:val="fr-FR"/>
        </w:rPr>
      </w:pPr>
      <w:r w:rsidRPr="00050049">
        <w:rPr>
          <w:b/>
          <w:bCs/>
          <w:color w:val="auto"/>
          <w:szCs w:val="24"/>
          <w:lang w:val="fr-FR"/>
        </w:rPr>
        <w:t>PRIX PROPOSE</w:t>
      </w:r>
    </w:p>
    <w:p w14:paraId="66DDDFB4" w14:textId="74AB155C" w:rsidR="001E415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indiquer son prix total dans le formulaire de devis du contractant.</w:t>
      </w:r>
    </w:p>
    <w:p w14:paraId="68DBED75" w14:textId="1B2813A6" w:rsidR="001E415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Le contractant doit également indiquer ses tarifs et ses prix pour tous les postes des travaux décrits dans le devis quantitatif ci-joint. Les postes pour lesquels aucun tarif ou prix n’a été indiqué par le contractant ne seront </w:t>
      </w:r>
      <w:r>
        <w:rPr>
          <w:color w:val="auto"/>
          <w:szCs w:val="24"/>
          <w:lang w:val="fr-FR"/>
        </w:rPr>
        <w:lastRenderedPageBreak/>
        <w:t xml:space="preserve">pas pris en charge par le maître d’ouvrage une fois les travaux exécutés et seront réputés couverts par les tarifs et les prix des autres postes figurant dans le devis quantitatif. </w:t>
      </w:r>
    </w:p>
    <w:p w14:paraId="58317F03" w14:textId="77777777" w:rsidR="001E415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Les taux et prix doivent inclure tous les droits, taxes et autres prélèvements dus par l’Entrepreneur en vertu du Contrat, à la date de 7 (sept) jours avant la date limite de soumission des offres</w:t>
      </w:r>
    </w:p>
    <w:p w14:paraId="7DE28A4D" w14:textId="55EFC0CD" w:rsidR="001E415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Un Entrepreneur qui prévoit d’engager des dépenses dans d’autres devises pour des intrants destinés aux Travaux fournis depuis l’extérieur du pays de l’Employeur et qui souhaite être payé en conséquence, doit indiquer une devise étrangère de son choix en plus de la devise locale en francs CFA (XAF).</w:t>
      </w:r>
    </w:p>
    <w:p w14:paraId="76E0A19B" w14:textId="01DE1609" w:rsidR="001E415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 xml:space="preserve">    La ou les devises de l’offre et la ou les devises de paiement doivent être les mêmes.</w:t>
      </w:r>
    </w:p>
    <w:p w14:paraId="22A4BE68" w14:textId="7476E0DB" w:rsidR="001E415F" w:rsidRDefault="00050049">
      <w:pPr>
        <w:keepNext/>
        <w:suppressAutoHyphens/>
        <w:overflowPunct w:val="0"/>
        <w:autoSpaceDE w:val="0"/>
        <w:autoSpaceDN w:val="0"/>
        <w:adjustRightInd w:val="0"/>
        <w:spacing w:before="120" w:after="120" w:line="240" w:lineRule="auto"/>
        <w:ind w:firstLine="0"/>
        <w:textAlignment w:val="baseline"/>
        <w:rPr>
          <w:b/>
          <w:bCs/>
          <w:color w:val="auto"/>
          <w:szCs w:val="24"/>
          <w:lang w:val="fr-FR"/>
        </w:rPr>
      </w:pPr>
      <w:r>
        <w:rPr>
          <w:b/>
          <w:bCs/>
          <w:color w:val="auto"/>
          <w:szCs w:val="24"/>
          <w:lang w:val="fr-FR"/>
        </w:rPr>
        <w:t xml:space="preserve">     </w:t>
      </w:r>
      <w:r w:rsidR="0034709F">
        <w:rPr>
          <w:b/>
          <w:bCs/>
          <w:color w:val="auto"/>
          <w:szCs w:val="24"/>
          <w:lang w:val="fr-FR"/>
        </w:rPr>
        <w:t xml:space="preserve">10. </w:t>
      </w:r>
      <w:r>
        <w:rPr>
          <w:b/>
          <w:bCs/>
          <w:color w:val="auto"/>
          <w:szCs w:val="24"/>
          <w:lang w:val="fr-FR"/>
        </w:rPr>
        <w:t xml:space="preserve">  Proposition technique</w:t>
      </w:r>
    </w:p>
    <w:p w14:paraId="25296271" w14:textId="77777777" w:rsidR="001E415F" w:rsidRDefault="00000000">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20.    Le contractant doit présenter une proposition technique comprenant une description des méthodes de travail, du matériel, du personnel, du calendrier et de toute autre information pertinente, suffisamment détaillée pour démontrer que sa proposition est de nature à répondre aux exigences du marché et à respecter les délais d'exécution.</w:t>
      </w:r>
    </w:p>
    <w:p w14:paraId="3FB2478B" w14:textId="77777777" w:rsidR="001E415F" w:rsidRDefault="001E415F">
      <w:pPr>
        <w:keepNext/>
        <w:suppressAutoHyphens/>
        <w:overflowPunct w:val="0"/>
        <w:autoSpaceDE w:val="0"/>
        <w:autoSpaceDN w:val="0"/>
        <w:adjustRightInd w:val="0"/>
        <w:spacing w:before="120" w:after="120" w:line="240" w:lineRule="auto"/>
        <w:ind w:firstLine="0"/>
        <w:textAlignment w:val="baseline"/>
        <w:rPr>
          <w:color w:val="auto"/>
          <w:szCs w:val="20"/>
          <w:lang w:val="fr-FR"/>
        </w:rPr>
      </w:pPr>
    </w:p>
    <w:p w14:paraId="356F65B4" w14:textId="77777777" w:rsidR="001E415F" w:rsidRDefault="00000000">
      <w:pPr>
        <w:suppressAutoHyphens/>
        <w:overflowPunct w:val="0"/>
        <w:autoSpaceDE w:val="0"/>
        <w:autoSpaceDN w:val="0"/>
        <w:adjustRightInd w:val="0"/>
        <w:spacing w:before="120" w:after="120" w:line="256" w:lineRule="auto"/>
        <w:ind w:left="540" w:firstLine="0"/>
        <w:contextualSpacing/>
        <w:textAlignment w:val="baseline"/>
        <w:rPr>
          <w:color w:val="auto"/>
          <w:szCs w:val="24"/>
          <w:lang w:val="fr-FR"/>
        </w:rPr>
      </w:pPr>
      <w:r>
        <w:rPr>
          <w:b/>
          <w:bCs/>
          <w:color w:val="auto"/>
          <w:szCs w:val="24"/>
          <w:u w:val="single"/>
          <w:lang w:val="fr-FR"/>
        </w:rPr>
        <w:t>Autre</w:t>
      </w:r>
      <w:r>
        <w:rPr>
          <w:color w:val="auto"/>
          <w:szCs w:val="24"/>
          <w:lang w:val="fr-FR"/>
        </w:rPr>
        <w:t xml:space="preserve"> : Le Prestataire produira également un dossier administratif composé des pièces originales ou copies certifiées conformes par les services émetteurs et composés des éléments suivants en cours de validité : </w:t>
      </w:r>
      <w:r>
        <w:rPr>
          <w:b/>
          <w:bCs/>
          <w:color w:val="auto"/>
          <w:szCs w:val="24"/>
          <w:lang w:val="fr-FR"/>
        </w:rPr>
        <w:t>(i) Registre de Commerce; (ii) Attestation de  Conformité Fiscale; (iii) Plan de localisation ; (iv) Attestation de non faillite; (v) Attestation de non exclusion des marchés publics; (vi) Attestation pour soumission délivrée par la CNPS (vii) Attestation d’immatriculation fiscale et (viii) Attestation de domiciliation bancaire et L’Attestation de la categorization le cas échéant .</w:t>
      </w:r>
    </w:p>
    <w:p w14:paraId="0D9D8BCD" w14:textId="77777777" w:rsidR="001E415F" w:rsidRDefault="00000000">
      <w:pPr>
        <w:keepNext/>
        <w:spacing w:before="120" w:after="120" w:line="259" w:lineRule="auto"/>
        <w:ind w:firstLine="0"/>
        <w:rPr>
          <w:b/>
          <w:bCs/>
          <w:i/>
          <w:iCs/>
          <w:color w:val="auto"/>
          <w:szCs w:val="24"/>
          <w:lang w:val="fr-FR"/>
        </w:rPr>
      </w:pPr>
      <w:r>
        <w:rPr>
          <w:b/>
          <w:bCs/>
          <w:i/>
          <w:iCs/>
          <w:color w:val="auto"/>
          <w:szCs w:val="24"/>
          <w:lang w:val="fr-FR"/>
        </w:rPr>
        <w:t>Remarque :</w:t>
      </w:r>
    </w:p>
    <w:p w14:paraId="7008F00A" w14:textId="62F0CEC6" w:rsidR="001E415F" w:rsidRDefault="00000000">
      <w:pPr>
        <w:keepNext/>
        <w:spacing w:before="120" w:after="120" w:line="259" w:lineRule="auto"/>
        <w:ind w:firstLine="0"/>
        <w:rPr>
          <w:b/>
          <w:bCs/>
          <w:i/>
          <w:iCs/>
          <w:color w:val="auto"/>
          <w:szCs w:val="24"/>
          <w:lang w:val="fr-FR"/>
        </w:rPr>
      </w:pPr>
      <w:r>
        <w:rPr>
          <w:b/>
          <w:bCs/>
          <w:i/>
          <w:iCs/>
          <w:color w:val="auto"/>
          <w:szCs w:val="24"/>
          <w:lang w:val="fr-FR"/>
        </w:rPr>
        <w:t xml:space="preserve">-     Il convient de noter que les documents administratifs mentionnés ci-dessus doivent dater de moins de trois (03) mois, à l'exception de </w:t>
      </w:r>
      <w:r w:rsidR="0034709F">
        <w:rPr>
          <w:b/>
          <w:bCs/>
          <w:i/>
          <w:iCs/>
          <w:color w:val="auto"/>
          <w:szCs w:val="24"/>
          <w:lang w:val="fr-FR"/>
        </w:rPr>
        <w:t>CNPS</w:t>
      </w:r>
      <w:r>
        <w:rPr>
          <w:b/>
          <w:bCs/>
          <w:i/>
          <w:iCs/>
          <w:color w:val="auto"/>
          <w:szCs w:val="24"/>
          <w:lang w:val="fr-FR"/>
        </w:rPr>
        <w:t>. et être présentés sous forme d'originaux ou de copies certifiées conformes par l'autorité compétente qui les a délivrés. L'absence de l'ensemble des documents susmentionnés n'entraînera pas le rejet de l'offre au moment de l'évaluation. Toutefois, ils seront exigés lors de l'attribution du marché.</w:t>
      </w:r>
    </w:p>
    <w:p w14:paraId="21EDB528" w14:textId="77777777" w:rsidR="001E415F" w:rsidRDefault="00000000">
      <w:pPr>
        <w:keepNext/>
        <w:spacing w:before="120" w:after="120" w:line="259" w:lineRule="auto"/>
        <w:ind w:firstLine="0"/>
        <w:rPr>
          <w:rFonts w:eastAsia="Calibri"/>
          <w:b/>
          <w:bCs/>
          <w:i/>
          <w:iCs/>
          <w:color w:val="auto"/>
          <w:sz w:val="22"/>
          <w:lang w:val="fr-FR"/>
        </w:rPr>
      </w:pPr>
      <w:r>
        <w:rPr>
          <w:b/>
          <w:bCs/>
          <w:i/>
          <w:iCs/>
          <w:color w:val="auto"/>
          <w:szCs w:val="24"/>
          <w:lang w:val="fr-FR"/>
        </w:rPr>
        <w:t>-    Le récépissé du certificat de classification n'est pas admissible ; toutefois, les titulaires du certificat de classification sont exemptés des exigences relatives au personnel clé, à l'équipement et aux références dans le secteur</w:t>
      </w:r>
    </w:p>
    <w:p w14:paraId="374B8D62" w14:textId="2038B834" w:rsidR="001E415F" w:rsidRPr="00130C0F" w:rsidRDefault="0034709F">
      <w:pPr>
        <w:keepNext/>
        <w:spacing w:before="120" w:after="120" w:line="259" w:lineRule="auto"/>
        <w:ind w:firstLine="0"/>
        <w:rPr>
          <w:rFonts w:eastAsia="Calibri"/>
          <w:color w:val="auto"/>
          <w:szCs w:val="24"/>
          <w:lang w:val="fr-FR"/>
        </w:rPr>
      </w:pPr>
      <w:r w:rsidRPr="00130C0F">
        <w:rPr>
          <w:rFonts w:eastAsia="Calibri"/>
          <w:b/>
          <w:bCs/>
          <w:color w:val="auto"/>
          <w:szCs w:val="24"/>
          <w:lang w:val="fr-FR"/>
        </w:rPr>
        <w:t>11. Clarifications</w:t>
      </w:r>
    </w:p>
    <w:p w14:paraId="687BB7E0" w14:textId="77777777" w:rsidR="001E415F" w:rsidRDefault="00000000" w:rsidP="0034709F">
      <w:pPr>
        <w:keepNext/>
        <w:suppressAutoHyphens/>
        <w:overflowPunct w:val="0"/>
        <w:autoSpaceDE w:val="0"/>
        <w:autoSpaceDN w:val="0"/>
        <w:adjustRightInd w:val="0"/>
        <w:spacing w:before="120" w:after="120" w:line="240" w:lineRule="auto"/>
        <w:ind w:firstLine="0"/>
        <w:textAlignment w:val="baseline"/>
        <w:rPr>
          <w:color w:val="auto"/>
          <w:szCs w:val="20"/>
          <w:lang w:val="fr-FR"/>
        </w:rPr>
      </w:pPr>
      <w:r>
        <w:rPr>
          <w:color w:val="auto"/>
          <w:szCs w:val="24"/>
          <w:lang w:val="fr-FR"/>
        </w:rPr>
        <w:t xml:space="preserve">Toute demande de clarification concernant cette Demande de Cotation peut être adressée par écrit : </w:t>
      </w:r>
    </w:p>
    <w:p w14:paraId="6D49ECF5" w14:textId="77777777" w:rsidR="001E415F" w:rsidRPr="0034709F"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bookmarkStart w:id="32" w:name="_Hlk207288097"/>
      <w:r w:rsidRPr="0034709F">
        <w:rPr>
          <w:color w:val="auto"/>
          <w:szCs w:val="24"/>
          <w:lang w:val="fr-FR"/>
        </w:rPr>
        <w:t xml:space="preserve">A </w:t>
      </w:r>
      <w:proofErr w:type="gramStart"/>
      <w:r w:rsidRPr="0034709F">
        <w:rPr>
          <w:color w:val="auto"/>
          <w:szCs w:val="24"/>
          <w:lang w:val="fr-FR"/>
        </w:rPr>
        <w:t>l’attention  de</w:t>
      </w:r>
      <w:proofErr w:type="gramEnd"/>
      <w:r w:rsidRPr="0034709F">
        <w:rPr>
          <w:color w:val="auto"/>
          <w:szCs w:val="24"/>
          <w:lang w:val="fr-FR"/>
        </w:rPr>
        <w:t>:</w:t>
      </w:r>
      <w:r w:rsidRPr="0034709F">
        <w:rPr>
          <w:color w:val="auto"/>
          <w:szCs w:val="24"/>
          <w:lang w:val="fr-FR"/>
        </w:rPr>
        <w:tab/>
      </w:r>
      <w:r w:rsidRPr="0034709F">
        <w:rPr>
          <w:b/>
          <w:bCs/>
          <w:color w:val="auto"/>
          <w:szCs w:val="24"/>
          <w:lang w:val="fr-FR"/>
        </w:rPr>
        <w:t>Le Maire de la Commune de BAMENDA II</w:t>
      </w:r>
    </w:p>
    <w:p w14:paraId="48145203" w14:textId="77777777" w:rsidR="001E415F" w:rsidRPr="0034709F"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34709F">
        <w:rPr>
          <w:color w:val="auto"/>
          <w:szCs w:val="24"/>
          <w:lang w:val="fr-FR"/>
        </w:rPr>
        <w:t>Administration:</w:t>
      </w:r>
      <w:proofErr w:type="gramEnd"/>
      <w:r w:rsidRPr="0034709F">
        <w:rPr>
          <w:color w:val="auto"/>
          <w:szCs w:val="24"/>
          <w:lang w:val="fr-FR"/>
        </w:rPr>
        <w:t xml:space="preserve"> </w:t>
      </w:r>
      <w:r w:rsidRPr="0034709F">
        <w:rPr>
          <w:color w:val="auto"/>
          <w:szCs w:val="24"/>
          <w:lang w:val="fr-FR"/>
        </w:rPr>
        <w:tab/>
      </w:r>
      <w:r w:rsidRPr="0034709F">
        <w:rPr>
          <w:color w:val="auto"/>
          <w:szCs w:val="24"/>
          <w:lang w:val="fr-FR"/>
        </w:rPr>
        <w:tab/>
      </w:r>
      <w:r w:rsidRPr="0034709F">
        <w:rPr>
          <w:b/>
          <w:bCs/>
          <w:color w:val="auto"/>
          <w:szCs w:val="24"/>
          <w:lang w:val="fr-FR"/>
        </w:rPr>
        <w:t>La Commune de BAMENDA II</w:t>
      </w:r>
    </w:p>
    <w:p w14:paraId="4E9B2337" w14:textId="2E5ECB92" w:rsidR="001E415F" w:rsidRPr="0034709F"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34709F">
        <w:rPr>
          <w:color w:val="auto"/>
          <w:szCs w:val="24"/>
          <w:lang w:val="fr-FR"/>
        </w:rPr>
        <w:t>Ville:</w:t>
      </w:r>
      <w:proofErr w:type="gramEnd"/>
      <w:r w:rsidRPr="0034709F">
        <w:rPr>
          <w:color w:val="auto"/>
          <w:szCs w:val="24"/>
          <w:lang w:val="fr-FR"/>
        </w:rPr>
        <w:tab/>
      </w:r>
      <w:r w:rsidRPr="0034709F">
        <w:rPr>
          <w:color w:val="auto"/>
          <w:szCs w:val="24"/>
          <w:lang w:val="fr-FR"/>
        </w:rPr>
        <w:tab/>
      </w:r>
      <w:r w:rsidRPr="0034709F">
        <w:rPr>
          <w:color w:val="auto"/>
          <w:szCs w:val="24"/>
          <w:lang w:val="fr-FR"/>
        </w:rPr>
        <w:tab/>
      </w:r>
      <w:r w:rsidRPr="0034709F">
        <w:rPr>
          <w:b/>
          <w:bCs/>
          <w:color w:val="auto"/>
          <w:szCs w:val="24"/>
          <w:lang w:val="fr-FR"/>
        </w:rPr>
        <w:t xml:space="preserve">BAMENDA </w:t>
      </w:r>
    </w:p>
    <w:p w14:paraId="30A2E4ED" w14:textId="77777777" w:rsidR="001E415F" w:rsidRPr="0034709F"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34709F">
        <w:rPr>
          <w:color w:val="auto"/>
          <w:szCs w:val="24"/>
          <w:lang w:val="fr-FR"/>
        </w:rPr>
        <w:t xml:space="preserve">Boîte </w:t>
      </w:r>
      <w:proofErr w:type="gramStart"/>
      <w:r w:rsidRPr="0034709F">
        <w:rPr>
          <w:color w:val="auto"/>
          <w:szCs w:val="24"/>
          <w:lang w:val="fr-FR"/>
        </w:rPr>
        <w:t>Postale:</w:t>
      </w:r>
      <w:r w:rsidRPr="0034709F">
        <w:rPr>
          <w:color w:val="auto"/>
          <w:szCs w:val="24"/>
          <w:lang w:val="fr-FR"/>
        </w:rPr>
        <w:tab/>
      </w:r>
      <w:r w:rsidRPr="0034709F">
        <w:rPr>
          <w:color w:val="auto"/>
          <w:szCs w:val="24"/>
          <w:lang w:val="fr-FR"/>
        </w:rPr>
        <w:tab/>
      </w:r>
      <w:r w:rsidRPr="0034709F">
        <w:rPr>
          <w:b/>
          <w:bCs/>
          <w:color w:val="auto"/>
          <w:szCs w:val="24"/>
          <w:lang w:val="fr-FR"/>
        </w:rPr>
        <w:t>B.P</w:t>
      </w:r>
      <w:proofErr w:type="gramEnd"/>
      <w:r w:rsidRPr="0034709F">
        <w:rPr>
          <w:b/>
          <w:bCs/>
          <w:color w:val="auto"/>
          <w:szCs w:val="24"/>
          <w:lang w:val="fr-FR"/>
        </w:rPr>
        <w:t xml:space="preserve"> Box 495 Bamenda</w:t>
      </w:r>
    </w:p>
    <w:p w14:paraId="743519CF" w14:textId="77777777" w:rsidR="001E415F" w:rsidRPr="0034709F"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34709F">
        <w:rPr>
          <w:color w:val="auto"/>
          <w:szCs w:val="24"/>
          <w:lang w:val="fr-FR"/>
        </w:rPr>
        <w:t>Pays:</w:t>
      </w:r>
      <w:proofErr w:type="gramEnd"/>
      <w:r w:rsidRPr="0034709F">
        <w:rPr>
          <w:color w:val="auto"/>
          <w:szCs w:val="24"/>
          <w:lang w:val="fr-FR"/>
        </w:rPr>
        <w:tab/>
      </w:r>
      <w:r w:rsidRPr="0034709F">
        <w:rPr>
          <w:color w:val="auto"/>
          <w:szCs w:val="24"/>
          <w:lang w:val="fr-FR"/>
        </w:rPr>
        <w:tab/>
      </w:r>
      <w:r w:rsidRPr="0034709F">
        <w:rPr>
          <w:color w:val="auto"/>
          <w:szCs w:val="24"/>
          <w:lang w:val="fr-FR"/>
        </w:rPr>
        <w:tab/>
      </w:r>
      <w:r w:rsidRPr="0034709F">
        <w:rPr>
          <w:b/>
          <w:bCs/>
          <w:color w:val="auto"/>
          <w:szCs w:val="24"/>
          <w:lang w:val="fr-FR"/>
        </w:rPr>
        <w:t>Cameroun</w:t>
      </w:r>
    </w:p>
    <w:p w14:paraId="342BFF81" w14:textId="77777777" w:rsidR="001E415F" w:rsidRPr="0034709F" w:rsidRDefault="00000000">
      <w:pPr>
        <w:suppressAutoHyphens/>
        <w:overflowPunct w:val="0"/>
        <w:autoSpaceDE w:val="0"/>
        <w:autoSpaceDN w:val="0"/>
        <w:adjustRightInd w:val="0"/>
        <w:spacing w:after="0" w:line="256" w:lineRule="auto"/>
        <w:ind w:left="540" w:firstLine="0"/>
        <w:contextualSpacing/>
        <w:textAlignment w:val="baseline"/>
        <w:rPr>
          <w:b/>
          <w:color w:val="auto"/>
          <w:szCs w:val="24"/>
          <w:lang w:val="fr-FR"/>
        </w:rPr>
      </w:pPr>
      <w:r w:rsidRPr="0034709F">
        <w:rPr>
          <w:color w:val="auto"/>
          <w:szCs w:val="24"/>
          <w:lang w:val="fr-FR"/>
        </w:rPr>
        <w:t xml:space="preserve">Cell </w:t>
      </w:r>
      <w:proofErr w:type="gramStart"/>
      <w:r w:rsidRPr="0034709F">
        <w:rPr>
          <w:color w:val="auto"/>
          <w:szCs w:val="24"/>
          <w:lang w:val="fr-FR"/>
        </w:rPr>
        <w:t>phone:</w:t>
      </w:r>
      <w:proofErr w:type="gramEnd"/>
      <w:r w:rsidRPr="0034709F">
        <w:rPr>
          <w:color w:val="auto"/>
          <w:szCs w:val="24"/>
          <w:lang w:val="fr-FR"/>
        </w:rPr>
        <w:tab/>
      </w:r>
      <w:r w:rsidRPr="0034709F">
        <w:rPr>
          <w:color w:val="auto"/>
          <w:szCs w:val="24"/>
          <w:lang w:val="fr-FR"/>
        </w:rPr>
        <w:tab/>
      </w:r>
      <w:r w:rsidRPr="0034709F">
        <w:rPr>
          <w:b/>
          <w:bCs/>
          <w:color w:val="auto"/>
          <w:szCs w:val="24"/>
          <w:lang w:val="fr-CM"/>
        </w:rPr>
        <w:t>674 108 853 / 676 244 462</w:t>
      </w:r>
    </w:p>
    <w:p w14:paraId="16F5C185" w14:textId="77777777" w:rsidR="001E415F" w:rsidRPr="00CB3D86" w:rsidRDefault="00000000">
      <w:pPr>
        <w:spacing w:after="0" w:line="256" w:lineRule="auto"/>
        <w:ind w:left="540" w:firstLine="0"/>
        <w:rPr>
          <w:color w:val="auto"/>
          <w:szCs w:val="20"/>
          <w:lang w:val="fr-FR"/>
        </w:rPr>
      </w:pPr>
      <w:r w:rsidRPr="0034709F">
        <w:rPr>
          <w:color w:val="auto"/>
          <w:szCs w:val="24"/>
          <w:lang w:val="fr-FR"/>
        </w:rPr>
        <w:t>Mail :</w:t>
      </w:r>
      <w:r w:rsidRPr="0034709F">
        <w:rPr>
          <w:color w:val="auto"/>
          <w:szCs w:val="24"/>
          <w:lang w:val="fr-FR"/>
        </w:rPr>
        <w:tab/>
      </w:r>
      <w:r w:rsidRPr="0034709F">
        <w:rPr>
          <w:color w:val="auto"/>
          <w:szCs w:val="24"/>
          <w:lang w:val="fr-FR"/>
        </w:rPr>
        <w:tab/>
      </w:r>
      <w:r w:rsidRPr="0034709F">
        <w:rPr>
          <w:color w:val="auto"/>
          <w:szCs w:val="24"/>
          <w:lang w:val="fr-FR"/>
        </w:rPr>
        <w:tab/>
      </w:r>
      <w:bookmarkEnd w:id="32"/>
      <w:r w:rsidRPr="0034709F">
        <w:rPr>
          <w:color w:val="auto"/>
          <w:szCs w:val="24"/>
          <w:lang w:val="fr-FR"/>
        </w:rPr>
        <w:t>……………………………………….</w:t>
      </w:r>
    </w:p>
    <w:p w14:paraId="6D0DD3FF" w14:textId="77777777" w:rsidR="001E415F" w:rsidRDefault="00000000">
      <w:pPr>
        <w:spacing w:before="120" w:after="120" w:line="240" w:lineRule="auto"/>
        <w:ind w:left="450" w:firstLine="0"/>
        <w:rPr>
          <w:color w:val="auto"/>
          <w:szCs w:val="24"/>
          <w:lang w:val="fr-FR"/>
        </w:rPr>
      </w:pPr>
      <w:r w:rsidRPr="00CB3D86">
        <w:rPr>
          <w:color w:val="auto"/>
          <w:szCs w:val="24"/>
          <w:lang w:val="fr-FR"/>
        </w:rPr>
        <w:t xml:space="preserve"> </w:t>
      </w:r>
      <w:r>
        <w:rPr>
          <w:color w:val="auto"/>
          <w:szCs w:val="24"/>
          <w:lang w:val="fr-FR"/>
        </w:rPr>
        <w:t>Le délai de réception des demandes de précisions, exprimé en nombre de jours avant la date limite de soumission des offres, est de sept (07) jours. Le pouvoir adjudicateur enverra une copie de sa réponse à toutes les entreprises, en y joignant une description de la demande de précisions, sans toutefois en révéler l'origine.</w:t>
      </w:r>
    </w:p>
    <w:p w14:paraId="468ABED2" w14:textId="57DE12A3" w:rsidR="001E415F" w:rsidRPr="00130C0F" w:rsidRDefault="00EA10D5">
      <w:pPr>
        <w:spacing w:before="120" w:after="120" w:line="259" w:lineRule="auto"/>
        <w:ind w:firstLine="0"/>
        <w:rPr>
          <w:rFonts w:eastAsia="Calibri"/>
          <w:b/>
          <w:bCs/>
          <w:color w:val="auto"/>
          <w:szCs w:val="28"/>
          <w:lang w:val="fr-FR"/>
        </w:rPr>
      </w:pPr>
      <w:r w:rsidRPr="00130C0F">
        <w:rPr>
          <w:rFonts w:eastAsia="Calibri"/>
          <w:b/>
          <w:bCs/>
          <w:color w:val="auto"/>
          <w:szCs w:val="28"/>
          <w:lang w:val="fr-FR"/>
        </w:rPr>
        <w:lastRenderedPageBreak/>
        <w:t>12. SOUMISSION DES COTATIONS</w:t>
      </w:r>
    </w:p>
    <w:p w14:paraId="79856149" w14:textId="284742E7" w:rsidR="00033180" w:rsidRPr="00033180" w:rsidRDefault="00033180" w:rsidP="00033180">
      <w:pPr>
        <w:pStyle w:val="ListParagraph"/>
        <w:spacing w:before="120" w:after="120" w:line="259" w:lineRule="auto"/>
        <w:ind w:left="851" w:firstLine="0"/>
        <w:rPr>
          <w:rFonts w:eastAsia="Calibri"/>
          <w:b/>
          <w:bCs/>
          <w:color w:val="auto"/>
          <w:szCs w:val="28"/>
          <w:lang w:val="fr-FR"/>
        </w:rPr>
      </w:pPr>
      <w:r w:rsidRPr="0081278E">
        <w:rPr>
          <w:rFonts w:eastAsia="Calibri"/>
          <w:b/>
          <w:bCs/>
          <w:color w:val="auto"/>
          <w:szCs w:val="28"/>
          <w:lang w:val="fr-FR"/>
        </w:rPr>
        <w:t>(LES OFFRES DOIVENT ETRE SOUMISES EN LIGNE ET HORS LIGNE)</w:t>
      </w:r>
    </w:p>
    <w:p w14:paraId="53C74864" w14:textId="77777777" w:rsidR="001E415F" w:rsidRDefault="00000000" w:rsidP="0034709F">
      <w:pPr>
        <w:suppressAutoHyphens/>
        <w:overflowPunct w:val="0"/>
        <w:autoSpaceDE w:val="0"/>
        <w:autoSpaceDN w:val="0"/>
        <w:adjustRightInd w:val="0"/>
        <w:spacing w:before="120" w:after="120" w:line="256" w:lineRule="auto"/>
        <w:ind w:firstLine="0"/>
        <w:textAlignment w:val="baseline"/>
        <w:rPr>
          <w:color w:val="auto"/>
          <w:szCs w:val="20"/>
          <w:lang w:val="fr-FR"/>
        </w:rPr>
      </w:pPr>
      <w:r>
        <w:rPr>
          <w:color w:val="auto"/>
          <w:szCs w:val="24"/>
          <w:lang w:val="fr-FR"/>
        </w:rPr>
        <w:t xml:space="preserve">Les Cotations doivent être soumises selon le formulaire ci-joint à l’Annexe </w:t>
      </w:r>
      <w:r>
        <w:rPr>
          <w:b/>
          <w:bCs/>
          <w:iCs/>
          <w:color w:val="auto"/>
          <w:szCs w:val="24"/>
          <w:lang w:val="fr-FR"/>
        </w:rPr>
        <w:t>en sept (07) copies (donc un original (01) et six (06) copies) plus une clé USB cotenant la versiont scannée de la quotation et la version modifiable</w:t>
      </w:r>
      <w:r>
        <w:rPr>
          <w:color w:val="auto"/>
          <w:szCs w:val="24"/>
          <w:lang w:val="fr-FR"/>
        </w:rPr>
        <w:t>, dans une enveloppe scellée marquée comme suit :</w:t>
      </w:r>
    </w:p>
    <w:p w14:paraId="1F3116D2" w14:textId="6CC114A2" w:rsidR="001E415F" w:rsidRPr="00CB3D86" w:rsidRDefault="00000000">
      <w:pPr>
        <w:suppressAutoHyphens/>
        <w:spacing w:before="120" w:after="120"/>
        <w:ind w:left="1080"/>
        <w:contextualSpacing/>
        <w:rPr>
          <w:b/>
          <w:bCs/>
          <w:i/>
          <w:iCs/>
          <w:lang w:val="fr-FR"/>
        </w:rPr>
      </w:pPr>
      <w:r>
        <w:rPr>
          <w:b/>
          <w:bCs/>
          <w:i/>
          <w:iCs/>
          <w:color w:val="auto"/>
          <w:szCs w:val="24"/>
          <w:lang w:val="fr-FR"/>
        </w:rPr>
        <w:t>“Demande de Cotations N°</w:t>
      </w:r>
      <w:r w:rsidR="00EA10D5">
        <w:rPr>
          <w:b/>
          <w:bCs/>
          <w:i/>
          <w:iCs/>
          <w:color w:val="auto"/>
          <w:szCs w:val="24"/>
          <w:lang w:val="fr-FR"/>
        </w:rPr>
        <w:t>02</w:t>
      </w:r>
      <w:r>
        <w:rPr>
          <w:b/>
          <w:bCs/>
          <w:i/>
          <w:iCs/>
          <w:color w:val="auto"/>
          <w:szCs w:val="24"/>
          <w:lang w:val="fr-FR"/>
        </w:rPr>
        <w:t>/ MAire/BIIIC/BIIICITB/PROLOG Budget 2026 OF</w:t>
      </w:r>
      <w:r w:rsidR="00EA10D5">
        <w:rPr>
          <w:b/>
          <w:bCs/>
          <w:i/>
          <w:iCs/>
          <w:color w:val="auto"/>
          <w:szCs w:val="24"/>
          <w:lang w:val="fr-FR"/>
        </w:rPr>
        <w:t xml:space="preserve"> 15/09/2026</w:t>
      </w:r>
      <w:r>
        <w:rPr>
          <w:b/>
          <w:bCs/>
          <w:i/>
          <w:iCs/>
          <w:color w:val="auto"/>
          <w:szCs w:val="24"/>
          <w:lang w:val="fr-FR"/>
        </w:rPr>
        <w:t xml:space="preserve"> relatif à la </w:t>
      </w:r>
      <w:r w:rsidRPr="00CB3D86">
        <w:rPr>
          <w:b/>
          <w:bCs/>
          <w:i/>
          <w:iCs/>
          <w:lang w:val="fr-FR"/>
        </w:rPr>
        <w:t>INSTALLATION DE VINGT (20) LAMPE DE RUE SOLAIRES DANS LE VILLAGE DE CHOMBA, DANS LA COMMUNE DE BAMENDA II, DIVISION DE MEZAM, RÉGION DU NORD-OUEST</w:t>
      </w:r>
      <w:r>
        <w:rPr>
          <w:b/>
          <w:bCs/>
          <w:i/>
          <w:iCs/>
          <w:color w:val="auto"/>
          <w:szCs w:val="24"/>
          <w:lang w:val="fr-FR"/>
        </w:rPr>
        <w:t>.</w:t>
      </w:r>
    </w:p>
    <w:p w14:paraId="39453EBF" w14:textId="77777777" w:rsidR="001E415F" w:rsidRDefault="001E415F">
      <w:pPr>
        <w:suppressAutoHyphens/>
        <w:spacing w:before="120" w:after="120" w:line="240" w:lineRule="auto"/>
        <w:ind w:left="1080" w:firstLine="0"/>
        <w:contextualSpacing/>
        <w:rPr>
          <w:b/>
          <w:bCs/>
          <w:i/>
          <w:iCs/>
          <w:color w:val="auto"/>
          <w:szCs w:val="24"/>
          <w:lang w:val="fr-FR"/>
        </w:rPr>
      </w:pPr>
    </w:p>
    <w:p w14:paraId="1C8A0E9F" w14:textId="5F352718" w:rsidR="00033180" w:rsidRPr="00A3585C" w:rsidRDefault="00000000" w:rsidP="00A3585C">
      <w:pPr>
        <w:spacing w:before="120" w:after="120" w:line="259" w:lineRule="auto"/>
        <w:ind w:firstLine="0"/>
        <w:jc w:val="center"/>
        <w:rPr>
          <w:rFonts w:eastAsia="Calibri"/>
          <w:i/>
          <w:iCs/>
          <w:color w:val="auto"/>
          <w:sz w:val="22"/>
          <w:lang w:val="fr-FR"/>
        </w:rPr>
      </w:pPr>
      <w:r>
        <w:rPr>
          <w:rFonts w:eastAsia="Calibri"/>
          <w:b/>
          <w:bCs/>
          <w:i/>
          <w:iCs/>
          <w:color w:val="auto"/>
          <w:sz w:val="22"/>
          <w:lang w:val="fr-FR"/>
        </w:rPr>
        <w:t>A N’OUVRIR QU’EN SEANCE D’OUVERTURE”</w:t>
      </w:r>
    </w:p>
    <w:p w14:paraId="775FA04E" w14:textId="77777777" w:rsidR="00033180" w:rsidRPr="00664D40" w:rsidRDefault="00033180" w:rsidP="00033180">
      <w:pPr>
        <w:ind w:left="1005"/>
        <w:rPr>
          <w:rFonts w:ascii="Tw Cen MT" w:hAnsi="Tw Cen MT" w:cs="Arial"/>
          <w:b/>
          <w:lang w:val="fr-FR"/>
        </w:rPr>
      </w:pPr>
      <w:r w:rsidRPr="00664D40">
        <w:rPr>
          <w:rFonts w:ascii="Tw Cen MT" w:hAnsi="Tw Cen MT" w:cs="Arial"/>
          <w:b/>
          <w:lang w:val="fr-FR"/>
        </w:rPr>
        <w:t>Pour la soumission en ligne</w:t>
      </w:r>
    </w:p>
    <w:p w14:paraId="2A95D988" w14:textId="77777777" w:rsidR="00033180" w:rsidRPr="00664D40" w:rsidRDefault="00033180" w:rsidP="00033180">
      <w:pPr>
        <w:spacing w:after="170"/>
        <w:ind w:left="759" w:right="244" w:hanging="360"/>
        <w:rPr>
          <w:rFonts w:ascii="Tw Cen MT" w:hAnsi="Tw Cen MT" w:cs="Arial"/>
          <w:lang w:val="fr-FR"/>
        </w:rPr>
      </w:pPr>
      <w:r w:rsidRPr="00664D40">
        <w:rPr>
          <w:rFonts w:ascii="Tw Cen MT" w:hAnsi="Tw Cen MT" w:cs="Arial"/>
          <w:lang w:val="fr-FR"/>
        </w:rPr>
        <w:t xml:space="preserve">      L’offre devra être transmise par le soumissionnaire sur la plateforme COLEPS au plus tard le </w:t>
      </w:r>
      <w:r>
        <w:rPr>
          <w:rFonts w:ascii="Tw Cen MT" w:hAnsi="Tw Cen MT" w:cs="Arial"/>
          <w:lang w:val="fr-FR"/>
        </w:rPr>
        <w:t xml:space="preserve">  </w:t>
      </w:r>
      <w:r w:rsidRPr="00126818">
        <w:rPr>
          <w:rFonts w:ascii="Tw Cen MT" w:hAnsi="Tw Cen MT" w:cs="Arial"/>
          <w:b/>
          <w:bCs/>
          <w:lang w:val="fr-FR"/>
        </w:rPr>
        <w:t>15</w:t>
      </w:r>
      <w:r w:rsidRPr="00664D40">
        <w:rPr>
          <w:rFonts w:ascii="Tw Cen MT" w:hAnsi="Tw Cen MT" w:cs="Arial"/>
          <w:b/>
          <w:lang w:val="fr-FR"/>
        </w:rPr>
        <w:t>/</w:t>
      </w:r>
      <w:r>
        <w:rPr>
          <w:rFonts w:ascii="Tw Cen MT" w:hAnsi="Tw Cen MT" w:cs="Arial"/>
          <w:b/>
          <w:lang w:val="fr-FR"/>
        </w:rPr>
        <w:t>09</w:t>
      </w:r>
      <w:r w:rsidRPr="00664D40">
        <w:rPr>
          <w:rFonts w:ascii="Tw Cen MT" w:hAnsi="Tw Cen MT" w:cs="Arial"/>
          <w:b/>
          <w:lang w:val="fr-FR"/>
        </w:rPr>
        <w:t>/2026 à 10h00</w:t>
      </w:r>
      <w:r w:rsidRPr="00664D40">
        <w:rPr>
          <w:rFonts w:ascii="Tw Cen MT" w:hAnsi="Tw Cen MT" w:cs="Arial"/>
          <w:lang w:val="fr-FR"/>
        </w:rPr>
        <w:t xml:space="preserve">. Une copie de sauvegarde de l’offre enregistrée sur clé USB ou CD/DVD devra être transmise sous pli scellé avec l’indication claire et lisible « copie de sauvegarde », en plus de la mention ci-dessus dans les délais impartis. </w:t>
      </w:r>
    </w:p>
    <w:p w14:paraId="51C7005C" w14:textId="77777777" w:rsidR="00033180" w:rsidRPr="00664D40" w:rsidRDefault="00033180" w:rsidP="00033180">
      <w:pPr>
        <w:ind w:left="-5" w:right="14" w:hanging="10"/>
        <w:rPr>
          <w:rFonts w:ascii="Tw Cen MT" w:hAnsi="Tw Cen MT" w:cs="Arial"/>
          <w:lang w:val="fr-FR"/>
        </w:rPr>
      </w:pPr>
      <w:r w:rsidRPr="00664D40">
        <w:rPr>
          <w:rFonts w:ascii="Tw Cen MT" w:hAnsi="Tw Cen MT" w:cs="Arial"/>
          <w:lang w:val="fr-FR"/>
        </w:rPr>
        <w:t xml:space="preserve">Taille et format des fichiers  </w:t>
      </w:r>
    </w:p>
    <w:p w14:paraId="5A65ADF9" w14:textId="77777777" w:rsidR="00033180" w:rsidRPr="00664D40" w:rsidRDefault="00033180" w:rsidP="00033180">
      <w:pPr>
        <w:ind w:left="-5" w:right="14" w:hanging="10"/>
        <w:rPr>
          <w:rFonts w:ascii="Tw Cen MT" w:hAnsi="Tw Cen MT" w:cs="Arial"/>
          <w:lang w:val="fr-FR"/>
        </w:rPr>
      </w:pPr>
      <w:r w:rsidRPr="00664D40">
        <w:rPr>
          <w:rFonts w:ascii="Tw Cen MT" w:hAnsi="Tw Cen MT" w:cs="Arial"/>
          <w:lang w:val="fr-FR"/>
        </w:rPr>
        <w:t xml:space="preserve">Pour la soumission en ligne, les tailles maximales des documents qui vont transiter sur la plateforme et constituant l’offre du soumissionnaire sont les suivantes : </w:t>
      </w:r>
    </w:p>
    <w:p w14:paraId="09D02086" w14:textId="77777777" w:rsidR="00033180" w:rsidRPr="002579B7" w:rsidRDefault="00033180" w:rsidP="00033180">
      <w:pPr>
        <w:numPr>
          <w:ilvl w:val="1"/>
          <w:numId w:val="96"/>
        </w:numPr>
        <w:spacing w:after="0" w:line="240" w:lineRule="auto"/>
        <w:ind w:hanging="420"/>
        <w:rPr>
          <w:rFonts w:ascii="Tw Cen MT" w:hAnsi="Tw Cen MT" w:cs="Arial"/>
        </w:rPr>
      </w:pPr>
      <w:r w:rsidRPr="002579B7">
        <w:rPr>
          <w:rFonts w:ascii="Tw Cen MT" w:hAnsi="Tw Cen MT" w:cs="Arial"/>
        </w:rPr>
        <w:t xml:space="preserve">5 MO pour l’Offre </w:t>
      </w:r>
      <w:proofErr w:type="gramStart"/>
      <w:r w:rsidRPr="002579B7">
        <w:rPr>
          <w:rFonts w:ascii="Tw Cen MT" w:hAnsi="Tw Cen MT" w:cs="Arial"/>
        </w:rPr>
        <w:t>Administrative ;</w:t>
      </w:r>
      <w:proofErr w:type="gramEnd"/>
      <w:r w:rsidRPr="002579B7">
        <w:rPr>
          <w:rFonts w:ascii="Tw Cen MT" w:hAnsi="Tw Cen MT" w:cs="Arial"/>
        </w:rPr>
        <w:t xml:space="preserve"> </w:t>
      </w:r>
    </w:p>
    <w:p w14:paraId="107C59D9" w14:textId="77777777" w:rsidR="00033180" w:rsidRPr="002579B7" w:rsidRDefault="00033180" w:rsidP="00033180">
      <w:pPr>
        <w:numPr>
          <w:ilvl w:val="1"/>
          <w:numId w:val="96"/>
        </w:numPr>
        <w:spacing w:after="0" w:line="240" w:lineRule="auto"/>
        <w:ind w:hanging="420"/>
        <w:rPr>
          <w:rFonts w:ascii="Tw Cen MT" w:hAnsi="Tw Cen MT" w:cs="Arial"/>
        </w:rPr>
      </w:pPr>
      <w:r w:rsidRPr="002579B7">
        <w:rPr>
          <w:rFonts w:ascii="Tw Cen MT" w:hAnsi="Tw Cen MT" w:cs="Arial"/>
        </w:rPr>
        <w:t xml:space="preserve">15 MO pour l’Offre </w:t>
      </w:r>
      <w:proofErr w:type="gramStart"/>
      <w:r w:rsidRPr="002579B7">
        <w:rPr>
          <w:rFonts w:ascii="Tw Cen MT" w:hAnsi="Tw Cen MT" w:cs="Arial"/>
        </w:rPr>
        <w:t>Technique ;</w:t>
      </w:r>
      <w:proofErr w:type="gramEnd"/>
      <w:r w:rsidRPr="002579B7">
        <w:rPr>
          <w:rFonts w:ascii="Tw Cen MT" w:hAnsi="Tw Cen MT" w:cs="Arial"/>
        </w:rPr>
        <w:t xml:space="preserve"> </w:t>
      </w:r>
    </w:p>
    <w:p w14:paraId="0D8F90E8" w14:textId="77777777" w:rsidR="00033180" w:rsidRPr="002579B7" w:rsidRDefault="00033180" w:rsidP="00033180">
      <w:pPr>
        <w:numPr>
          <w:ilvl w:val="1"/>
          <w:numId w:val="96"/>
        </w:numPr>
        <w:spacing w:after="0" w:line="240" w:lineRule="auto"/>
        <w:ind w:hanging="420"/>
        <w:rPr>
          <w:rFonts w:ascii="Tw Cen MT" w:hAnsi="Tw Cen MT" w:cs="Arial"/>
        </w:rPr>
      </w:pPr>
      <w:r w:rsidRPr="002579B7">
        <w:rPr>
          <w:rFonts w:ascii="Tw Cen MT" w:hAnsi="Tw Cen MT" w:cs="Arial"/>
        </w:rPr>
        <w:t xml:space="preserve">5 MO pour l’Offre Financière. </w:t>
      </w:r>
    </w:p>
    <w:p w14:paraId="57B6DB2A" w14:textId="77777777" w:rsidR="00033180" w:rsidRPr="00664D40" w:rsidRDefault="00033180" w:rsidP="00033180">
      <w:pPr>
        <w:ind w:left="-5" w:right="14" w:hanging="10"/>
        <w:rPr>
          <w:rFonts w:ascii="Tw Cen MT" w:hAnsi="Tw Cen MT" w:cs="Arial"/>
          <w:lang w:val="fr-FR"/>
        </w:rPr>
      </w:pPr>
      <w:r w:rsidRPr="00664D40">
        <w:rPr>
          <w:rFonts w:ascii="Tw Cen MT" w:hAnsi="Tw Cen MT" w:cs="Arial"/>
          <w:lang w:val="fr-FR"/>
        </w:rPr>
        <w:t xml:space="preserve"> Les formats acceptés sont les suivants : </w:t>
      </w:r>
    </w:p>
    <w:p w14:paraId="1D02ADA8" w14:textId="77777777" w:rsidR="00033180" w:rsidRPr="00664D40" w:rsidRDefault="00033180" w:rsidP="00033180">
      <w:pPr>
        <w:numPr>
          <w:ilvl w:val="1"/>
          <w:numId w:val="96"/>
        </w:numPr>
        <w:spacing w:after="0" w:line="240" w:lineRule="auto"/>
        <w:ind w:hanging="420"/>
        <w:rPr>
          <w:rFonts w:ascii="Tw Cen MT" w:hAnsi="Tw Cen MT" w:cs="Arial"/>
          <w:lang w:val="fr-FR"/>
        </w:rPr>
      </w:pPr>
      <w:r w:rsidRPr="00664D40">
        <w:rPr>
          <w:rFonts w:ascii="Tw Cen MT" w:hAnsi="Tw Cen MT" w:cs="Arial"/>
          <w:lang w:val="fr-FR"/>
        </w:rPr>
        <w:t xml:space="preserve">Format PDF pour les documents textuels ; </w:t>
      </w:r>
    </w:p>
    <w:p w14:paraId="0ACCBFE1" w14:textId="77777777" w:rsidR="00033180" w:rsidRPr="002579B7" w:rsidRDefault="00033180" w:rsidP="00033180">
      <w:pPr>
        <w:numPr>
          <w:ilvl w:val="1"/>
          <w:numId w:val="96"/>
        </w:numPr>
        <w:spacing w:after="0" w:line="240" w:lineRule="auto"/>
        <w:ind w:hanging="420"/>
        <w:rPr>
          <w:rFonts w:ascii="Tw Cen MT" w:hAnsi="Tw Cen MT" w:cs="Arial"/>
        </w:rPr>
      </w:pPr>
      <w:r w:rsidRPr="002579B7">
        <w:rPr>
          <w:rFonts w:ascii="Tw Cen MT" w:hAnsi="Tw Cen MT" w:cs="Arial"/>
        </w:rPr>
        <w:t xml:space="preserve">JPEG pour les images. </w:t>
      </w:r>
    </w:p>
    <w:p w14:paraId="6BE9D6E7" w14:textId="77777777" w:rsidR="00033180" w:rsidRDefault="00033180" w:rsidP="00033180">
      <w:pPr>
        <w:spacing w:before="120" w:after="120" w:line="259" w:lineRule="auto"/>
        <w:ind w:firstLine="0"/>
        <w:jc w:val="left"/>
        <w:rPr>
          <w:rFonts w:eastAsia="Calibri"/>
          <w:i/>
          <w:iCs/>
          <w:color w:val="auto"/>
          <w:sz w:val="22"/>
          <w:lang w:val="fr-FR"/>
        </w:rPr>
      </w:pPr>
    </w:p>
    <w:p w14:paraId="04E656A8" w14:textId="77777777" w:rsidR="00033180" w:rsidRDefault="00033180" w:rsidP="00033180">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r w:rsidRPr="0093722B">
        <w:rPr>
          <w:color w:val="auto"/>
          <w:szCs w:val="24"/>
          <w:lang w:val="fr-FR"/>
        </w:rPr>
        <w:t xml:space="preserve">Les cotations doivent être soumises selon le formulaire joint à l’Annexe </w:t>
      </w:r>
    </w:p>
    <w:p w14:paraId="352BE534" w14:textId="1C2A39C7" w:rsidR="001E415F" w:rsidRDefault="00A3585C" w:rsidP="00A3585C">
      <w:pPr>
        <w:keepNext/>
        <w:suppressAutoHyphens/>
        <w:overflowPunct w:val="0"/>
        <w:autoSpaceDE w:val="0"/>
        <w:autoSpaceDN w:val="0"/>
        <w:adjustRightInd w:val="0"/>
        <w:spacing w:before="120" w:after="120" w:line="240" w:lineRule="auto"/>
        <w:ind w:firstLine="0"/>
        <w:jc w:val="left"/>
        <w:textAlignment w:val="baseline"/>
        <w:rPr>
          <w:color w:val="auto"/>
          <w:szCs w:val="24"/>
          <w:lang w:val="fr-FR"/>
        </w:rPr>
      </w:pPr>
      <w:r>
        <w:rPr>
          <w:color w:val="auto"/>
          <w:szCs w:val="24"/>
          <w:lang w:val="fr-FR"/>
        </w:rPr>
        <w:t xml:space="preserve">13. </w:t>
      </w:r>
      <w:r w:rsidRPr="00A3585C">
        <w:rPr>
          <w:b/>
          <w:bCs/>
          <w:color w:val="auto"/>
          <w:szCs w:val="24"/>
          <w:lang w:val="fr-FR"/>
        </w:rPr>
        <w:t xml:space="preserve">La date et l’heure limites pour la soumission des Cotations </w:t>
      </w:r>
      <w:proofErr w:type="gramStart"/>
      <w:r w:rsidRPr="00A3585C">
        <w:rPr>
          <w:b/>
          <w:bCs/>
          <w:color w:val="auto"/>
          <w:szCs w:val="24"/>
          <w:lang w:val="fr-FR"/>
        </w:rPr>
        <w:t xml:space="preserve">est </w:t>
      </w:r>
      <w:r w:rsidR="004D2880">
        <w:rPr>
          <w:b/>
          <w:bCs/>
          <w:i/>
          <w:iCs/>
          <w:color w:val="auto"/>
          <w:szCs w:val="24"/>
          <w:lang w:val="fr-FR"/>
        </w:rPr>
        <w:t xml:space="preserve"> 15</w:t>
      </w:r>
      <w:proofErr w:type="gramEnd"/>
      <w:r w:rsidR="004D2880">
        <w:rPr>
          <w:b/>
          <w:bCs/>
          <w:i/>
          <w:iCs/>
          <w:color w:val="auto"/>
          <w:szCs w:val="24"/>
          <w:lang w:val="fr-FR"/>
        </w:rPr>
        <w:t>/09</w:t>
      </w:r>
      <w:r w:rsidRPr="00A3585C">
        <w:rPr>
          <w:b/>
          <w:bCs/>
          <w:i/>
          <w:iCs/>
          <w:color w:val="auto"/>
          <w:szCs w:val="24"/>
          <w:lang w:val="fr-FR"/>
        </w:rPr>
        <w:t>/2026 à 10 heure</w:t>
      </w:r>
    </w:p>
    <w:p w14:paraId="7004D308" w14:textId="77777777" w:rsidR="001E415F" w:rsidRDefault="00000000" w:rsidP="00A3585C">
      <w:pPr>
        <w:keepNext/>
        <w:suppressAutoHyphens/>
        <w:overflowPunct w:val="0"/>
        <w:autoSpaceDE w:val="0"/>
        <w:autoSpaceDN w:val="0"/>
        <w:adjustRightInd w:val="0"/>
        <w:spacing w:before="120" w:after="120" w:line="240" w:lineRule="auto"/>
        <w:ind w:firstLine="0"/>
        <w:jc w:val="left"/>
        <w:textAlignment w:val="baseline"/>
        <w:rPr>
          <w:color w:val="auto"/>
          <w:sz w:val="22"/>
          <w:lang w:val="fr-FR"/>
        </w:rPr>
      </w:pPr>
      <w:r>
        <w:rPr>
          <w:color w:val="auto"/>
          <w:szCs w:val="24"/>
          <w:lang w:val="fr-FR"/>
        </w:rPr>
        <w:t>L’adresse pour la soumission de votre Cotation est la suivante :</w:t>
      </w:r>
    </w:p>
    <w:p w14:paraId="0420BD44" w14:textId="77777777" w:rsidR="001E415F" w:rsidRPr="00D32E8A"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Pr>
          <w:color w:val="auto"/>
          <w:szCs w:val="24"/>
          <w:lang w:val="fr-FR"/>
        </w:rPr>
        <w:t xml:space="preserve">A </w:t>
      </w:r>
      <w:proofErr w:type="gramStart"/>
      <w:r>
        <w:rPr>
          <w:color w:val="auto"/>
          <w:szCs w:val="24"/>
          <w:lang w:val="fr-FR"/>
        </w:rPr>
        <w:t>l’attention  de</w:t>
      </w:r>
      <w:proofErr w:type="gramEnd"/>
      <w:r>
        <w:rPr>
          <w:color w:val="auto"/>
          <w:szCs w:val="24"/>
          <w:lang w:val="fr-FR"/>
        </w:rPr>
        <w:t>:</w:t>
      </w:r>
      <w:r>
        <w:rPr>
          <w:color w:val="auto"/>
          <w:szCs w:val="24"/>
          <w:lang w:val="fr-FR"/>
        </w:rPr>
        <w:tab/>
      </w:r>
      <w:r w:rsidRPr="00D32E8A">
        <w:rPr>
          <w:b/>
          <w:bCs/>
          <w:color w:val="auto"/>
          <w:szCs w:val="24"/>
          <w:lang w:val="fr-FR"/>
        </w:rPr>
        <w:t>Le Maire de la Commune de BAMENDA II</w:t>
      </w:r>
    </w:p>
    <w:p w14:paraId="770987C8" w14:textId="77777777" w:rsidR="001E415F" w:rsidRPr="00D32E8A"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D32E8A">
        <w:rPr>
          <w:color w:val="auto"/>
          <w:szCs w:val="24"/>
          <w:lang w:val="fr-FR"/>
        </w:rPr>
        <w:t>Administration:</w:t>
      </w:r>
      <w:proofErr w:type="gramEnd"/>
      <w:r w:rsidRPr="00D32E8A">
        <w:rPr>
          <w:color w:val="auto"/>
          <w:szCs w:val="24"/>
          <w:lang w:val="fr-FR"/>
        </w:rPr>
        <w:t xml:space="preserve"> </w:t>
      </w:r>
      <w:r w:rsidRPr="00D32E8A">
        <w:rPr>
          <w:color w:val="auto"/>
          <w:szCs w:val="24"/>
          <w:lang w:val="fr-FR"/>
        </w:rPr>
        <w:tab/>
      </w:r>
      <w:r w:rsidRPr="00D32E8A">
        <w:rPr>
          <w:color w:val="auto"/>
          <w:szCs w:val="24"/>
          <w:lang w:val="fr-FR"/>
        </w:rPr>
        <w:tab/>
      </w:r>
      <w:r w:rsidRPr="00D32E8A">
        <w:rPr>
          <w:b/>
          <w:bCs/>
          <w:color w:val="auto"/>
          <w:szCs w:val="24"/>
          <w:lang w:val="fr-FR"/>
        </w:rPr>
        <w:t xml:space="preserve">La Commune de </w:t>
      </w:r>
      <w:r w:rsidRPr="00D32E8A">
        <w:rPr>
          <w:b/>
          <w:bCs/>
          <w:color w:val="auto"/>
          <w:szCs w:val="24"/>
          <w:lang w:val="fr-FR"/>
        </w:rPr>
        <w:tab/>
        <w:t>BAMENDA II</w:t>
      </w:r>
    </w:p>
    <w:p w14:paraId="43AAF8B2" w14:textId="77777777" w:rsidR="001E415F" w:rsidRPr="00D32E8A"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D32E8A">
        <w:rPr>
          <w:color w:val="auto"/>
          <w:szCs w:val="24"/>
          <w:lang w:val="fr-FR"/>
        </w:rPr>
        <w:t>Ville:</w:t>
      </w:r>
      <w:proofErr w:type="gramEnd"/>
      <w:r w:rsidRPr="00D32E8A">
        <w:rPr>
          <w:color w:val="auto"/>
          <w:szCs w:val="24"/>
          <w:lang w:val="fr-FR"/>
        </w:rPr>
        <w:tab/>
      </w:r>
      <w:r w:rsidRPr="00D32E8A">
        <w:rPr>
          <w:color w:val="auto"/>
          <w:szCs w:val="24"/>
          <w:lang w:val="fr-FR"/>
        </w:rPr>
        <w:tab/>
      </w:r>
      <w:r w:rsidRPr="00D32E8A">
        <w:rPr>
          <w:color w:val="auto"/>
          <w:szCs w:val="24"/>
          <w:lang w:val="fr-FR"/>
        </w:rPr>
        <w:tab/>
      </w:r>
      <w:r w:rsidRPr="00D32E8A">
        <w:rPr>
          <w:b/>
          <w:bCs/>
          <w:color w:val="auto"/>
          <w:szCs w:val="24"/>
          <w:lang w:val="fr-FR"/>
        </w:rPr>
        <w:t>BAMENDA II</w:t>
      </w:r>
    </w:p>
    <w:p w14:paraId="11139404" w14:textId="77777777" w:rsidR="001E415F" w:rsidRPr="00D32E8A" w:rsidRDefault="00000000">
      <w:pPr>
        <w:suppressAutoHyphens/>
        <w:overflowPunct w:val="0"/>
        <w:autoSpaceDE w:val="0"/>
        <w:autoSpaceDN w:val="0"/>
        <w:adjustRightInd w:val="0"/>
        <w:spacing w:after="0" w:line="256" w:lineRule="auto"/>
        <w:ind w:left="540" w:firstLine="0"/>
        <w:contextualSpacing/>
        <w:textAlignment w:val="baseline"/>
        <w:rPr>
          <w:b/>
          <w:bCs/>
          <w:color w:val="auto"/>
          <w:szCs w:val="24"/>
          <w:lang w:val="fr-FR"/>
        </w:rPr>
      </w:pPr>
      <w:r w:rsidRPr="00D32E8A">
        <w:rPr>
          <w:color w:val="auto"/>
          <w:szCs w:val="24"/>
          <w:lang w:val="fr-FR"/>
        </w:rPr>
        <w:t xml:space="preserve">Boîte </w:t>
      </w:r>
      <w:proofErr w:type="gramStart"/>
      <w:r w:rsidRPr="00D32E8A">
        <w:rPr>
          <w:color w:val="auto"/>
          <w:szCs w:val="24"/>
          <w:lang w:val="fr-FR"/>
        </w:rPr>
        <w:t>Postale:</w:t>
      </w:r>
      <w:r w:rsidRPr="00D32E8A">
        <w:rPr>
          <w:color w:val="auto"/>
          <w:szCs w:val="24"/>
          <w:lang w:val="fr-FR"/>
        </w:rPr>
        <w:tab/>
      </w:r>
      <w:r w:rsidRPr="00D32E8A">
        <w:rPr>
          <w:color w:val="auto"/>
          <w:szCs w:val="24"/>
          <w:lang w:val="fr-FR"/>
        </w:rPr>
        <w:tab/>
      </w:r>
      <w:r w:rsidRPr="00D32E8A">
        <w:rPr>
          <w:b/>
          <w:bCs/>
          <w:color w:val="auto"/>
          <w:szCs w:val="24"/>
          <w:lang w:val="fr-FR"/>
        </w:rPr>
        <w:t>B.P</w:t>
      </w:r>
      <w:proofErr w:type="gramEnd"/>
      <w:r w:rsidRPr="00D32E8A">
        <w:rPr>
          <w:b/>
          <w:bCs/>
          <w:color w:val="auto"/>
          <w:szCs w:val="24"/>
          <w:lang w:val="fr-FR"/>
        </w:rPr>
        <w:t xml:space="preserve"> Box 495 Bamenda</w:t>
      </w:r>
    </w:p>
    <w:p w14:paraId="37221EA4" w14:textId="77777777" w:rsidR="001E415F"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proofErr w:type="gramStart"/>
      <w:r w:rsidRPr="00D32E8A">
        <w:rPr>
          <w:color w:val="auto"/>
          <w:szCs w:val="24"/>
          <w:lang w:val="fr-FR"/>
        </w:rPr>
        <w:t>Pays:</w:t>
      </w:r>
      <w:proofErr w:type="gramEnd"/>
      <w:r w:rsidRPr="00D32E8A">
        <w:rPr>
          <w:color w:val="auto"/>
          <w:szCs w:val="24"/>
          <w:lang w:val="fr-FR"/>
        </w:rPr>
        <w:tab/>
      </w:r>
      <w:r w:rsidRPr="00D32E8A">
        <w:rPr>
          <w:color w:val="auto"/>
          <w:szCs w:val="24"/>
          <w:lang w:val="fr-FR"/>
        </w:rPr>
        <w:tab/>
      </w:r>
      <w:r w:rsidRPr="00D32E8A">
        <w:rPr>
          <w:color w:val="auto"/>
          <w:szCs w:val="24"/>
          <w:lang w:val="fr-FR"/>
        </w:rPr>
        <w:tab/>
      </w:r>
      <w:r w:rsidRPr="00D32E8A">
        <w:rPr>
          <w:b/>
          <w:bCs/>
          <w:color w:val="auto"/>
          <w:szCs w:val="24"/>
          <w:lang w:val="fr-FR"/>
        </w:rPr>
        <w:t>Cameroun</w:t>
      </w:r>
    </w:p>
    <w:p w14:paraId="32FE5478" w14:textId="77777777" w:rsidR="001E415F" w:rsidRPr="00CB3D86" w:rsidRDefault="00000000">
      <w:pPr>
        <w:suppressAutoHyphens/>
        <w:overflowPunct w:val="0"/>
        <w:autoSpaceDE w:val="0"/>
        <w:autoSpaceDN w:val="0"/>
        <w:adjustRightInd w:val="0"/>
        <w:spacing w:after="0" w:line="256" w:lineRule="auto"/>
        <w:ind w:left="540" w:firstLine="0"/>
        <w:contextualSpacing/>
        <w:textAlignment w:val="baseline"/>
        <w:rPr>
          <w:color w:val="auto"/>
          <w:szCs w:val="24"/>
          <w:lang w:val="fr-FR"/>
        </w:rPr>
      </w:pPr>
      <w:r>
        <w:rPr>
          <w:color w:val="auto"/>
          <w:szCs w:val="24"/>
          <w:lang w:val="fr-FR"/>
        </w:rPr>
        <w:t xml:space="preserve">Cell </w:t>
      </w:r>
      <w:proofErr w:type="gramStart"/>
      <w:r>
        <w:rPr>
          <w:color w:val="auto"/>
          <w:szCs w:val="24"/>
          <w:lang w:val="fr-FR"/>
        </w:rPr>
        <w:t>phone:</w:t>
      </w:r>
      <w:proofErr w:type="gramEnd"/>
      <w:r>
        <w:rPr>
          <w:color w:val="auto"/>
          <w:szCs w:val="24"/>
          <w:lang w:val="fr-FR"/>
        </w:rPr>
        <w:t xml:space="preserve">                  </w:t>
      </w:r>
      <w:proofErr w:type="gramStart"/>
      <w:r>
        <w:rPr>
          <w:color w:val="auto"/>
          <w:szCs w:val="24"/>
          <w:lang w:val="fr-FR"/>
        </w:rPr>
        <w:t xml:space="preserve">   (</w:t>
      </w:r>
      <w:proofErr w:type="gramEnd"/>
      <w:r>
        <w:rPr>
          <w:color w:val="auto"/>
          <w:szCs w:val="24"/>
          <w:lang w:val="fr-FR"/>
        </w:rPr>
        <w:t xml:space="preserve">+237) </w:t>
      </w:r>
      <w:r>
        <w:rPr>
          <w:b/>
          <w:bCs/>
          <w:color w:val="auto"/>
          <w:szCs w:val="24"/>
          <w:lang w:val="fr-CM"/>
        </w:rPr>
        <w:t>674 108 853 / 676 244 462</w:t>
      </w:r>
    </w:p>
    <w:p w14:paraId="61FB3FBB" w14:textId="77777777" w:rsidR="001E415F" w:rsidRPr="00CB3D86" w:rsidRDefault="00000000">
      <w:pPr>
        <w:tabs>
          <w:tab w:val="left" w:pos="450"/>
        </w:tabs>
        <w:spacing w:before="120" w:after="120" w:line="259" w:lineRule="auto"/>
        <w:ind w:left="450" w:firstLine="0"/>
        <w:jc w:val="left"/>
        <w:rPr>
          <w:rFonts w:eastAsia="Calibri"/>
          <w:color w:val="auto"/>
          <w:sz w:val="22"/>
          <w:lang w:val="fr-FR"/>
        </w:rPr>
      </w:pPr>
      <w:r w:rsidRPr="00A3585C">
        <w:rPr>
          <w:rFonts w:eastAsia="Calibri"/>
          <w:color w:val="auto"/>
          <w:sz w:val="22"/>
          <w:lang w:val="fr-FR"/>
        </w:rPr>
        <w:t>Mail :</w:t>
      </w:r>
      <w:r w:rsidRPr="00A3585C">
        <w:rPr>
          <w:rFonts w:eastAsia="Calibri"/>
          <w:color w:val="auto"/>
          <w:sz w:val="22"/>
          <w:lang w:val="fr-FR"/>
        </w:rPr>
        <w:tab/>
      </w:r>
      <w:r w:rsidRPr="00A3585C">
        <w:rPr>
          <w:rFonts w:eastAsia="Calibri"/>
          <w:color w:val="auto"/>
          <w:sz w:val="22"/>
          <w:lang w:val="fr-FR"/>
        </w:rPr>
        <w:tab/>
      </w:r>
      <w:r w:rsidRPr="00A3585C">
        <w:rPr>
          <w:rFonts w:eastAsia="Calibri"/>
          <w:color w:val="auto"/>
          <w:sz w:val="22"/>
          <w:lang w:val="fr-FR"/>
        </w:rPr>
        <w:tab/>
      </w:r>
      <w:r w:rsidRPr="00A3585C">
        <w:rPr>
          <w:lang w:val="fr-FR"/>
        </w:rPr>
        <w:t>…………………………….</w:t>
      </w:r>
    </w:p>
    <w:p w14:paraId="7EC8D55A" w14:textId="3FA757EB" w:rsidR="001E415F" w:rsidRPr="004D2880" w:rsidRDefault="004D2880">
      <w:pPr>
        <w:spacing w:before="120" w:after="120" w:line="259" w:lineRule="auto"/>
        <w:ind w:firstLine="0"/>
        <w:rPr>
          <w:rFonts w:eastAsia="Calibri"/>
          <w:b/>
          <w:bCs/>
          <w:color w:val="auto"/>
          <w:szCs w:val="28"/>
          <w:lang w:val="fr-FR"/>
        </w:rPr>
      </w:pPr>
      <w:r w:rsidRPr="004D2880">
        <w:rPr>
          <w:rFonts w:eastAsia="Calibri"/>
          <w:b/>
          <w:bCs/>
          <w:color w:val="auto"/>
          <w:szCs w:val="28"/>
          <w:lang w:val="fr-FR"/>
        </w:rPr>
        <w:t>14. OUVERTURE DES COTATIONS</w:t>
      </w:r>
    </w:p>
    <w:p w14:paraId="79ADD787" w14:textId="77777777" w:rsidR="001E415F" w:rsidRDefault="00000000" w:rsidP="003A46C7">
      <w:pPr>
        <w:keepNext/>
        <w:suppressAutoHyphens/>
        <w:overflowPunct w:val="0"/>
        <w:autoSpaceDE w:val="0"/>
        <w:autoSpaceDN w:val="0"/>
        <w:adjustRightInd w:val="0"/>
        <w:spacing w:before="120" w:after="120" w:line="240" w:lineRule="auto"/>
        <w:ind w:firstLine="0"/>
        <w:textAlignment w:val="baseline"/>
        <w:rPr>
          <w:color w:val="auto"/>
          <w:szCs w:val="24"/>
          <w:lang w:val="fr-FR"/>
        </w:rPr>
      </w:pPr>
      <w:r>
        <w:rPr>
          <w:color w:val="auto"/>
          <w:szCs w:val="24"/>
          <w:lang w:val="fr-FR"/>
        </w:rPr>
        <w:t>Les Cotations seront ouvertes par les représentants de l’Acheteur immédiatement après la date et l’heure limites de soumission des Cotations.</w:t>
      </w:r>
    </w:p>
    <w:p w14:paraId="1D323D5F" w14:textId="0AE09A1D" w:rsidR="001E415F" w:rsidRPr="00130C0F" w:rsidRDefault="004D2880">
      <w:pPr>
        <w:spacing w:before="120" w:after="120" w:line="259" w:lineRule="auto"/>
        <w:ind w:firstLine="0"/>
        <w:rPr>
          <w:rFonts w:eastAsia="Calibri"/>
          <w:b/>
          <w:color w:val="auto"/>
          <w:szCs w:val="28"/>
          <w:lang w:val="fr-FR"/>
        </w:rPr>
      </w:pPr>
      <w:r w:rsidRPr="00130C0F">
        <w:rPr>
          <w:rFonts w:eastAsia="Calibri"/>
          <w:b/>
          <w:color w:val="auto"/>
          <w:szCs w:val="28"/>
          <w:lang w:val="fr-FR"/>
        </w:rPr>
        <w:t>15. ÉVALUATION DES COTATIONS</w:t>
      </w:r>
    </w:p>
    <w:p w14:paraId="2B692B92" w14:textId="77777777" w:rsidR="001E415F" w:rsidRDefault="00000000" w:rsidP="004D2880">
      <w:pPr>
        <w:tabs>
          <w:tab w:val="left" w:pos="720"/>
        </w:tabs>
        <w:suppressAutoHyphens/>
        <w:spacing w:before="120" w:after="120" w:line="240" w:lineRule="auto"/>
        <w:ind w:firstLine="0"/>
        <w:rPr>
          <w:color w:val="auto"/>
          <w:szCs w:val="24"/>
          <w:lang w:val="fr-FR"/>
        </w:rPr>
      </w:pPr>
      <w:r w:rsidRPr="00CB3D86">
        <w:rPr>
          <w:color w:val="auto"/>
          <w:szCs w:val="24"/>
          <w:lang w:val="fr-FR"/>
        </w:rPr>
        <w:lastRenderedPageBreak/>
        <w:t xml:space="preserve">Les Cotations seront évaluées afin de s’assurer du respect des spécifications techniques, des calendriers de livraison et d’achèvement et de toutes autres exigences de la DC. </w:t>
      </w:r>
    </w:p>
    <w:p w14:paraId="7CB95381" w14:textId="77777777" w:rsidR="001E415F" w:rsidRDefault="001E415F">
      <w:pPr>
        <w:spacing w:after="0" w:line="240" w:lineRule="auto"/>
        <w:ind w:firstLine="0"/>
        <w:jc w:val="left"/>
        <w:rPr>
          <w:color w:val="auto"/>
          <w:sz w:val="22"/>
          <w:szCs w:val="20"/>
          <w:lang w:val="fr-FR"/>
        </w:rPr>
      </w:pPr>
    </w:p>
    <w:p w14:paraId="6CC58967" w14:textId="77777777" w:rsidR="001E415F" w:rsidRDefault="001E415F">
      <w:pPr>
        <w:spacing w:after="0" w:line="240" w:lineRule="auto"/>
        <w:ind w:left="1440" w:hanging="720"/>
        <w:jc w:val="left"/>
        <w:rPr>
          <w:color w:val="auto"/>
          <w:sz w:val="22"/>
          <w:szCs w:val="20"/>
          <w:lang w:val="fr-FR"/>
        </w:rPr>
      </w:pPr>
    </w:p>
    <w:p w14:paraId="713512E6" w14:textId="77777777" w:rsidR="001E415F" w:rsidRDefault="00000000">
      <w:pPr>
        <w:spacing w:after="0" w:line="240" w:lineRule="auto"/>
        <w:ind w:left="1440" w:hanging="720"/>
        <w:jc w:val="left"/>
        <w:rPr>
          <w:b/>
          <w:bCs/>
          <w:color w:val="auto"/>
          <w:sz w:val="22"/>
          <w:szCs w:val="20"/>
          <w:lang w:val="en-GB"/>
        </w:rPr>
      </w:pPr>
      <w:r>
        <w:rPr>
          <w:color w:val="auto"/>
          <w:sz w:val="22"/>
          <w:szCs w:val="20"/>
          <w:lang w:val="fr-FR"/>
        </w:rPr>
        <w:t xml:space="preserve">                                             </w:t>
      </w:r>
      <w:r>
        <w:rPr>
          <w:b/>
          <w:bCs/>
          <w:color w:val="auto"/>
          <w:sz w:val="22"/>
          <w:szCs w:val="20"/>
          <w:lang w:val="en-GB"/>
        </w:rPr>
        <w:t xml:space="preserve">GRILLE D’EVALUATION </w:t>
      </w:r>
    </w:p>
    <w:tbl>
      <w:tblPr>
        <w:tblW w:w="10220" w:type="dxa"/>
        <w:jc w:val="center"/>
        <w:tblCellMar>
          <w:left w:w="10" w:type="dxa"/>
          <w:right w:w="10" w:type="dxa"/>
        </w:tblCellMar>
        <w:tblLook w:val="04A0" w:firstRow="1" w:lastRow="0" w:firstColumn="1" w:lastColumn="0" w:noHBand="0" w:noVBand="1"/>
      </w:tblPr>
      <w:tblGrid>
        <w:gridCol w:w="823"/>
        <w:gridCol w:w="7394"/>
        <w:gridCol w:w="2003"/>
      </w:tblGrid>
      <w:tr w:rsidR="00257B85" w14:paraId="6073815A" w14:textId="77777777" w:rsidTr="0070568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AEF6BB" w14:textId="77777777" w:rsidR="00257B85" w:rsidRDefault="00257B85" w:rsidP="00705685">
            <w:pPr>
              <w:widowControl w:val="0"/>
              <w:tabs>
                <w:tab w:val="left" w:pos="7080"/>
              </w:tabs>
              <w:autoSpaceDE w:val="0"/>
              <w:spacing w:after="0" w:line="240" w:lineRule="auto"/>
              <w:ind w:right="-20" w:firstLine="0"/>
              <w:jc w:val="center"/>
              <w:rPr>
                <w:b/>
                <w:iCs/>
                <w:color w:val="auto"/>
                <w:lang w:val="en-GB"/>
              </w:rPr>
            </w:pPr>
            <w:bookmarkStart w:id="33" w:name="_Hlk238631062"/>
            <w:r>
              <w:rPr>
                <w:b/>
                <w:iCs/>
                <w:color w:val="auto"/>
                <w:sz w:val="22"/>
                <w:lang w:val="en-GB"/>
              </w:rPr>
              <w:t>No</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3C2EC9" w14:textId="77777777" w:rsidR="00257B85" w:rsidRDefault="00257B85" w:rsidP="00705685">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Designation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BC078" w14:textId="77777777" w:rsidR="00257B85" w:rsidRDefault="00257B85" w:rsidP="00705685">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BINARY NOTATION</w:t>
            </w:r>
          </w:p>
        </w:tc>
      </w:tr>
      <w:tr w:rsidR="00257B85" w14:paraId="3CCF806E" w14:textId="77777777" w:rsidTr="0070568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4A3637A8" w14:textId="77777777" w:rsidR="00257B85" w:rsidRDefault="00257B85" w:rsidP="00705685">
            <w:pPr>
              <w:widowControl w:val="0"/>
              <w:tabs>
                <w:tab w:val="left" w:pos="7080"/>
              </w:tabs>
              <w:autoSpaceDE w:val="0"/>
              <w:spacing w:after="0" w:line="240" w:lineRule="auto"/>
              <w:ind w:right="-20" w:firstLine="0"/>
              <w:jc w:val="left"/>
              <w:rPr>
                <w:b/>
                <w:iCs/>
                <w:color w:val="auto"/>
                <w:lang w:val="en-GB"/>
              </w:rPr>
            </w:pPr>
            <w:r>
              <w:rPr>
                <w:b/>
                <w:iCs/>
                <w:color w:val="auto"/>
                <w:sz w:val="22"/>
                <w:lang w:val="en-GB"/>
              </w:rPr>
              <w:t>1</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D01F955" w14:textId="77777777" w:rsidR="00257B85" w:rsidRDefault="00257B85" w:rsidP="00705685">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Prèsentation de l’offre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6E86D" w14:textId="77777777" w:rsidR="00257B85" w:rsidRDefault="00257B85" w:rsidP="00705685">
            <w:pPr>
              <w:widowControl w:val="0"/>
              <w:tabs>
                <w:tab w:val="left" w:pos="7080"/>
              </w:tabs>
              <w:autoSpaceDE w:val="0"/>
              <w:spacing w:after="0" w:line="240" w:lineRule="auto"/>
              <w:ind w:right="-20" w:firstLine="0"/>
              <w:jc w:val="center"/>
              <w:rPr>
                <w:b/>
                <w:iCs/>
                <w:color w:val="auto"/>
                <w:lang w:val="en-GB"/>
              </w:rPr>
            </w:pPr>
          </w:p>
        </w:tc>
      </w:tr>
      <w:tr w:rsidR="00257B85" w14:paraId="0379E55D" w14:textId="77777777" w:rsidTr="00705685">
        <w:trPr>
          <w:trHeight w:val="130"/>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F7EC5E9"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7B8690" w14:textId="77777777" w:rsidR="00257B85" w:rsidRPr="00CF568C" w:rsidRDefault="00257B85" w:rsidP="00705685">
            <w:pPr>
              <w:widowControl w:val="0"/>
              <w:tabs>
                <w:tab w:val="left" w:pos="7080"/>
              </w:tabs>
              <w:autoSpaceDE w:val="0"/>
              <w:spacing w:after="0" w:line="240" w:lineRule="auto"/>
              <w:ind w:right="-20" w:firstLine="0"/>
              <w:jc w:val="left"/>
              <w:rPr>
                <w:iCs/>
                <w:color w:val="auto"/>
                <w:szCs w:val="24"/>
                <w:lang w:val="fr-FR"/>
              </w:rPr>
            </w:pPr>
            <w:r w:rsidRPr="00CF568C">
              <w:rPr>
                <w:iCs/>
                <w:color w:val="auto"/>
                <w:szCs w:val="24"/>
                <w:lang w:val="fr-FR"/>
              </w:rPr>
              <w:t>Conformité à la commande d</w:t>
            </w:r>
            <w:r>
              <w:rPr>
                <w:iCs/>
                <w:color w:val="auto"/>
                <w:szCs w:val="24"/>
                <w:lang w:val="fr-FR"/>
              </w:rPr>
              <w:t>éfinie dans la RFQ</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61329"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57B85" w14:paraId="16A34C6A" w14:textId="77777777" w:rsidTr="00705685">
        <w:trPr>
          <w:trHeight w:val="99"/>
          <w:jc w:val="center"/>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660CF9D"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9A807" w14:textId="77777777" w:rsidR="00257B85" w:rsidRDefault="00257B85" w:rsidP="00705685">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Lisbilité et pagination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00742"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26B73A0A" w14:textId="77777777" w:rsidTr="0070568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11B74565" w14:textId="77777777" w:rsidR="00257B85" w:rsidRDefault="00257B85" w:rsidP="00705685">
            <w:pPr>
              <w:widowControl w:val="0"/>
              <w:tabs>
                <w:tab w:val="left" w:pos="7080"/>
              </w:tabs>
              <w:autoSpaceDE w:val="0"/>
              <w:spacing w:after="0" w:line="240" w:lineRule="auto"/>
              <w:ind w:right="-20" w:firstLine="0"/>
              <w:jc w:val="left"/>
              <w:rPr>
                <w:b/>
                <w:iCs/>
                <w:color w:val="auto"/>
                <w:sz w:val="22"/>
                <w:lang w:val="en-GB"/>
              </w:rPr>
            </w:pPr>
            <w:r>
              <w:rPr>
                <w:b/>
                <w:iCs/>
                <w:color w:val="auto"/>
                <w:sz w:val="22"/>
                <w:lang w:val="en-GB"/>
              </w:rPr>
              <w:t>2</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EEDE0B9" w14:textId="77777777" w:rsidR="00257B85" w:rsidRDefault="00257B85" w:rsidP="00705685">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 xml:space="preserve">Experience du soumissionaire </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2F96A" w14:textId="77777777" w:rsidR="00257B85" w:rsidRDefault="00257B85" w:rsidP="00705685">
            <w:pPr>
              <w:widowControl w:val="0"/>
              <w:tabs>
                <w:tab w:val="left" w:pos="7080"/>
              </w:tabs>
              <w:autoSpaceDE w:val="0"/>
              <w:spacing w:after="0" w:line="240" w:lineRule="auto"/>
              <w:ind w:right="-20" w:firstLine="0"/>
              <w:jc w:val="center"/>
              <w:rPr>
                <w:color w:val="auto"/>
                <w:lang w:val="en-GB"/>
              </w:rPr>
            </w:pPr>
          </w:p>
        </w:tc>
      </w:tr>
      <w:tr w:rsidR="00257B85" w14:paraId="213FFE2A" w14:textId="77777777" w:rsidTr="0070568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E3A6600" w14:textId="77777777" w:rsidR="00257B85" w:rsidRDefault="00257B85" w:rsidP="00705685">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7FC13" w14:textId="77777777" w:rsidR="00257B85" w:rsidRPr="00C26917" w:rsidRDefault="00257B85" w:rsidP="00705685">
            <w:pPr>
              <w:spacing w:after="0" w:line="240" w:lineRule="auto"/>
              <w:ind w:firstLine="0"/>
              <w:jc w:val="left"/>
              <w:rPr>
                <w:color w:val="auto"/>
                <w:szCs w:val="24"/>
                <w:lang w:val="fr-FR"/>
              </w:rPr>
            </w:pPr>
            <w:r w:rsidRPr="00C26917">
              <w:rPr>
                <w:color w:val="auto"/>
                <w:szCs w:val="24"/>
                <w:lang w:val="fr-FR"/>
              </w:rPr>
              <w:t>Deux references en matière d</w:t>
            </w:r>
            <w:r>
              <w:rPr>
                <w:color w:val="auto"/>
                <w:szCs w:val="24"/>
                <w:lang w:val="fr-FR"/>
              </w:rPr>
              <w:t>’exécution de marchés de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3E11DD" w14:textId="77777777" w:rsidR="00257B85" w:rsidRDefault="00257B85" w:rsidP="00705685">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257B85" w14:paraId="0C2F1D13" w14:textId="77777777" w:rsidTr="00705685">
        <w:trPr>
          <w:trHeight w:val="138"/>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F065D0D" w14:textId="77777777" w:rsidR="00257B85" w:rsidRDefault="00257B85" w:rsidP="00705685">
            <w:pPr>
              <w:widowControl w:val="0"/>
              <w:tabs>
                <w:tab w:val="left" w:pos="7080"/>
              </w:tabs>
              <w:autoSpaceDE w:val="0"/>
              <w:spacing w:after="0" w:line="240" w:lineRule="auto"/>
              <w:ind w:right="-20" w:firstLine="0"/>
              <w:jc w:val="left"/>
              <w:rPr>
                <w:b/>
                <w:iCs/>
                <w:color w:val="auto"/>
                <w:sz w:val="22"/>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C7801" w14:textId="77777777" w:rsidR="00257B85" w:rsidRPr="00FE1ED7" w:rsidRDefault="00257B85" w:rsidP="00705685">
            <w:pPr>
              <w:spacing w:after="0" w:line="240" w:lineRule="auto"/>
              <w:ind w:firstLine="0"/>
              <w:jc w:val="left"/>
              <w:rPr>
                <w:color w:val="auto"/>
                <w:szCs w:val="24"/>
                <w:lang w:val="fr-FR"/>
              </w:rPr>
            </w:pPr>
            <w:r w:rsidRPr="00FE1ED7">
              <w:rPr>
                <w:color w:val="auto"/>
                <w:szCs w:val="24"/>
                <w:lang w:val="fr-FR"/>
              </w:rPr>
              <w:t>Une reference de projet s</w:t>
            </w:r>
            <w:r>
              <w:rPr>
                <w:color w:val="auto"/>
                <w:szCs w:val="24"/>
                <w:lang w:val="fr-FR"/>
              </w:rPr>
              <w:t>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48A01" w14:textId="77777777" w:rsidR="00257B85" w:rsidRDefault="00257B85" w:rsidP="00705685">
            <w:pPr>
              <w:widowControl w:val="0"/>
              <w:tabs>
                <w:tab w:val="left" w:pos="7080"/>
              </w:tabs>
              <w:autoSpaceDE w:val="0"/>
              <w:spacing w:after="0" w:line="240" w:lineRule="auto"/>
              <w:ind w:right="-20" w:firstLine="0"/>
              <w:jc w:val="left"/>
              <w:rPr>
                <w:color w:val="auto"/>
                <w:lang w:val="en-GB"/>
              </w:rPr>
            </w:pPr>
            <w:r>
              <w:rPr>
                <w:iCs/>
                <w:color w:val="auto"/>
                <w:sz w:val="22"/>
                <w:lang w:val="en-GB"/>
              </w:rPr>
              <w:t>Oui/Non</w:t>
            </w:r>
          </w:p>
        </w:tc>
      </w:tr>
      <w:tr w:rsidR="00257B85" w14:paraId="04088657" w14:textId="77777777" w:rsidTr="00705685">
        <w:trPr>
          <w:trHeight w:val="138"/>
          <w:jc w:val="center"/>
        </w:trPr>
        <w:tc>
          <w:tcPr>
            <w:tcW w:w="0" w:type="auto"/>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vAlign w:val="center"/>
          </w:tcPr>
          <w:p w14:paraId="067B0F6D" w14:textId="77777777" w:rsidR="00257B85" w:rsidRDefault="00257B85" w:rsidP="00705685">
            <w:pPr>
              <w:widowControl w:val="0"/>
              <w:tabs>
                <w:tab w:val="left" w:pos="7080"/>
              </w:tabs>
              <w:autoSpaceDE w:val="0"/>
              <w:spacing w:after="0" w:line="240" w:lineRule="auto"/>
              <w:ind w:right="-20" w:firstLine="0"/>
              <w:jc w:val="left"/>
              <w:rPr>
                <w:b/>
                <w:iCs/>
                <w:color w:val="auto"/>
                <w:lang w:val="en-GB"/>
              </w:rPr>
            </w:pPr>
            <w:r>
              <w:rPr>
                <w:b/>
                <w:iCs/>
                <w:color w:val="auto"/>
                <w:lang w:val="en-GB"/>
              </w:rPr>
              <w:t>3</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3A0B7631" w14:textId="77777777" w:rsidR="00257B85" w:rsidRDefault="00257B85" w:rsidP="00705685">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Qualité du Personnel</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210B9" w14:textId="77777777" w:rsidR="00257B85" w:rsidRDefault="00257B85" w:rsidP="00705685">
            <w:pPr>
              <w:widowControl w:val="0"/>
              <w:tabs>
                <w:tab w:val="left" w:pos="7080"/>
              </w:tabs>
              <w:autoSpaceDE w:val="0"/>
              <w:spacing w:after="0" w:line="240" w:lineRule="auto"/>
              <w:ind w:right="-20" w:firstLine="0"/>
              <w:jc w:val="center"/>
              <w:rPr>
                <w:color w:val="auto"/>
                <w:lang w:val="en-GB"/>
              </w:rPr>
            </w:pPr>
          </w:p>
        </w:tc>
      </w:tr>
      <w:tr w:rsidR="00257B85" w14:paraId="04733E4C" w14:textId="77777777" w:rsidTr="00705685">
        <w:trPr>
          <w:trHeight w:val="167"/>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616781E"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AFFCD" w14:textId="77777777" w:rsidR="00257B85" w:rsidRDefault="00257B85" w:rsidP="00257B85">
            <w:pPr>
              <w:numPr>
                <w:ilvl w:val="0"/>
                <w:numId w:val="77"/>
              </w:numPr>
              <w:spacing w:after="160" w:line="278" w:lineRule="auto"/>
              <w:contextualSpacing/>
              <w:jc w:val="left"/>
              <w:rPr>
                <w:b/>
                <w:bCs/>
                <w:color w:val="auto"/>
                <w:szCs w:val="24"/>
                <w:lang w:val="en-GB"/>
              </w:rPr>
            </w:pPr>
            <w:r>
              <w:rPr>
                <w:b/>
                <w:bCs/>
                <w:color w:val="auto"/>
                <w:szCs w:val="24"/>
                <w:lang w:val="en-GB"/>
              </w:rPr>
              <w:t>Directeur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41A57"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r>
      <w:tr w:rsidR="00257B85" w14:paraId="40F9F9C0" w14:textId="77777777" w:rsidTr="00705685">
        <w:trPr>
          <w:trHeight w:val="31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29900C"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7FD2A" w14:textId="77777777" w:rsidR="00257B85" w:rsidRPr="00AD68F8" w:rsidRDefault="00257B85" w:rsidP="00705685">
            <w:pPr>
              <w:spacing w:after="0" w:line="240" w:lineRule="auto"/>
              <w:ind w:firstLine="0"/>
              <w:jc w:val="left"/>
              <w:rPr>
                <w:color w:val="auto"/>
                <w:szCs w:val="24"/>
                <w:lang w:val="fr-FR"/>
              </w:rPr>
            </w:pPr>
            <w:r w:rsidRPr="00AD68F8">
              <w:rPr>
                <w:color w:val="auto"/>
                <w:szCs w:val="24"/>
                <w:lang w:val="fr-FR"/>
              </w:rPr>
              <w:t>Titulaire au minimum d’un M</w:t>
            </w:r>
            <w:r>
              <w:rPr>
                <w:color w:val="auto"/>
                <w:szCs w:val="24"/>
                <w:lang w:val="fr-FR"/>
              </w:rPr>
              <w:t>aster en génie Civil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8282C"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252C51AB"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0EF0574"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110A6" w14:textId="77777777" w:rsidR="00257B85" w:rsidRPr="00896E55" w:rsidRDefault="00257B85" w:rsidP="00705685">
            <w:pPr>
              <w:spacing w:after="0" w:line="240" w:lineRule="auto"/>
              <w:ind w:firstLine="0"/>
              <w:jc w:val="left"/>
              <w:rPr>
                <w:color w:val="auto"/>
                <w:szCs w:val="24"/>
                <w:lang w:val="fr-FR"/>
              </w:rPr>
            </w:pPr>
            <w:r w:rsidRPr="00896E55">
              <w:rPr>
                <w:color w:val="auto"/>
                <w:szCs w:val="24"/>
                <w:lang w:val="fr-FR"/>
              </w:rPr>
              <w:t>Curriculum vitæ du chef de mission,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8A485"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0BA9DBB3"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3045CE4F"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88797" w14:textId="77777777" w:rsidR="00257B85" w:rsidRPr="00896E55" w:rsidRDefault="00257B85" w:rsidP="00705685">
            <w:pPr>
              <w:spacing w:after="0" w:line="240" w:lineRule="auto"/>
              <w:ind w:firstLine="0"/>
              <w:jc w:val="left"/>
              <w:rPr>
                <w:color w:val="auto"/>
                <w:szCs w:val="24"/>
                <w:lang w:val="fr-FR"/>
              </w:rPr>
            </w:pPr>
            <w:r w:rsidRPr="00896E55">
              <w:rPr>
                <w:color w:val="auto"/>
                <w:szCs w:val="24"/>
                <w:lang w:val="fr-FR"/>
              </w:rPr>
              <w:t>Au moins 3 ans d'expérience dans des travaux similaires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466BFF"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4468BCE8"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E5E1A9A"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F3EBE" w14:textId="77777777" w:rsidR="00257B85" w:rsidRPr="008102B2" w:rsidRDefault="00257B85" w:rsidP="00257B85">
            <w:pPr>
              <w:numPr>
                <w:ilvl w:val="0"/>
                <w:numId w:val="77"/>
              </w:numPr>
              <w:spacing w:after="160" w:line="278" w:lineRule="auto"/>
              <w:contextualSpacing/>
              <w:jc w:val="left"/>
              <w:rPr>
                <w:b/>
                <w:bCs/>
                <w:color w:val="auto"/>
                <w:szCs w:val="24"/>
                <w:lang w:val="en-CM"/>
              </w:rPr>
            </w:pPr>
            <w:r w:rsidRPr="008102B2">
              <w:rPr>
                <w:b/>
                <w:bCs/>
                <w:color w:val="auto"/>
                <w:szCs w:val="24"/>
                <w:lang w:val="fr-FR"/>
              </w:rPr>
              <w:t>INGÉNIEUR (Selon le secteur)</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6CCB9" w14:textId="77777777" w:rsidR="00257B85" w:rsidRDefault="00257B85" w:rsidP="00705685">
            <w:pPr>
              <w:spacing w:after="0" w:line="240" w:lineRule="auto"/>
              <w:ind w:firstLine="0"/>
              <w:jc w:val="left"/>
              <w:rPr>
                <w:iCs/>
                <w:color w:val="auto"/>
                <w:sz w:val="22"/>
                <w:lang w:val="en-GB"/>
              </w:rPr>
            </w:pPr>
          </w:p>
        </w:tc>
      </w:tr>
      <w:tr w:rsidR="00257B85" w14:paraId="69F4BA38"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123F91C"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85F11" w14:textId="77777777" w:rsidR="00257B85" w:rsidRPr="008102B2" w:rsidRDefault="00257B85" w:rsidP="00705685">
            <w:pPr>
              <w:spacing w:after="0" w:line="240" w:lineRule="auto"/>
              <w:ind w:firstLine="0"/>
              <w:jc w:val="left"/>
              <w:rPr>
                <w:color w:val="auto"/>
                <w:szCs w:val="24"/>
                <w:lang w:val="fr-FR"/>
              </w:rPr>
            </w:pPr>
            <w:r w:rsidRPr="008102B2">
              <w:rPr>
                <w:color w:val="auto"/>
                <w:szCs w:val="24"/>
                <w:lang w:val="fr-FR"/>
              </w:rPr>
              <w:t>Au minimum un diplôme dans ce domaine ou dans tout autre domaine équivalent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3FC59"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2804A2E6"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6C98F904"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960643" w14:textId="77777777" w:rsidR="00257B85" w:rsidRPr="008102B2" w:rsidRDefault="00257B85" w:rsidP="00705685">
            <w:pPr>
              <w:spacing w:after="0" w:line="240" w:lineRule="auto"/>
              <w:ind w:firstLine="0"/>
              <w:jc w:val="left"/>
              <w:rPr>
                <w:color w:val="auto"/>
                <w:szCs w:val="24"/>
                <w:lang w:val="en-CM"/>
              </w:rPr>
            </w:pPr>
            <w:r w:rsidRPr="008102B2">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B2343"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2495C8AB"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4EA1836"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FB479" w14:textId="77777777" w:rsidR="00257B85" w:rsidRPr="00091FE7" w:rsidRDefault="00257B85" w:rsidP="00705685">
            <w:pPr>
              <w:spacing w:after="0" w:line="240" w:lineRule="auto"/>
              <w:ind w:firstLine="0"/>
              <w:jc w:val="left"/>
              <w:rPr>
                <w:color w:val="auto"/>
                <w:szCs w:val="24"/>
                <w:lang w:val="fr-FR"/>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B4C29"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645CFB60"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214000B2"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76576" w14:textId="77777777" w:rsidR="00257B85" w:rsidRDefault="00257B85" w:rsidP="00257B85">
            <w:pPr>
              <w:numPr>
                <w:ilvl w:val="0"/>
                <w:numId w:val="77"/>
              </w:numPr>
              <w:spacing w:after="160" w:line="278" w:lineRule="auto"/>
              <w:contextualSpacing/>
              <w:jc w:val="left"/>
              <w:rPr>
                <w:b/>
                <w:bCs/>
                <w:color w:val="auto"/>
                <w:szCs w:val="24"/>
                <w:lang w:val="en-GB"/>
              </w:rPr>
            </w:pPr>
            <w:r>
              <w:rPr>
                <w:b/>
                <w:bCs/>
                <w:color w:val="auto"/>
                <w:szCs w:val="24"/>
                <w:lang w:val="en-GB"/>
              </w:rPr>
              <w:t>Foreman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C2D92" w14:textId="77777777" w:rsidR="00257B85" w:rsidRDefault="00257B85" w:rsidP="00705685">
            <w:pPr>
              <w:spacing w:after="0" w:line="240" w:lineRule="auto"/>
              <w:ind w:firstLine="0"/>
              <w:jc w:val="left"/>
              <w:rPr>
                <w:iCs/>
                <w:color w:val="auto"/>
                <w:sz w:val="22"/>
                <w:lang w:val="en-GB"/>
              </w:rPr>
            </w:pPr>
          </w:p>
        </w:tc>
      </w:tr>
      <w:tr w:rsidR="00257B85" w14:paraId="107DF6BB"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5E247AB3"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4034A" w14:textId="77777777" w:rsidR="00257B85" w:rsidRPr="00091FE7" w:rsidRDefault="00257B85" w:rsidP="00705685">
            <w:pPr>
              <w:spacing w:after="0" w:line="240" w:lineRule="auto"/>
              <w:ind w:firstLine="0"/>
              <w:jc w:val="left"/>
              <w:rPr>
                <w:color w:val="auto"/>
                <w:szCs w:val="24"/>
                <w:lang w:val="en-CM"/>
              </w:rPr>
            </w:pPr>
            <w:r w:rsidRPr="00091FE7">
              <w:rPr>
                <w:color w:val="auto"/>
                <w:szCs w:val="24"/>
                <w:lang w:val="fr-FR"/>
              </w:rPr>
              <w:t>Au minimum un HND (ou diplôme équivalent) en systèmes d'énergie électrique et une preuve de formation aux énergies renouvelables (copie du diplôme).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EF4B1"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1EE9950B"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4B6F21E6"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456B7" w14:textId="77777777" w:rsidR="00257B85" w:rsidRPr="00091FE7" w:rsidRDefault="00257B85" w:rsidP="00705685">
            <w:pPr>
              <w:spacing w:after="0" w:line="240" w:lineRule="auto"/>
              <w:ind w:firstLine="0"/>
              <w:jc w:val="left"/>
              <w:rPr>
                <w:color w:val="auto"/>
                <w:szCs w:val="24"/>
                <w:lang w:val="en-CM"/>
              </w:rPr>
            </w:pPr>
            <w:r w:rsidRPr="00091FE7">
              <w:rPr>
                <w:color w:val="auto"/>
                <w:szCs w:val="24"/>
                <w:lang w:val="fr-FR"/>
              </w:rPr>
              <w:t>Curriculum vitæ, daté et signé</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2F5C02"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5CF5175A" w14:textId="77777777" w:rsidTr="00705685">
        <w:trPr>
          <w:trHeight w:val="144"/>
          <w:jc w:val="center"/>
        </w:trPr>
        <w:tc>
          <w:tcPr>
            <w:tcW w:w="0" w:type="auto"/>
            <w:vMerge/>
            <w:tcBorders>
              <w:left w:val="single" w:sz="4" w:space="0" w:color="000000"/>
              <w:right w:val="single" w:sz="4" w:space="0" w:color="000000"/>
            </w:tcBorders>
            <w:shd w:val="clear" w:color="auto" w:fill="FFFFFF"/>
            <w:tcMar>
              <w:top w:w="0" w:type="dxa"/>
              <w:left w:w="108" w:type="dxa"/>
              <w:bottom w:w="0" w:type="dxa"/>
              <w:right w:w="108" w:type="dxa"/>
            </w:tcMar>
            <w:vAlign w:val="center"/>
          </w:tcPr>
          <w:p w14:paraId="02077D8C"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82053" w14:textId="77777777" w:rsidR="00257B85" w:rsidRPr="00091FE7" w:rsidRDefault="00257B85" w:rsidP="00705685">
            <w:pPr>
              <w:spacing w:after="0" w:line="240" w:lineRule="auto"/>
              <w:ind w:firstLine="0"/>
              <w:jc w:val="left"/>
              <w:rPr>
                <w:color w:val="auto"/>
                <w:szCs w:val="24"/>
                <w:lang w:val="en-CM"/>
              </w:rPr>
            </w:pPr>
            <w:r w:rsidRPr="00091FE7">
              <w:rPr>
                <w:color w:val="auto"/>
                <w:szCs w:val="24"/>
                <w:lang w:val="fr-FR"/>
              </w:rPr>
              <w:t>Ancienneté ≥ 2 ans dans un domaine similaire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D0065" w14:textId="77777777" w:rsidR="00257B85" w:rsidRDefault="00257B85" w:rsidP="00705685">
            <w:pPr>
              <w:spacing w:after="0" w:line="240" w:lineRule="auto"/>
              <w:ind w:firstLine="0"/>
              <w:jc w:val="left"/>
              <w:rPr>
                <w:iCs/>
                <w:color w:val="auto"/>
                <w:sz w:val="22"/>
                <w:lang w:val="en-GB"/>
              </w:rPr>
            </w:pPr>
            <w:r>
              <w:rPr>
                <w:iCs/>
                <w:color w:val="auto"/>
                <w:sz w:val="22"/>
                <w:lang w:val="en-GB"/>
              </w:rPr>
              <w:t>Oui/Non</w:t>
            </w:r>
          </w:p>
        </w:tc>
      </w:tr>
      <w:tr w:rsidR="00257B85" w14:paraId="6FDE5FFA" w14:textId="77777777" w:rsidTr="0070568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DD0C8" w14:textId="77777777" w:rsidR="00257B85" w:rsidRDefault="00257B85" w:rsidP="00705685">
            <w:pPr>
              <w:spacing w:after="0" w:line="240" w:lineRule="auto"/>
              <w:ind w:firstLine="0"/>
              <w:jc w:val="left"/>
              <w:rPr>
                <w:color w:val="auto"/>
                <w:lang w:val="en-GB"/>
              </w:rPr>
            </w:pPr>
            <w:r>
              <w:rPr>
                <w:color w:val="auto"/>
                <w:lang w:val="en-GB"/>
              </w:rPr>
              <w:t>4</w:t>
            </w: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88F5082" w14:textId="77777777" w:rsidR="00257B85" w:rsidRDefault="00257B85" w:rsidP="00705685">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Matériel de Construction</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092D9" w14:textId="77777777" w:rsidR="00257B85" w:rsidRDefault="00257B85" w:rsidP="00705685">
            <w:pPr>
              <w:widowControl w:val="0"/>
              <w:tabs>
                <w:tab w:val="left" w:pos="7080"/>
              </w:tabs>
              <w:autoSpaceDE w:val="0"/>
              <w:spacing w:after="0" w:line="240" w:lineRule="auto"/>
              <w:ind w:right="-20" w:firstLine="0"/>
              <w:jc w:val="center"/>
              <w:rPr>
                <w:color w:val="auto"/>
                <w:lang w:val="en-GB"/>
              </w:rPr>
            </w:pPr>
          </w:p>
        </w:tc>
      </w:tr>
      <w:tr w:rsidR="00257B85" w14:paraId="58303419" w14:textId="77777777" w:rsidTr="00705685">
        <w:trPr>
          <w:trHeight w:val="143"/>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4EF29"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7BCC1" w14:textId="77777777" w:rsidR="00257B85" w:rsidRPr="009737CF" w:rsidRDefault="00257B85" w:rsidP="00705685">
            <w:pPr>
              <w:spacing w:after="0" w:line="240" w:lineRule="auto"/>
              <w:ind w:firstLine="0"/>
              <w:jc w:val="left"/>
              <w:rPr>
                <w:color w:val="auto"/>
                <w:szCs w:val="24"/>
                <w:lang w:val="fr-FR"/>
              </w:rPr>
            </w:pPr>
            <w:r w:rsidRPr="009737CF">
              <w:rPr>
                <w:color w:val="auto"/>
                <w:szCs w:val="24"/>
                <w:lang w:val="fr-FR"/>
              </w:rPr>
              <w:t>Liste des petits équipements adaptés à la tâche (les photocopies des factures d'achat doivent être fournies)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10F2F"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7EC8435B" w14:textId="77777777" w:rsidTr="00705685">
        <w:trPr>
          <w:trHeight w:val="138"/>
          <w:jc w:val="center"/>
        </w:trPr>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B7B7F" w14:textId="77777777" w:rsidR="00257B85" w:rsidRDefault="00257B85" w:rsidP="00705685">
            <w:pPr>
              <w:spacing w:after="0" w:line="240" w:lineRule="auto"/>
              <w:ind w:firstLine="0"/>
              <w:jc w:val="left"/>
              <w:rPr>
                <w:color w:val="auto"/>
                <w:lang w:val="en-GB"/>
              </w:rPr>
            </w:pPr>
            <w:r>
              <w:rPr>
                <w:b/>
                <w:iCs/>
                <w:color w:val="auto"/>
                <w:sz w:val="22"/>
                <w:lang w:val="en-GB"/>
              </w:rPr>
              <w:t>5</w:t>
            </w:r>
          </w:p>
          <w:p w14:paraId="06CD9DDE" w14:textId="77777777" w:rsidR="00257B85" w:rsidRDefault="00257B85" w:rsidP="00705685">
            <w:pPr>
              <w:spacing w:after="0" w:line="240" w:lineRule="auto"/>
              <w:ind w:firstLine="0"/>
              <w:jc w:val="left"/>
              <w:rPr>
                <w:color w:val="auto"/>
                <w:lang w:val="en-GB"/>
              </w:rPr>
            </w:pPr>
          </w:p>
        </w:tc>
        <w:tc>
          <w:tcPr>
            <w:tcW w:w="739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192E0240" w14:textId="77777777" w:rsidR="00257B85" w:rsidRDefault="00257B85" w:rsidP="00705685">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Méthodologie d’exécution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9185C" w14:textId="77777777" w:rsidR="00257B85" w:rsidRDefault="00257B85" w:rsidP="00705685">
            <w:pPr>
              <w:widowControl w:val="0"/>
              <w:tabs>
                <w:tab w:val="left" w:pos="7080"/>
              </w:tabs>
              <w:autoSpaceDE w:val="0"/>
              <w:spacing w:after="0" w:line="240" w:lineRule="auto"/>
              <w:ind w:right="-20" w:firstLine="0"/>
              <w:jc w:val="left"/>
              <w:rPr>
                <w:color w:val="auto"/>
                <w:lang w:val="en-GB"/>
              </w:rPr>
            </w:pPr>
          </w:p>
        </w:tc>
      </w:tr>
      <w:tr w:rsidR="00257B85" w14:paraId="3C58D094" w14:textId="77777777" w:rsidTr="00705685">
        <w:trPr>
          <w:trHeight w:val="174"/>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CF444"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3B86F" w14:textId="77777777" w:rsidR="00257B85" w:rsidRPr="009737CF" w:rsidRDefault="00257B85" w:rsidP="00705685">
            <w:pPr>
              <w:spacing w:after="0" w:line="240" w:lineRule="auto"/>
              <w:ind w:firstLine="0"/>
              <w:jc w:val="left"/>
              <w:rPr>
                <w:color w:val="auto"/>
                <w:szCs w:val="24"/>
                <w:lang w:val="en-CM"/>
              </w:rPr>
            </w:pPr>
            <w:r w:rsidRPr="009737CF">
              <w:rPr>
                <w:color w:val="auto"/>
                <w:szCs w:val="24"/>
                <w:lang w:val="fr-FR"/>
              </w:rPr>
              <w:t>Note technique détaillée sur l'organisation des travaux</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74B1A"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2DAA1836" w14:textId="77777777" w:rsidTr="00705685">
        <w:trPr>
          <w:trHeight w:val="216"/>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69715"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EC7E3" w14:textId="77777777" w:rsidR="00257B85" w:rsidRPr="009737CF" w:rsidRDefault="00257B85" w:rsidP="00705685">
            <w:pPr>
              <w:spacing w:after="0" w:line="240" w:lineRule="auto"/>
              <w:ind w:firstLine="0"/>
              <w:jc w:val="left"/>
              <w:rPr>
                <w:color w:val="auto"/>
                <w:szCs w:val="24"/>
                <w:lang w:val="fr-FR"/>
              </w:rPr>
            </w:pPr>
            <w:r w:rsidRPr="009737CF">
              <w:rPr>
                <w:color w:val="auto"/>
                <w:szCs w:val="24"/>
                <w:lang w:val="fr-FR"/>
              </w:rPr>
              <w:t>Description des règles de protection socio-environnementale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71F57"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29989788" w14:textId="77777777" w:rsidTr="00705685">
        <w:trPr>
          <w:trHeight w:val="177"/>
          <w:jc w:val="center"/>
        </w:trPr>
        <w:tc>
          <w:tcPr>
            <w:tcW w:w="0" w:type="auto"/>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F8DA8"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A4F27" w14:textId="652D2F74" w:rsidR="00257B85" w:rsidRPr="006469B0" w:rsidRDefault="00257B85" w:rsidP="00705685">
            <w:pPr>
              <w:spacing w:after="0" w:line="240" w:lineRule="auto"/>
              <w:ind w:firstLine="0"/>
              <w:jc w:val="left"/>
              <w:rPr>
                <w:color w:val="auto"/>
                <w:szCs w:val="24"/>
                <w:lang w:val="en-CM"/>
              </w:rPr>
            </w:pPr>
            <w:r w:rsidRPr="006469B0">
              <w:rPr>
                <w:color w:val="auto"/>
                <w:szCs w:val="24"/>
                <w:lang w:val="fr-FR"/>
              </w:rPr>
              <w:t>Calendrier de travail détaillé avec des délais inférieurs ou égaux à soixante (</w:t>
            </w:r>
            <w:r w:rsidR="00130C0F">
              <w:rPr>
                <w:color w:val="auto"/>
                <w:szCs w:val="24"/>
                <w:lang w:val="fr-FR"/>
              </w:rPr>
              <w:t>9</w:t>
            </w:r>
            <w:r w:rsidRPr="006469B0">
              <w:rPr>
                <w:color w:val="auto"/>
                <w:szCs w:val="24"/>
                <w:lang w:val="fr-FR"/>
              </w:rPr>
              <w:t>0) jours</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B8560" w14:textId="77777777" w:rsidR="00257B85" w:rsidRDefault="00257B85" w:rsidP="00705685">
            <w:pPr>
              <w:spacing w:after="0" w:line="240" w:lineRule="auto"/>
              <w:ind w:firstLine="0"/>
              <w:jc w:val="left"/>
              <w:rPr>
                <w:color w:val="auto"/>
                <w:lang w:val="en-GB"/>
              </w:rPr>
            </w:pPr>
            <w:r>
              <w:rPr>
                <w:iCs/>
                <w:color w:val="auto"/>
                <w:sz w:val="22"/>
                <w:lang w:val="en-GB"/>
              </w:rPr>
              <w:t>Oui/Non</w:t>
            </w:r>
          </w:p>
        </w:tc>
      </w:tr>
      <w:tr w:rsidR="00257B85" w14:paraId="1592D771" w14:textId="77777777" w:rsidTr="0070568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A0636" w14:textId="77777777" w:rsidR="00257B85" w:rsidRDefault="00257B85" w:rsidP="00705685">
            <w:pPr>
              <w:spacing w:after="0" w:line="240" w:lineRule="auto"/>
              <w:ind w:firstLine="0"/>
              <w:jc w:val="left"/>
              <w:rPr>
                <w:b/>
                <w:iCs/>
                <w:color w:val="auto"/>
                <w:sz w:val="22"/>
                <w:lang w:val="en-GB"/>
              </w:rPr>
            </w:pPr>
            <w:r>
              <w:rPr>
                <w:b/>
                <w:iCs/>
                <w:color w:val="auto"/>
                <w:sz w:val="22"/>
                <w:lang w:val="en-GB"/>
              </w:rPr>
              <w:t>6</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D1C3C" w14:textId="77777777" w:rsidR="00257B85" w:rsidRPr="00A71FE1" w:rsidRDefault="00257B85" w:rsidP="00705685">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Spécifications techniques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C102BC"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57B85" w14:paraId="33B6E408" w14:textId="77777777" w:rsidTr="00705685">
        <w:trPr>
          <w:trHeight w:val="277"/>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FC82B" w14:textId="77777777" w:rsidR="00257B85" w:rsidRDefault="00257B85" w:rsidP="00705685">
            <w:pPr>
              <w:spacing w:after="0" w:line="240" w:lineRule="auto"/>
              <w:ind w:firstLine="0"/>
              <w:jc w:val="left"/>
              <w:rPr>
                <w:b/>
                <w:iCs/>
                <w:color w:val="auto"/>
                <w:sz w:val="22"/>
                <w:lang w:val="en-GB"/>
              </w:rPr>
            </w:pPr>
            <w:r>
              <w:rPr>
                <w:b/>
                <w:iCs/>
                <w:color w:val="auto"/>
                <w:sz w:val="22"/>
                <w:lang w:val="en-GB"/>
              </w:rPr>
              <w:t>7</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EE35A" w14:textId="77777777" w:rsidR="00257B85" w:rsidRPr="00A71FE1" w:rsidRDefault="00257B85" w:rsidP="00705685">
            <w:pPr>
              <w:widowControl w:val="0"/>
              <w:tabs>
                <w:tab w:val="left" w:pos="7080"/>
              </w:tabs>
              <w:autoSpaceDE w:val="0"/>
              <w:spacing w:after="0" w:line="240" w:lineRule="auto"/>
              <w:ind w:right="-20" w:firstLine="0"/>
              <w:jc w:val="left"/>
              <w:rPr>
                <w:iCs/>
                <w:color w:val="auto"/>
                <w:szCs w:val="24"/>
                <w:lang w:val="fr-FR"/>
              </w:rPr>
            </w:pPr>
            <w:r w:rsidRPr="00A71FE1">
              <w:rPr>
                <w:iCs/>
                <w:color w:val="auto"/>
                <w:szCs w:val="24"/>
                <w:lang w:val="fr-FR"/>
              </w:rPr>
              <w:t>Clauses environnementales et sociales,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4C358"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57B85" w14:paraId="73794D8F" w14:textId="77777777" w:rsidTr="00705685">
        <w:trPr>
          <w:trHeight w:val="27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6D150" w14:textId="77777777" w:rsidR="00257B85" w:rsidRDefault="00257B85" w:rsidP="00705685">
            <w:pPr>
              <w:spacing w:after="0" w:line="240" w:lineRule="auto"/>
              <w:ind w:firstLine="0"/>
              <w:jc w:val="left"/>
              <w:rPr>
                <w:b/>
                <w:iCs/>
                <w:color w:val="auto"/>
                <w:sz w:val="22"/>
                <w:lang w:val="en-GB"/>
              </w:rPr>
            </w:pPr>
            <w:r>
              <w:rPr>
                <w:b/>
                <w:iCs/>
                <w:color w:val="auto"/>
                <w:sz w:val="22"/>
                <w:lang w:val="en-GB"/>
              </w:rPr>
              <w:t>8</w:t>
            </w: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8ABB3" w14:textId="77777777" w:rsidR="00257B85" w:rsidRPr="00A71FE1" w:rsidRDefault="00257B85" w:rsidP="00705685">
            <w:pPr>
              <w:widowControl w:val="0"/>
              <w:tabs>
                <w:tab w:val="left" w:pos="7080"/>
              </w:tabs>
              <w:autoSpaceDE w:val="0"/>
              <w:spacing w:after="0" w:line="240" w:lineRule="auto"/>
              <w:ind w:right="-20" w:firstLine="0"/>
              <w:jc w:val="left"/>
              <w:rPr>
                <w:iCs/>
                <w:color w:val="auto"/>
                <w:szCs w:val="24"/>
                <w:lang w:val="en-CM"/>
              </w:rPr>
            </w:pPr>
            <w:r w:rsidRPr="00A71FE1">
              <w:rPr>
                <w:iCs/>
                <w:color w:val="auto"/>
                <w:szCs w:val="24"/>
                <w:lang w:val="fr-FR"/>
              </w:rPr>
              <w:t>Conditions administratives particulières paraphées sur chaque page, datées et signées sur la dernière page</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CFD05D"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r>
              <w:rPr>
                <w:iCs/>
                <w:color w:val="auto"/>
                <w:sz w:val="22"/>
                <w:lang w:val="en-GB"/>
              </w:rPr>
              <w:t>Oui/Non</w:t>
            </w:r>
          </w:p>
        </w:tc>
      </w:tr>
      <w:tr w:rsidR="00257B85" w14:paraId="0094D1CF" w14:textId="77777777" w:rsidTr="00705685">
        <w:trPr>
          <w:trHeight w:val="131"/>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1559F" w14:textId="77777777" w:rsidR="00257B85" w:rsidRDefault="00257B85" w:rsidP="00705685">
            <w:pPr>
              <w:widowControl w:val="0"/>
              <w:tabs>
                <w:tab w:val="left" w:pos="7080"/>
              </w:tabs>
              <w:autoSpaceDE w:val="0"/>
              <w:spacing w:after="0" w:line="240" w:lineRule="auto"/>
              <w:ind w:right="-20" w:firstLine="0"/>
              <w:jc w:val="left"/>
              <w:rPr>
                <w:iCs/>
                <w:color w:val="auto"/>
                <w:lang w:val="en-GB"/>
              </w:rPr>
            </w:pPr>
          </w:p>
        </w:tc>
        <w:tc>
          <w:tcPr>
            <w:tcW w:w="73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E732D" w14:textId="77777777" w:rsidR="00257B85" w:rsidRDefault="00257B85" w:rsidP="00705685">
            <w:pPr>
              <w:widowControl w:val="0"/>
              <w:tabs>
                <w:tab w:val="left" w:pos="7080"/>
              </w:tabs>
              <w:autoSpaceDE w:val="0"/>
              <w:spacing w:after="0" w:line="240" w:lineRule="auto"/>
              <w:ind w:right="-20" w:firstLine="0"/>
              <w:jc w:val="center"/>
              <w:rPr>
                <w:b/>
                <w:iCs/>
                <w:color w:val="auto"/>
                <w:szCs w:val="24"/>
                <w:lang w:val="en-GB"/>
              </w:rPr>
            </w:pPr>
            <w:r>
              <w:rPr>
                <w:b/>
                <w:iCs/>
                <w:color w:val="auto"/>
                <w:szCs w:val="24"/>
                <w:lang w:val="en-GB"/>
              </w:rPr>
              <w:t>Total de “Oui”</w:t>
            </w:r>
          </w:p>
        </w:tc>
        <w:tc>
          <w:tcPr>
            <w:tcW w:w="20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56AF4" w14:textId="77777777" w:rsidR="00257B85" w:rsidRDefault="00257B85" w:rsidP="00705685">
            <w:pPr>
              <w:widowControl w:val="0"/>
              <w:tabs>
                <w:tab w:val="left" w:pos="7080"/>
              </w:tabs>
              <w:autoSpaceDE w:val="0"/>
              <w:spacing w:after="0" w:line="240" w:lineRule="auto"/>
              <w:ind w:right="-20" w:firstLine="0"/>
              <w:jc w:val="center"/>
              <w:rPr>
                <w:b/>
                <w:iCs/>
                <w:color w:val="auto"/>
                <w:lang w:val="en-GB"/>
              </w:rPr>
            </w:pPr>
            <w:r>
              <w:rPr>
                <w:b/>
                <w:iCs/>
                <w:color w:val="auto"/>
                <w:sz w:val="22"/>
                <w:lang w:val="en-GB"/>
              </w:rPr>
              <w:t>….. /20</w:t>
            </w:r>
          </w:p>
        </w:tc>
      </w:tr>
      <w:bookmarkEnd w:id="33"/>
    </w:tbl>
    <w:p w14:paraId="1C2303B5" w14:textId="77777777" w:rsidR="001E415F" w:rsidRDefault="001E415F">
      <w:pPr>
        <w:spacing w:after="0" w:line="240" w:lineRule="auto"/>
        <w:ind w:left="1440" w:hanging="720"/>
        <w:jc w:val="left"/>
        <w:rPr>
          <w:color w:val="auto"/>
          <w:sz w:val="22"/>
          <w:szCs w:val="20"/>
          <w:lang w:val="en-GB"/>
        </w:rPr>
      </w:pPr>
    </w:p>
    <w:p w14:paraId="7D67E451" w14:textId="77777777" w:rsidR="00257B85" w:rsidRDefault="00257B85">
      <w:pPr>
        <w:suppressAutoHyphens/>
        <w:spacing w:before="120" w:after="120" w:line="259" w:lineRule="auto"/>
        <w:ind w:firstLine="0"/>
        <w:rPr>
          <w:rFonts w:eastAsia="Calibri"/>
          <w:b/>
          <w:bCs/>
          <w:i/>
          <w:iCs/>
          <w:color w:val="auto"/>
          <w:szCs w:val="24"/>
          <w:u w:val="single"/>
          <w:lang w:val="fr-FR"/>
        </w:rPr>
      </w:pPr>
    </w:p>
    <w:p w14:paraId="1268F795" w14:textId="6E6D97DD" w:rsidR="001E415F" w:rsidRDefault="00000000">
      <w:pPr>
        <w:suppressAutoHyphens/>
        <w:spacing w:before="120" w:after="120" w:line="259" w:lineRule="auto"/>
        <w:ind w:firstLine="0"/>
        <w:rPr>
          <w:rFonts w:eastAsia="Calibri"/>
          <w:b/>
          <w:bCs/>
          <w:i/>
          <w:iCs/>
          <w:color w:val="auto"/>
          <w:szCs w:val="24"/>
          <w:lang w:val="fr-FR"/>
        </w:rPr>
      </w:pPr>
      <w:r>
        <w:rPr>
          <w:rFonts w:eastAsia="Calibri"/>
          <w:b/>
          <w:bCs/>
          <w:i/>
          <w:iCs/>
          <w:color w:val="auto"/>
          <w:szCs w:val="24"/>
          <w:u w:val="single"/>
          <w:lang w:val="fr-FR"/>
        </w:rPr>
        <w:lastRenderedPageBreak/>
        <w:t xml:space="preserve">NB : </w:t>
      </w:r>
      <w:r>
        <w:rPr>
          <w:rFonts w:eastAsia="Calibri"/>
          <w:b/>
          <w:bCs/>
          <w:i/>
          <w:iCs/>
          <w:color w:val="auto"/>
          <w:szCs w:val="24"/>
          <w:lang w:val="fr-FR"/>
        </w:rPr>
        <w:t xml:space="preserve">seules les offres ayant obtenu un total de 17 « oui » sur 20 seront admises à l'étape suivante de la </w:t>
      </w:r>
      <w:proofErr w:type="gramStart"/>
      <w:r>
        <w:rPr>
          <w:rFonts w:eastAsia="Calibri"/>
          <w:b/>
          <w:bCs/>
          <w:i/>
          <w:iCs/>
          <w:color w:val="auto"/>
          <w:szCs w:val="24"/>
          <w:lang w:val="fr-FR"/>
        </w:rPr>
        <w:t>procédure..</w:t>
      </w:r>
      <w:proofErr w:type="gramEnd"/>
    </w:p>
    <w:p w14:paraId="5FEEDAA8" w14:textId="77777777" w:rsidR="001E415F" w:rsidRDefault="00000000">
      <w:pPr>
        <w:numPr>
          <w:ilvl w:val="0"/>
          <w:numId w:val="78"/>
        </w:numPr>
        <w:suppressAutoHyphens/>
        <w:spacing w:before="120" w:after="120" w:line="278" w:lineRule="auto"/>
        <w:contextualSpacing/>
        <w:jc w:val="left"/>
        <w:rPr>
          <w:color w:val="auto"/>
          <w:szCs w:val="24"/>
          <w:lang w:val="fr-FR"/>
        </w:rPr>
      </w:pPr>
      <w:r>
        <w:rPr>
          <w:color w:val="auto"/>
          <w:szCs w:val="24"/>
          <w:lang w:val="fr-FR"/>
        </w:rPr>
        <w:t>Vérifier les opérations arithmétiques, multiplier les prix unitaires par les quantités le cas échéant et utiliser le prix en toutes lettres pour apporter les corrections nécessaires ;</w:t>
      </w:r>
    </w:p>
    <w:p w14:paraId="69473C77" w14:textId="77777777" w:rsidR="001E415F" w:rsidRDefault="00000000">
      <w:pPr>
        <w:numPr>
          <w:ilvl w:val="0"/>
          <w:numId w:val="78"/>
        </w:numPr>
        <w:suppressAutoHyphens/>
        <w:spacing w:before="120" w:after="120" w:line="278" w:lineRule="auto"/>
        <w:contextualSpacing/>
        <w:jc w:val="left"/>
        <w:rPr>
          <w:color w:val="auto"/>
          <w:szCs w:val="24"/>
          <w:lang w:val="fr-FR"/>
        </w:rPr>
      </w:pPr>
      <w:r>
        <w:rPr>
          <w:color w:val="auto"/>
          <w:szCs w:val="24"/>
        </w:rPr>
        <w:t></w:t>
      </w:r>
      <w:r>
        <w:rPr>
          <w:color w:val="auto"/>
          <w:szCs w:val="24"/>
          <w:lang w:val="fr-FR"/>
        </w:rPr>
        <w:t xml:space="preserve">    Établir un tableau récapitulatif des offres sur la base des montants corrigés des éventuelles erreurs arithmétiques, classés par ordre croissant.</w:t>
      </w:r>
    </w:p>
    <w:p w14:paraId="6CE78E79" w14:textId="77777777" w:rsidR="001E415F" w:rsidRDefault="001E415F">
      <w:pPr>
        <w:suppressAutoHyphens/>
        <w:spacing w:before="120" w:after="120" w:line="240" w:lineRule="auto"/>
        <w:ind w:left="450" w:firstLine="0"/>
        <w:rPr>
          <w:color w:val="auto"/>
          <w:szCs w:val="24"/>
          <w:lang w:val="fr-FR"/>
        </w:rPr>
      </w:pPr>
    </w:p>
    <w:p w14:paraId="0A51B1B8" w14:textId="64F3BA8E" w:rsidR="001E415F" w:rsidRDefault="00000000">
      <w:pPr>
        <w:suppressAutoHyphens/>
        <w:spacing w:before="120" w:after="120" w:line="240" w:lineRule="auto"/>
        <w:ind w:left="450" w:firstLine="0"/>
        <w:rPr>
          <w:color w:val="auto"/>
          <w:szCs w:val="24"/>
          <w:lang w:val="fr-FR"/>
        </w:rPr>
      </w:pPr>
      <w:r>
        <w:rPr>
          <w:color w:val="auto"/>
          <w:szCs w:val="24"/>
          <w:lang w:val="fr-FR"/>
        </w:rPr>
        <w:t xml:space="preserve">   À des fins d'évaluation et de comparaison, la ou les devises des offres doivent être converties en une devise unique. La devise qui sera utilisée à des fins de comparaison pour convertir, au taux de change vendeur, les prix proposés exprimés en différentes devises en une seule devise est : le franc CFA (XAF). La source du taux de change est : la Banque des États de l'Afrique centrale (BEAC). La date de référence pour le taux de change est : vingt-huit (28) jours avant la date de soumission des offres.</w:t>
      </w:r>
    </w:p>
    <w:p w14:paraId="7B1B99C3" w14:textId="77777777" w:rsidR="001E415F" w:rsidRDefault="00000000">
      <w:pPr>
        <w:suppressAutoHyphens/>
        <w:spacing w:before="120" w:after="120" w:line="240" w:lineRule="auto"/>
        <w:ind w:left="450" w:firstLine="0"/>
        <w:rPr>
          <w:color w:val="auto"/>
          <w:szCs w:val="24"/>
          <w:lang w:val="fr-FR"/>
        </w:rPr>
      </w:pPr>
      <w:proofErr w:type="gramStart"/>
      <w:r>
        <w:rPr>
          <w:b/>
          <w:bCs/>
          <w:color w:val="auto"/>
          <w:szCs w:val="24"/>
          <w:lang w:val="fr-FR"/>
        </w:rPr>
        <w:t>NB</w:t>
      </w:r>
      <w:r>
        <w:rPr>
          <w:color w:val="auto"/>
          <w:szCs w:val="24"/>
          <w:lang w:val="fr-FR"/>
        </w:rPr>
        <w:t>:</w:t>
      </w:r>
      <w:proofErr w:type="gramEnd"/>
      <w:r>
        <w:rPr>
          <w:color w:val="auto"/>
          <w:szCs w:val="24"/>
          <w:lang w:val="fr-FR"/>
        </w:rPr>
        <w:t xml:space="preserve"> si la devise de référence n'est pas cotée à cette date, le taux de change retenu sera celui du dernier jour de cotation précédent).</w:t>
      </w:r>
    </w:p>
    <w:p w14:paraId="6CE6B756" w14:textId="6081231B" w:rsidR="001E415F" w:rsidRDefault="00000000">
      <w:pPr>
        <w:suppressAutoHyphens/>
        <w:spacing w:before="120" w:after="120" w:line="240" w:lineRule="auto"/>
        <w:ind w:left="450" w:firstLine="0"/>
        <w:rPr>
          <w:color w:val="auto"/>
          <w:szCs w:val="24"/>
          <w:lang w:val="fr-FR"/>
        </w:rPr>
      </w:pPr>
      <w:r>
        <w:rPr>
          <w:color w:val="auto"/>
          <w:szCs w:val="24"/>
          <w:lang w:val="fr-FR"/>
        </w:rPr>
        <w:t xml:space="preserve">    Pour les offres techniquement conformes, les prix évalués totaux, hors montants provisoires et provisions pour imprévus, mais incluant les travaux journaliers lorsque ceux-ci font l'objet d'une tarification concurrentielle, seront comparés afin de déterminer le ou les prix évalués les plus bas. </w:t>
      </w:r>
    </w:p>
    <w:p w14:paraId="6A1454DA" w14:textId="77777777" w:rsidR="001E415F" w:rsidRDefault="00000000">
      <w:pPr>
        <w:suppressAutoHyphens/>
        <w:spacing w:before="120" w:after="120" w:line="240" w:lineRule="auto"/>
        <w:ind w:left="450" w:firstLine="0"/>
        <w:rPr>
          <w:color w:val="auto"/>
          <w:szCs w:val="24"/>
          <w:lang w:val="fr-FR"/>
        </w:rPr>
      </w:pPr>
      <w:r>
        <w:rPr>
          <w:color w:val="auto"/>
          <w:szCs w:val="24"/>
          <w:lang w:val="fr-FR"/>
        </w:rPr>
        <w:t>(Sans objet) [Insérer ce qui suit s'il y a plusieurs lots : « Les offres seront évaluées par lot, en tenant compte des remises éventuelles, après avoir examiné toutes les combinaisons possibles de lots ».</w:t>
      </w:r>
    </w:p>
    <w:p w14:paraId="3768CC40" w14:textId="06EAE132" w:rsidR="001E415F" w:rsidRPr="003A46C7" w:rsidRDefault="00257B85" w:rsidP="003A46C7">
      <w:pPr>
        <w:spacing w:before="120" w:after="120" w:line="259" w:lineRule="auto"/>
        <w:ind w:firstLine="0"/>
        <w:jc w:val="left"/>
        <w:rPr>
          <w:rFonts w:eastAsia="Calibri"/>
          <w:b/>
          <w:color w:val="auto"/>
          <w:szCs w:val="24"/>
          <w:lang w:val="fr-FR"/>
        </w:rPr>
      </w:pPr>
      <w:r>
        <w:rPr>
          <w:rFonts w:eastAsia="Calibri"/>
          <w:b/>
          <w:color w:val="auto"/>
          <w:szCs w:val="24"/>
          <w:lang w:val="fr-FR"/>
        </w:rPr>
        <w:t xml:space="preserve">16.  </w:t>
      </w:r>
      <w:r w:rsidRPr="00CB3D86">
        <w:rPr>
          <w:rFonts w:eastAsia="Calibri"/>
          <w:b/>
          <w:color w:val="auto"/>
          <w:szCs w:val="24"/>
          <w:lang w:val="fr-FR"/>
        </w:rPr>
        <w:t>ATTRIBUTION DU MARCHE</w:t>
      </w:r>
    </w:p>
    <w:p w14:paraId="4A7073C3" w14:textId="2DEB40E2" w:rsidR="001E415F" w:rsidRDefault="00000000">
      <w:pPr>
        <w:suppressAutoHyphens/>
        <w:spacing w:before="120" w:after="120" w:line="240" w:lineRule="auto"/>
        <w:ind w:left="450" w:firstLine="0"/>
        <w:rPr>
          <w:color w:val="auto"/>
          <w:szCs w:val="24"/>
          <w:lang w:val="fr-FR"/>
        </w:rPr>
      </w:pPr>
      <w:r>
        <w:rPr>
          <w:color w:val="auto"/>
          <w:szCs w:val="24"/>
          <w:lang w:val="fr-FR"/>
        </w:rPr>
        <w:t xml:space="preserve">   Le marché sera attribué au soumissionnaire qui remplit les conditions d'éligibilité conformément à l'appel d'offres, </w:t>
      </w:r>
      <w:proofErr w:type="gramStart"/>
      <w:r>
        <w:rPr>
          <w:color w:val="auto"/>
          <w:szCs w:val="24"/>
          <w:lang w:val="fr-FR"/>
        </w:rPr>
        <w:t>propose le</w:t>
      </w:r>
      <w:proofErr w:type="gramEnd"/>
      <w:r>
        <w:rPr>
          <w:color w:val="auto"/>
          <w:szCs w:val="24"/>
          <w:lang w:val="fr-FR"/>
        </w:rPr>
        <w:t xml:space="preserve"> ou les prix évalués les plus bas, présente une offre techniquement conforme et garantit l'achèvement des travaux à la date prévue.</w:t>
      </w:r>
    </w:p>
    <w:p w14:paraId="5715E8BD" w14:textId="06E742AE" w:rsidR="001E415F"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invitera par le moyen le plus rapide [par exemple, par courrier électronique] le ou les soumissionnaires retenus à toute discussion [qui devrait se dérouler en ligne compte tenu de la situation d'urgence] pouvant être nécessaire pour conclure le contrat ou, à défaut, pour la signature du contrat. </w:t>
      </w:r>
    </w:p>
    <w:p w14:paraId="7E8E7FE3" w14:textId="62EE33B9" w:rsidR="001E415F" w:rsidRDefault="00000000">
      <w:pPr>
        <w:suppressAutoHyphens/>
        <w:spacing w:before="120" w:after="120" w:line="240" w:lineRule="auto"/>
        <w:ind w:left="450" w:firstLine="0"/>
        <w:rPr>
          <w:color w:val="auto"/>
          <w:szCs w:val="24"/>
          <w:lang w:val="fr-FR"/>
        </w:rPr>
      </w:pPr>
      <w:r>
        <w:rPr>
          <w:color w:val="auto"/>
          <w:szCs w:val="24"/>
          <w:lang w:val="fr-FR"/>
        </w:rPr>
        <w:t xml:space="preserve">   Le Maître d'ouvrage communiquera par le moyen le plus rapide aux autres soumissionnaires sa décision d'attribution du marché. Un soumissionnaire non retenu peut demander des éclaircissements sur les raisons pour lesquelles son offre n’a pas été retenue. L’Employeur répondra à cette demande dans un délai raisonnable.</w:t>
      </w:r>
    </w:p>
    <w:p w14:paraId="14CEE0AA" w14:textId="3524DF84" w:rsidR="001E415F" w:rsidRPr="00257B85" w:rsidRDefault="00000000" w:rsidP="00257B85">
      <w:pPr>
        <w:suppressAutoHyphens/>
        <w:spacing w:before="120" w:after="120" w:line="240" w:lineRule="auto"/>
        <w:ind w:left="450" w:firstLine="0"/>
        <w:rPr>
          <w:color w:val="auto"/>
          <w:szCs w:val="24"/>
          <w:lang w:val="fr-FR"/>
        </w:rPr>
      </w:pPr>
      <w:r>
        <w:rPr>
          <w:color w:val="auto"/>
          <w:szCs w:val="24"/>
          <w:lang w:val="fr-FR"/>
        </w:rPr>
        <w:t xml:space="preserve">   L'Employeur publiera un avis d'attribution de marché sur son site web en libre accès, si disponible, ou dans un journal à diffusion nationale ou sur le site web de la BNDU, dans les 15 (quinze) jours suivant l'attribution du marché. Les informations comprendront le nom du ou des soumissionnaires retenus, le prix du marché, la durée du marché, un résumé de son objet ainsi que les noms des soumissionnaires et leurs prix proposés et évalués.</w:t>
      </w:r>
    </w:p>
    <w:p w14:paraId="5F8D9F11" w14:textId="77777777" w:rsidR="001E415F" w:rsidRDefault="00000000">
      <w:pPr>
        <w:spacing w:after="120" w:line="259" w:lineRule="auto"/>
        <w:ind w:left="5040" w:firstLine="720"/>
        <w:rPr>
          <w:rFonts w:eastAsia="Calibri"/>
          <w:b/>
          <w:color w:val="auto"/>
          <w:szCs w:val="24"/>
          <w:lang w:val="fr-FR"/>
        </w:rPr>
      </w:pPr>
      <w:r>
        <w:rPr>
          <w:rFonts w:eastAsia="Calibri"/>
          <w:b/>
          <w:color w:val="auto"/>
          <w:szCs w:val="24"/>
          <w:lang w:val="fr-FR"/>
        </w:rPr>
        <w:t>Au Nom de l'Employeur :</w:t>
      </w:r>
    </w:p>
    <w:p w14:paraId="571C29B0" w14:textId="77777777" w:rsidR="001E415F" w:rsidRDefault="00000000">
      <w:pPr>
        <w:spacing w:after="120" w:line="259" w:lineRule="auto"/>
        <w:ind w:left="5040" w:firstLine="720"/>
        <w:rPr>
          <w:rFonts w:eastAsia="Calibri"/>
          <w:b/>
          <w:color w:val="auto"/>
          <w:szCs w:val="24"/>
          <w:lang w:val="fr-FR"/>
        </w:rPr>
      </w:pPr>
      <w:r w:rsidRPr="003A46C7">
        <w:rPr>
          <w:rFonts w:eastAsia="Calibri"/>
          <w:b/>
          <w:color w:val="auto"/>
          <w:szCs w:val="24"/>
          <w:lang w:val="fr-FR"/>
        </w:rPr>
        <w:t>BAMENDA II, le</w:t>
      </w:r>
      <w:r>
        <w:rPr>
          <w:rFonts w:eastAsia="Calibri"/>
          <w:b/>
          <w:color w:val="auto"/>
          <w:szCs w:val="24"/>
          <w:lang w:val="fr-FR"/>
        </w:rPr>
        <w:t xml:space="preserve"> ………………</w:t>
      </w:r>
    </w:p>
    <w:p w14:paraId="6E782EF5" w14:textId="77777777" w:rsidR="001E415F" w:rsidRDefault="00000000">
      <w:pPr>
        <w:spacing w:after="120" w:line="259" w:lineRule="auto"/>
        <w:ind w:left="5040" w:firstLine="720"/>
        <w:rPr>
          <w:rFonts w:eastAsia="Calibri"/>
          <w:b/>
          <w:color w:val="auto"/>
          <w:szCs w:val="24"/>
          <w:lang w:val="fr-FR"/>
        </w:rPr>
      </w:pPr>
      <w:r>
        <w:rPr>
          <w:rFonts w:eastAsia="Calibri"/>
          <w:b/>
          <w:color w:val="auto"/>
          <w:szCs w:val="24"/>
          <w:lang w:val="fr-FR"/>
        </w:rPr>
        <w:t>Signature :</w:t>
      </w:r>
    </w:p>
    <w:p w14:paraId="13AE6E09" w14:textId="77777777" w:rsidR="001E415F" w:rsidRDefault="00000000">
      <w:pPr>
        <w:spacing w:after="0" w:line="240" w:lineRule="auto"/>
        <w:ind w:left="360" w:firstLine="0"/>
        <w:rPr>
          <w:rFonts w:eastAsia="Calibri"/>
          <w:b/>
          <w:color w:val="auto"/>
          <w:sz w:val="22"/>
          <w:lang w:val="fr-FR"/>
        </w:rPr>
      </w:pPr>
      <w:r>
        <w:rPr>
          <w:rFonts w:eastAsia="Calibri"/>
          <w:b/>
          <w:color w:val="auto"/>
          <w:sz w:val="22"/>
          <w:lang w:val="fr-FR"/>
        </w:rPr>
        <w:t>Pièces jointes :</w:t>
      </w:r>
    </w:p>
    <w:p w14:paraId="25BFFAA8" w14:textId="77777777" w:rsidR="001E415F" w:rsidRDefault="00000000">
      <w:pPr>
        <w:spacing w:after="0" w:line="240" w:lineRule="auto"/>
        <w:ind w:left="360" w:firstLine="0"/>
        <w:rPr>
          <w:rFonts w:eastAsia="Calibri"/>
          <w:b/>
          <w:color w:val="auto"/>
          <w:sz w:val="22"/>
          <w:lang w:val="fr-FR"/>
        </w:rPr>
      </w:pPr>
      <w:r>
        <w:rPr>
          <w:rFonts w:eastAsia="Calibri"/>
          <w:b/>
          <w:color w:val="auto"/>
          <w:sz w:val="22"/>
          <w:lang w:val="fr-FR"/>
        </w:rPr>
        <w:t>Annexe 1 : Cahier des charges</w:t>
      </w:r>
    </w:p>
    <w:p w14:paraId="50FFB906" w14:textId="77777777" w:rsidR="001E415F" w:rsidRDefault="00000000">
      <w:pPr>
        <w:spacing w:after="0" w:line="240" w:lineRule="auto"/>
        <w:ind w:left="360" w:firstLine="0"/>
        <w:rPr>
          <w:rFonts w:eastAsia="Calibri"/>
          <w:b/>
          <w:color w:val="auto"/>
          <w:sz w:val="22"/>
          <w:lang w:val="fr-FR"/>
        </w:rPr>
      </w:pPr>
      <w:r>
        <w:rPr>
          <w:rFonts w:eastAsia="Calibri"/>
          <w:b/>
          <w:color w:val="auto"/>
          <w:sz w:val="22"/>
          <w:lang w:val="fr-FR"/>
        </w:rPr>
        <w:t>Annexe 2 : Formulaire de devis</w:t>
      </w:r>
    </w:p>
    <w:p w14:paraId="1ECA42D6" w14:textId="12A4AF6A" w:rsidR="001E415F" w:rsidRPr="006E1913" w:rsidRDefault="003A46C7" w:rsidP="006E1913">
      <w:pPr>
        <w:spacing w:after="0" w:line="240" w:lineRule="auto"/>
        <w:jc w:val="left"/>
        <w:rPr>
          <w:color w:val="auto"/>
          <w:sz w:val="22"/>
          <w:szCs w:val="20"/>
          <w:lang w:val="fr-FR"/>
        </w:rPr>
      </w:pPr>
      <w:r>
        <w:rPr>
          <w:rFonts w:eastAsia="Calibri"/>
          <w:b/>
          <w:color w:val="auto"/>
          <w:sz w:val="22"/>
          <w:lang w:val="fr-FR"/>
        </w:rPr>
        <w:t xml:space="preserve">     Annexe 3 : Formulaires de contrat</w:t>
      </w:r>
    </w:p>
    <w:p w14:paraId="5072E189" w14:textId="77777777" w:rsidR="001E415F" w:rsidRPr="00D32E8A" w:rsidRDefault="00000000">
      <w:pPr>
        <w:jc w:val="center"/>
        <w:rPr>
          <w:b/>
          <w:sz w:val="36"/>
        </w:rPr>
      </w:pPr>
      <w:r>
        <w:rPr>
          <w:b/>
          <w:sz w:val="36"/>
        </w:rPr>
        <w:lastRenderedPageBreak/>
        <w:t>ANNEX 1</w:t>
      </w:r>
      <w:r w:rsidRPr="00D32E8A">
        <w:rPr>
          <w:b/>
          <w:sz w:val="36"/>
        </w:rPr>
        <w:t>: Work Requirements Specifications</w:t>
      </w:r>
    </w:p>
    <w:p w14:paraId="62431DC8" w14:textId="77777777" w:rsidR="001E415F" w:rsidRPr="00D32E8A" w:rsidRDefault="001E415F">
      <w:pPr>
        <w:ind w:firstLine="0"/>
        <w:rPr>
          <w:b/>
        </w:rPr>
      </w:pPr>
    </w:p>
    <w:p w14:paraId="43DA79C4" w14:textId="77777777" w:rsidR="001E415F" w:rsidRPr="00D32E8A" w:rsidRDefault="00000000">
      <w:pPr>
        <w:rPr>
          <w:b/>
        </w:rPr>
      </w:pPr>
      <w:r w:rsidRPr="00D32E8A">
        <w:rPr>
          <w:b/>
        </w:rPr>
        <w:t>1- Special Technical Specifications (STS)</w:t>
      </w:r>
    </w:p>
    <w:p w14:paraId="2F7E3490" w14:textId="77777777" w:rsidR="001E415F" w:rsidRDefault="00000000">
      <w:pPr>
        <w:spacing w:before="60" w:after="200"/>
        <w:jc w:val="center"/>
        <w:rPr>
          <w:rFonts w:ascii="Arial Narrow" w:hAnsi="Arial Narrow"/>
          <w:b/>
          <w:sz w:val="40"/>
          <w:szCs w:val="36"/>
          <w:lang w:eastAsia="fr-FR"/>
        </w:rPr>
      </w:pPr>
      <w:r>
        <w:rPr>
          <w:rFonts w:ascii="Arial Narrow" w:hAnsi="Arial Narrow"/>
          <w:b/>
          <w:sz w:val="40"/>
          <w:szCs w:val="36"/>
          <w:lang w:eastAsia="fr-FR"/>
        </w:rPr>
        <w:t>Technical specifications and plans</w:t>
      </w:r>
    </w:p>
    <w:p w14:paraId="17B3426B" w14:textId="77777777" w:rsidR="001E415F" w:rsidRDefault="00000000">
      <w:pPr>
        <w:pStyle w:val="NormalTahoma"/>
        <w:tabs>
          <w:tab w:val="left" w:pos="0"/>
        </w:tabs>
        <w:spacing w:line="360" w:lineRule="auto"/>
        <w:ind w:left="720" w:right="-28" w:firstLine="0"/>
        <w:jc w:val="center"/>
        <w:rPr>
          <w:b/>
          <w:bCs/>
        </w:rPr>
      </w:pPr>
      <w:r>
        <w:rPr>
          <w:b/>
          <w:bCs/>
        </w:rPr>
        <w:t>PARTICULAR TECHNICAL TERMS NOTEBOOK</w:t>
      </w:r>
    </w:p>
    <w:p w14:paraId="5307CEFF" w14:textId="77777777" w:rsidR="001E415F" w:rsidRDefault="00000000">
      <w:pPr>
        <w:autoSpaceDE w:val="0"/>
        <w:autoSpaceDN w:val="0"/>
        <w:adjustRightInd w:val="0"/>
        <w:spacing w:line="360" w:lineRule="auto"/>
        <w:ind w:right="-28"/>
        <w:jc w:val="center"/>
        <w:rPr>
          <w:b/>
          <w:bCs/>
        </w:rPr>
      </w:pPr>
      <w:r>
        <w:rPr>
          <w:b/>
          <w:bCs/>
        </w:rPr>
        <w:t>GENERAL DESCRIPTION</w:t>
      </w:r>
    </w:p>
    <w:p w14:paraId="6D9CFB74" w14:textId="77777777" w:rsidR="001E415F" w:rsidRPr="00D32E8A" w:rsidRDefault="00000000">
      <w:pPr>
        <w:spacing w:after="3" w:line="368" w:lineRule="auto"/>
        <w:rPr>
          <w:color w:val="auto"/>
          <w:szCs w:val="24"/>
          <w:lang w:val="en-GB"/>
        </w:rPr>
      </w:pPr>
      <w:r w:rsidRPr="00D32E8A">
        <w:rPr>
          <w:color w:val="auto"/>
          <w:szCs w:val="24"/>
          <w:lang w:val="en-GB"/>
        </w:rPr>
        <w:t xml:space="preserve">Works having to be executed in the framework of the present studies are mainly characterized by the supply and putting in place of the solar lighting system and the building up of a cradle having to receive it. </w:t>
      </w:r>
    </w:p>
    <w:p w14:paraId="3A6783C8" w14:textId="77777777" w:rsidR="001E415F" w:rsidRPr="000358C5" w:rsidRDefault="00000000">
      <w:pPr>
        <w:spacing w:after="23" w:line="259" w:lineRule="auto"/>
        <w:rPr>
          <w:rFonts w:ascii="Arial" w:eastAsia="Arial" w:hAnsi="Arial" w:cs="Arial"/>
          <w:szCs w:val="20"/>
        </w:rPr>
      </w:pPr>
      <w:r w:rsidRPr="000358C5">
        <w:rPr>
          <w:rFonts w:ascii="Arial" w:eastAsia="Arial" w:hAnsi="Arial" w:cs="Arial"/>
          <w:szCs w:val="20"/>
        </w:rPr>
        <w:t xml:space="preserve"> </w:t>
      </w:r>
    </w:p>
    <w:p w14:paraId="30376633" w14:textId="77777777" w:rsidR="001E415F" w:rsidRDefault="00000000">
      <w:pPr>
        <w:numPr>
          <w:ilvl w:val="0"/>
          <w:numId w:val="90"/>
        </w:numPr>
        <w:spacing w:after="185" w:line="259" w:lineRule="auto"/>
        <w:ind w:firstLine="698"/>
        <w:rPr>
          <w:rFonts w:ascii="Arial" w:eastAsia="Arial" w:hAnsi="Arial" w:cs="Arial"/>
          <w:sz w:val="26"/>
        </w:rPr>
      </w:pPr>
      <w:r>
        <w:rPr>
          <w:rFonts w:ascii="Arial" w:eastAsia="Arial" w:hAnsi="Arial" w:cs="Arial"/>
          <w:b/>
          <w:sz w:val="26"/>
        </w:rPr>
        <w:t xml:space="preserve">FOR THE BUILDING UP OF THE CRADLE </w:t>
      </w:r>
    </w:p>
    <w:p w14:paraId="5858847F" w14:textId="77777777" w:rsidR="001E415F" w:rsidRDefault="00000000">
      <w:pPr>
        <w:numPr>
          <w:ilvl w:val="0"/>
          <w:numId w:val="91"/>
        </w:numPr>
        <w:spacing w:after="78" w:line="259" w:lineRule="auto"/>
        <w:ind w:hanging="360"/>
        <w:rPr>
          <w:rFonts w:ascii="Arial" w:eastAsia="Arial" w:hAnsi="Arial" w:cs="Arial"/>
          <w:sz w:val="26"/>
        </w:rPr>
      </w:pPr>
      <w:r>
        <w:rPr>
          <w:rFonts w:ascii="Arial" w:eastAsia="Arial" w:hAnsi="Arial" w:cs="Arial"/>
          <w:b/>
          <w:sz w:val="26"/>
        </w:rPr>
        <w:t>Sand:</w:t>
      </w:r>
      <w:r>
        <w:rPr>
          <w:rFonts w:ascii="Arial" w:eastAsia="Arial" w:hAnsi="Arial" w:cs="Arial"/>
          <w:sz w:val="26"/>
        </w:rPr>
        <w:t xml:space="preserve"> </w:t>
      </w:r>
    </w:p>
    <w:p w14:paraId="56DFF166" w14:textId="77777777" w:rsidR="001E415F" w:rsidRPr="006E1913" w:rsidRDefault="00000000" w:rsidP="005712DC">
      <w:pPr>
        <w:spacing w:after="0" w:line="240" w:lineRule="auto"/>
        <w:rPr>
          <w:color w:val="auto"/>
          <w:sz w:val="22"/>
          <w:lang w:val="en-GB"/>
        </w:rPr>
      </w:pPr>
      <w:r w:rsidRPr="006E1913">
        <w:rPr>
          <w:color w:val="auto"/>
          <w:sz w:val="22"/>
          <w:lang w:val="en-GB"/>
        </w:rPr>
        <w:t xml:space="preserve">The sand will come either from the crusher or from a river. The extracted product should have an equivalent percentage of sand greater than 80% and the percentage of very fine elements eliminated by decantation should be less than 2%. </w:t>
      </w:r>
    </w:p>
    <w:p w14:paraId="683CBA28" w14:textId="77777777" w:rsidR="001E415F" w:rsidRPr="006E1913" w:rsidRDefault="00000000" w:rsidP="005712DC">
      <w:pPr>
        <w:spacing w:after="0" w:line="240" w:lineRule="auto"/>
        <w:rPr>
          <w:color w:val="auto"/>
          <w:sz w:val="22"/>
          <w:lang w:val="en-GB"/>
        </w:rPr>
      </w:pPr>
      <w:r w:rsidRPr="006E1913">
        <w:rPr>
          <w:color w:val="auto"/>
          <w:sz w:val="22"/>
          <w:lang w:val="en-GB"/>
        </w:rPr>
        <w:t xml:space="preserve">The granularity must fit in the spindle (fuseau) below:   </w:t>
      </w:r>
    </w:p>
    <w:tbl>
      <w:tblPr>
        <w:tblW w:w="6162" w:type="dxa"/>
        <w:tblInd w:w="1814" w:type="dxa"/>
        <w:tblCellMar>
          <w:right w:w="55" w:type="dxa"/>
        </w:tblCellMar>
        <w:tblLook w:val="04A0" w:firstRow="1" w:lastRow="0" w:firstColumn="1" w:lastColumn="0" w:noHBand="0" w:noVBand="1"/>
      </w:tblPr>
      <w:tblGrid>
        <w:gridCol w:w="1820"/>
        <w:gridCol w:w="2112"/>
        <w:gridCol w:w="2230"/>
      </w:tblGrid>
      <w:tr w:rsidR="001E415F" w:rsidRPr="005712DC" w14:paraId="17DE0CF4" w14:textId="77777777">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7CBE8424"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AFNOR MODULUS </w:t>
            </w:r>
          </w:p>
        </w:tc>
        <w:tc>
          <w:tcPr>
            <w:tcW w:w="2112" w:type="dxa"/>
            <w:tcBorders>
              <w:top w:val="single" w:sz="4" w:space="0" w:color="000000"/>
              <w:left w:val="single" w:sz="4" w:space="0" w:color="000000"/>
              <w:bottom w:val="single" w:sz="4" w:space="0" w:color="000000"/>
              <w:right w:val="single" w:sz="4" w:space="0" w:color="000000"/>
            </w:tcBorders>
            <w:vAlign w:val="center"/>
          </w:tcPr>
          <w:p w14:paraId="33E063B2"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MESH OF SIEVE (mm) </w:t>
            </w:r>
          </w:p>
        </w:tc>
        <w:tc>
          <w:tcPr>
            <w:tcW w:w="2230" w:type="dxa"/>
            <w:tcBorders>
              <w:top w:val="single" w:sz="4" w:space="0" w:color="000000"/>
              <w:left w:val="single" w:sz="4" w:space="0" w:color="000000"/>
              <w:bottom w:val="single" w:sz="4" w:space="0" w:color="000000"/>
              <w:right w:val="single" w:sz="4" w:space="0" w:color="000000"/>
            </w:tcBorders>
            <w:vAlign w:val="center"/>
          </w:tcPr>
          <w:p w14:paraId="425D7F00"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PASSING AT SIEVE (%) </w:t>
            </w:r>
          </w:p>
        </w:tc>
      </w:tr>
      <w:tr w:rsidR="001E415F" w:rsidRPr="005712DC" w14:paraId="2CBF1BA3" w14:textId="77777777">
        <w:trPr>
          <w:trHeight w:val="518"/>
        </w:trPr>
        <w:tc>
          <w:tcPr>
            <w:tcW w:w="1820" w:type="dxa"/>
            <w:tcBorders>
              <w:top w:val="single" w:sz="4" w:space="0" w:color="000000"/>
              <w:left w:val="single" w:sz="4" w:space="0" w:color="000000"/>
              <w:bottom w:val="single" w:sz="4" w:space="0" w:color="000000"/>
              <w:right w:val="single" w:sz="4" w:space="0" w:color="000000"/>
            </w:tcBorders>
            <w:vAlign w:val="center"/>
          </w:tcPr>
          <w:p w14:paraId="3CA399F9"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38 </w:t>
            </w:r>
          </w:p>
        </w:tc>
        <w:tc>
          <w:tcPr>
            <w:tcW w:w="2112" w:type="dxa"/>
            <w:tcBorders>
              <w:top w:val="single" w:sz="4" w:space="0" w:color="000000"/>
              <w:left w:val="single" w:sz="4" w:space="0" w:color="000000"/>
              <w:bottom w:val="single" w:sz="4" w:space="0" w:color="000000"/>
              <w:right w:val="single" w:sz="4" w:space="0" w:color="000000"/>
            </w:tcBorders>
            <w:vAlign w:val="center"/>
          </w:tcPr>
          <w:p w14:paraId="6B56BB2C"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5 </w:t>
            </w:r>
          </w:p>
        </w:tc>
        <w:tc>
          <w:tcPr>
            <w:tcW w:w="2230" w:type="dxa"/>
            <w:tcBorders>
              <w:top w:val="single" w:sz="4" w:space="0" w:color="000000"/>
              <w:left w:val="single" w:sz="4" w:space="0" w:color="000000"/>
              <w:bottom w:val="single" w:sz="4" w:space="0" w:color="000000"/>
              <w:right w:val="single" w:sz="4" w:space="0" w:color="000000"/>
            </w:tcBorders>
            <w:vAlign w:val="center"/>
          </w:tcPr>
          <w:p w14:paraId="79577F64"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95-100 </w:t>
            </w:r>
          </w:p>
        </w:tc>
      </w:tr>
      <w:tr w:rsidR="001E415F" w:rsidRPr="005712DC" w14:paraId="2DAD55BF" w14:textId="77777777">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3A93FCE1"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35 </w:t>
            </w:r>
          </w:p>
        </w:tc>
        <w:tc>
          <w:tcPr>
            <w:tcW w:w="2112" w:type="dxa"/>
            <w:tcBorders>
              <w:top w:val="single" w:sz="4" w:space="0" w:color="000000"/>
              <w:left w:val="single" w:sz="4" w:space="0" w:color="000000"/>
              <w:bottom w:val="single" w:sz="4" w:space="0" w:color="000000"/>
              <w:right w:val="single" w:sz="4" w:space="0" w:color="000000"/>
            </w:tcBorders>
            <w:vAlign w:val="center"/>
          </w:tcPr>
          <w:p w14:paraId="5A591436"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2669389B"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70-90 </w:t>
            </w:r>
          </w:p>
        </w:tc>
      </w:tr>
      <w:tr w:rsidR="001E415F" w:rsidRPr="005712DC" w14:paraId="1B571823" w14:textId="77777777">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6DBF4624"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32 </w:t>
            </w:r>
          </w:p>
        </w:tc>
        <w:tc>
          <w:tcPr>
            <w:tcW w:w="2112" w:type="dxa"/>
            <w:tcBorders>
              <w:top w:val="single" w:sz="4" w:space="0" w:color="000000"/>
              <w:left w:val="single" w:sz="4" w:space="0" w:color="000000"/>
              <w:bottom w:val="single" w:sz="4" w:space="0" w:color="000000"/>
              <w:right w:val="single" w:sz="4" w:space="0" w:color="000000"/>
            </w:tcBorders>
            <w:vAlign w:val="center"/>
          </w:tcPr>
          <w:p w14:paraId="5DF2D766"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1,25 </w:t>
            </w:r>
          </w:p>
        </w:tc>
        <w:tc>
          <w:tcPr>
            <w:tcW w:w="2230" w:type="dxa"/>
            <w:tcBorders>
              <w:top w:val="single" w:sz="4" w:space="0" w:color="000000"/>
              <w:left w:val="single" w:sz="4" w:space="0" w:color="000000"/>
              <w:bottom w:val="single" w:sz="4" w:space="0" w:color="000000"/>
              <w:right w:val="single" w:sz="4" w:space="0" w:color="000000"/>
            </w:tcBorders>
            <w:vAlign w:val="center"/>
          </w:tcPr>
          <w:p w14:paraId="483E5BDD"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45-80 </w:t>
            </w:r>
          </w:p>
        </w:tc>
      </w:tr>
      <w:tr w:rsidR="001E415F" w:rsidRPr="005712DC" w14:paraId="4ADDF896" w14:textId="77777777">
        <w:trPr>
          <w:trHeight w:val="518"/>
        </w:trPr>
        <w:tc>
          <w:tcPr>
            <w:tcW w:w="1820" w:type="dxa"/>
            <w:tcBorders>
              <w:top w:val="single" w:sz="4" w:space="0" w:color="000000"/>
              <w:left w:val="single" w:sz="4" w:space="0" w:color="000000"/>
              <w:bottom w:val="single" w:sz="4" w:space="0" w:color="000000"/>
              <w:right w:val="single" w:sz="4" w:space="0" w:color="000000"/>
            </w:tcBorders>
            <w:vAlign w:val="center"/>
          </w:tcPr>
          <w:p w14:paraId="7745AAF0"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29 </w:t>
            </w:r>
          </w:p>
        </w:tc>
        <w:tc>
          <w:tcPr>
            <w:tcW w:w="2112" w:type="dxa"/>
            <w:tcBorders>
              <w:top w:val="single" w:sz="4" w:space="0" w:color="000000"/>
              <w:left w:val="single" w:sz="4" w:space="0" w:color="000000"/>
              <w:bottom w:val="single" w:sz="4" w:space="0" w:color="000000"/>
              <w:right w:val="single" w:sz="4" w:space="0" w:color="000000"/>
            </w:tcBorders>
            <w:vAlign w:val="center"/>
          </w:tcPr>
          <w:p w14:paraId="46BBAA2E"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0,63 </w:t>
            </w:r>
          </w:p>
        </w:tc>
        <w:tc>
          <w:tcPr>
            <w:tcW w:w="2230" w:type="dxa"/>
            <w:tcBorders>
              <w:top w:val="single" w:sz="4" w:space="0" w:color="000000"/>
              <w:left w:val="single" w:sz="4" w:space="0" w:color="000000"/>
              <w:bottom w:val="single" w:sz="4" w:space="0" w:color="000000"/>
              <w:right w:val="single" w:sz="4" w:space="0" w:color="000000"/>
            </w:tcBorders>
            <w:vAlign w:val="center"/>
          </w:tcPr>
          <w:p w14:paraId="287C7D41"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28-35 </w:t>
            </w:r>
          </w:p>
        </w:tc>
      </w:tr>
      <w:tr w:rsidR="001E415F" w:rsidRPr="005712DC" w14:paraId="024903A9" w14:textId="77777777">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40966164"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26 </w:t>
            </w:r>
          </w:p>
        </w:tc>
        <w:tc>
          <w:tcPr>
            <w:tcW w:w="2112" w:type="dxa"/>
            <w:tcBorders>
              <w:top w:val="single" w:sz="4" w:space="0" w:color="000000"/>
              <w:left w:val="single" w:sz="4" w:space="0" w:color="000000"/>
              <w:bottom w:val="single" w:sz="4" w:space="0" w:color="000000"/>
              <w:right w:val="single" w:sz="4" w:space="0" w:color="000000"/>
            </w:tcBorders>
            <w:vAlign w:val="center"/>
          </w:tcPr>
          <w:p w14:paraId="64231D6E"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0,315 </w:t>
            </w:r>
          </w:p>
        </w:tc>
        <w:tc>
          <w:tcPr>
            <w:tcW w:w="2230" w:type="dxa"/>
            <w:tcBorders>
              <w:top w:val="single" w:sz="4" w:space="0" w:color="000000"/>
              <w:left w:val="single" w:sz="4" w:space="0" w:color="000000"/>
              <w:bottom w:val="single" w:sz="4" w:space="0" w:color="000000"/>
              <w:right w:val="single" w:sz="4" w:space="0" w:color="000000"/>
            </w:tcBorders>
            <w:vAlign w:val="center"/>
          </w:tcPr>
          <w:p w14:paraId="322CF894"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10-30 </w:t>
            </w:r>
          </w:p>
        </w:tc>
      </w:tr>
      <w:tr w:rsidR="001E415F" w:rsidRPr="005712DC" w14:paraId="0DB724E8" w14:textId="77777777">
        <w:trPr>
          <w:trHeight w:val="521"/>
        </w:trPr>
        <w:tc>
          <w:tcPr>
            <w:tcW w:w="1820" w:type="dxa"/>
            <w:tcBorders>
              <w:top w:val="single" w:sz="4" w:space="0" w:color="000000"/>
              <w:left w:val="single" w:sz="4" w:space="0" w:color="000000"/>
              <w:bottom w:val="single" w:sz="4" w:space="0" w:color="000000"/>
              <w:right w:val="single" w:sz="4" w:space="0" w:color="000000"/>
            </w:tcBorders>
            <w:vAlign w:val="center"/>
          </w:tcPr>
          <w:p w14:paraId="461E1F38"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23 </w:t>
            </w:r>
          </w:p>
        </w:tc>
        <w:tc>
          <w:tcPr>
            <w:tcW w:w="2112" w:type="dxa"/>
            <w:tcBorders>
              <w:top w:val="single" w:sz="4" w:space="0" w:color="000000"/>
              <w:left w:val="single" w:sz="4" w:space="0" w:color="000000"/>
              <w:bottom w:val="single" w:sz="4" w:space="0" w:color="000000"/>
              <w:right w:val="single" w:sz="4" w:space="0" w:color="000000"/>
            </w:tcBorders>
            <w:vAlign w:val="center"/>
          </w:tcPr>
          <w:p w14:paraId="0CA0835D"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0,16 </w:t>
            </w:r>
          </w:p>
        </w:tc>
        <w:tc>
          <w:tcPr>
            <w:tcW w:w="2230" w:type="dxa"/>
            <w:tcBorders>
              <w:top w:val="single" w:sz="4" w:space="0" w:color="000000"/>
              <w:left w:val="single" w:sz="4" w:space="0" w:color="000000"/>
              <w:bottom w:val="single" w:sz="4" w:space="0" w:color="000000"/>
              <w:right w:val="single" w:sz="4" w:space="0" w:color="000000"/>
            </w:tcBorders>
            <w:vAlign w:val="center"/>
          </w:tcPr>
          <w:p w14:paraId="04DC2D01" w14:textId="77777777" w:rsidR="001E415F" w:rsidRPr="005712DC" w:rsidRDefault="00000000" w:rsidP="005712DC">
            <w:pPr>
              <w:spacing w:after="3" w:line="368" w:lineRule="auto"/>
              <w:rPr>
                <w:color w:val="auto"/>
                <w:szCs w:val="24"/>
                <w:lang w:val="fr-FR"/>
              </w:rPr>
            </w:pPr>
            <w:r w:rsidRPr="005712DC">
              <w:rPr>
                <w:color w:val="auto"/>
                <w:szCs w:val="24"/>
                <w:lang w:val="fr-FR"/>
              </w:rPr>
              <w:t xml:space="preserve">2-10 </w:t>
            </w:r>
          </w:p>
        </w:tc>
      </w:tr>
    </w:tbl>
    <w:p w14:paraId="460F8BD5" w14:textId="77777777" w:rsidR="001E415F" w:rsidRDefault="00000000">
      <w:pPr>
        <w:spacing w:after="40" w:line="259" w:lineRule="auto"/>
        <w:rPr>
          <w:rFonts w:ascii="Arial" w:eastAsia="Arial" w:hAnsi="Arial" w:cs="Arial"/>
          <w:sz w:val="26"/>
        </w:rPr>
      </w:pPr>
      <w:r>
        <w:rPr>
          <w:rFonts w:ascii="Arial" w:eastAsia="Arial" w:hAnsi="Arial" w:cs="Arial"/>
          <w:b/>
          <w:sz w:val="26"/>
        </w:rPr>
        <w:t xml:space="preserve"> </w:t>
      </w:r>
    </w:p>
    <w:p w14:paraId="5D744305" w14:textId="77777777" w:rsidR="001E415F" w:rsidRDefault="00000000">
      <w:pPr>
        <w:numPr>
          <w:ilvl w:val="0"/>
          <w:numId w:val="91"/>
        </w:numPr>
        <w:spacing w:after="78" w:line="259" w:lineRule="auto"/>
        <w:ind w:hanging="360"/>
        <w:rPr>
          <w:rFonts w:ascii="Arial" w:eastAsia="Arial" w:hAnsi="Arial" w:cs="Arial"/>
          <w:sz w:val="26"/>
        </w:rPr>
      </w:pPr>
      <w:r>
        <w:rPr>
          <w:rFonts w:ascii="Arial" w:eastAsia="Arial" w:hAnsi="Arial" w:cs="Arial"/>
          <w:b/>
          <w:sz w:val="26"/>
        </w:rPr>
        <w:t xml:space="preserve">Aggregates 15/25: </w:t>
      </w:r>
      <w:r>
        <w:rPr>
          <w:rFonts w:ascii="Arial" w:eastAsia="Arial" w:hAnsi="Arial" w:cs="Arial"/>
          <w:sz w:val="26"/>
        </w:rPr>
        <w:t xml:space="preserve"> </w:t>
      </w:r>
    </w:p>
    <w:p w14:paraId="503BEC16" w14:textId="77777777" w:rsidR="001E415F" w:rsidRPr="006E1913" w:rsidRDefault="00000000" w:rsidP="005712DC">
      <w:pPr>
        <w:spacing w:after="0" w:line="368" w:lineRule="auto"/>
        <w:rPr>
          <w:color w:val="auto"/>
          <w:sz w:val="22"/>
          <w:lang w:val="en-GB"/>
        </w:rPr>
      </w:pPr>
      <w:r w:rsidRPr="006E1913">
        <w:rPr>
          <w:color w:val="auto"/>
          <w:sz w:val="22"/>
          <w:lang w:val="en-GB"/>
        </w:rPr>
        <w:t xml:space="preserve">The aggregates should be clean (the percentage of elements eliminated by decantation has to be less than 2%) and of granular-metric adapted to their use.   </w:t>
      </w:r>
    </w:p>
    <w:p w14:paraId="25DCD698" w14:textId="77777777" w:rsidR="001E415F" w:rsidRPr="006E1913" w:rsidRDefault="00000000" w:rsidP="005712DC">
      <w:pPr>
        <w:spacing w:after="0" w:line="368" w:lineRule="auto"/>
        <w:rPr>
          <w:color w:val="auto"/>
          <w:sz w:val="22"/>
          <w:lang w:val="en-GB"/>
        </w:rPr>
      </w:pPr>
      <w:r w:rsidRPr="006E1913">
        <w:rPr>
          <w:color w:val="auto"/>
          <w:sz w:val="22"/>
          <w:lang w:val="en-GB"/>
        </w:rPr>
        <w:t xml:space="preserve">The maximal proportion in weight of the aggregates destined for quality concretes passing through washing at the sieve 0, 5 must be less than 1,5%.   </w:t>
      </w:r>
    </w:p>
    <w:p w14:paraId="24214D74" w14:textId="77777777" w:rsidR="001E415F" w:rsidRPr="00D32E8A" w:rsidRDefault="00000000" w:rsidP="005712DC">
      <w:pPr>
        <w:spacing w:after="0" w:line="240" w:lineRule="auto"/>
        <w:rPr>
          <w:color w:val="auto"/>
          <w:szCs w:val="24"/>
          <w:lang w:val="en-GB"/>
        </w:rPr>
      </w:pPr>
      <w:r w:rsidRPr="006E1913">
        <w:rPr>
          <w:color w:val="auto"/>
          <w:sz w:val="22"/>
          <w:lang w:val="en-GB"/>
        </w:rPr>
        <w:t xml:space="preserve">The granularity of the aggregates is fixed at 5/25 mm resulting from the mixture of two the classes 5/15 and </w:t>
      </w:r>
      <w:r w:rsidRPr="00D32E8A">
        <w:rPr>
          <w:color w:val="auto"/>
          <w:szCs w:val="24"/>
          <w:lang w:val="en-GB"/>
        </w:rPr>
        <w:t xml:space="preserve">15/25    </w:t>
      </w:r>
    </w:p>
    <w:p w14:paraId="2CA51284" w14:textId="77777777" w:rsidR="001E415F" w:rsidRDefault="00000000">
      <w:pPr>
        <w:numPr>
          <w:ilvl w:val="0"/>
          <w:numId w:val="91"/>
        </w:numPr>
        <w:spacing w:after="78" w:line="259" w:lineRule="auto"/>
        <w:ind w:hanging="360"/>
        <w:rPr>
          <w:rFonts w:ascii="Arial" w:eastAsia="Arial" w:hAnsi="Arial" w:cs="Arial"/>
          <w:sz w:val="26"/>
        </w:rPr>
      </w:pPr>
      <w:r>
        <w:rPr>
          <w:rFonts w:ascii="Arial" w:eastAsia="Arial" w:hAnsi="Arial" w:cs="Arial"/>
          <w:b/>
          <w:sz w:val="26"/>
        </w:rPr>
        <w:t xml:space="preserve">Mixing Water </w:t>
      </w:r>
      <w:r>
        <w:rPr>
          <w:rFonts w:ascii="Arial" w:eastAsia="Arial" w:hAnsi="Arial" w:cs="Arial"/>
          <w:sz w:val="26"/>
        </w:rPr>
        <w:t xml:space="preserve">   </w:t>
      </w:r>
    </w:p>
    <w:p w14:paraId="53C40E58" w14:textId="77777777" w:rsidR="001E415F" w:rsidRPr="006E1913" w:rsidRDefault="00000000" w:rsidP="005712DC">
      <w:pPr>
        <w:spacing w:after="0" w:line="240" w:lineRule="auto"/>
        <w:rPr>
          <w:color w:val="auto"/>
          <w:sz w:val="22"/>
          <w:lang w:val="en-GB"/>
        </w:rPr>
      </w:pPr>
      <w:r w:rsidRPr="006E1913">
        <w:rPr>
          <w:color w:val="auto"/>
          <w:sz w:val="22"/>
          <w:lang w:val="en-GB"/>
        </w:rPr>
        <w:t xml:space="preserve">The mixing water must be clean, not salty and practically free from matters in suspension and dissolved mineral salts, notably of sulphates and chlorides. The use of water from swamps or peatbogs is forbidden.   </w:t>
      </w:r>
    </w:p>
    <w:p w14:paraId="23672F3F" w14:textId="77777777" w:rsidR="001E415F" w:rsidRPr="006E1913" w:rsidRDefault="00000000" w:rsidP="005712DC">
      <w:pPr>
        <w:spacing w:after="0" w:line="240" w:lineRule="auto"/>
        <w:rPr>
          <w:rFonts w:ascii="Arial" w:eastAsia="Arial" w:hAnsi="Arial" w:cs="Arial"/>
          <w:szCs w:val="20"/>
        </w:rPr>
      </w:pPr>
      <w:r w:rsidRPr="006E1913">
        <w:rPr>
          <w:color w:val="auto"/>
          <w:sz w:val="22"/>
          <w:lang w:val="en-GB"/>
        </w:rPr>
        <w:t>It must respond to the specifications of the norm NF P 18-303.</w:t>
      </w:r>
      <w:r w:rsidRPr="006E1913">
        <w:rPr>
          <w:rFonts w:ascii="Arial" w:eastAsia="Arial" w:hAnsi="Arial" w:cs="Arial"/>
          <w:szCs w:val="20"/>
        </w:rPr>
        <w:t xml:space="preserve">     </w:t>
      </w:r>
    </w:p>
    <w:p w14:paraId="488C3F3B" w14:textId="77777777" w:rsidR="001E415F" w:rsidRDefault="00000000">
      <w:pPr>
        <w:numPr>
          <w:ilvl w:val="0"/>
          <w:numId w:val="91"/>
        </w:numPr>
        <w:spacing w:after="78" w:line="259" w:lineRule="auto"/>
        <w:ind w:hanging="360"/>
        <w:rPr>
          <w:rFonts w:ascii="Arial" w:eastAsia="Arial" w:hAnsi="Arial" w:cs="Arial"/>
          <w:sz w:val="26"/>
        </w:rPr>
      </w:pPr>
      <w:r>
        <w:rPr>
          <w:rFonts w:ascii="Arial" w:eastAsia="Arial" w:hAnsi="Arial" w:cs="Arial"/>
          <w:b/>
          <w:sz w:val="26"/>
        </w:rPr>
        <w:lastRenderedPageBreak/>
        <w:t xml:space="preserve">Cement: </w:t>
      </w:r>
      <w:r>
        <w:rPr>
          <w:rFonts w:ascii="Arial" w:eastAsia="Arial" w:hAnsi="Arial" w:cs="Arial"/>
          <w:sz w:val="26"/>
        </w:rPr>
        <w:t xml:space="preserve"> </w:t>
      </w:r>
    </w:p>
    <w:p w14:paraId="47628EE1"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They will be of class CPJ 35 (for masonry works or depending on the case) and will come from CIMENCAM or from any accepted factory.  </w:t>
      </w:r>
    </w:p>
    <w:p w14:paraId="2B101C6A"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They will be of class CPA 325 (for concrete works or depending on the case) and will come from DANGOTE or from any accepted factory.  </w:t>
      </w:r>
    </w:p>
    <w:p w14:paraId="241EDDB6"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bags of cement deteriorated by moisture will be immediately rejected and removed from the building site. </w:t>
      </w:r>
    </w:p>
    <w:p w14:paraId="4F2C425E" w14:textId="77777777" w:rsidR="001E415F" w:rsidRDefault="00000000">
      <w:pPr>
        <w:numPr>
          <w:ilvl w:val="0"/>
          <w:numId w:val="91"/>
        </w:numPr>
        <w:spacing w:after="3" w:line="370" w:lineRule="auto"/>
        <w:ind w:hanging="360"/>
        <w:rPr>
          <w:rFonts w:ascii="Arial" w:eastAsia="Arial" w:hAnsi="Arial" w:cs="Arial"/>
          <w:sz w:val="26"/>
        </w:rPr>
      </w:pPr>
      <w:r>
        <w:rPr>
          <w:rFonts w:ascii="Arial" w:eastAsia="Arial" w:hAnsi="Arial" w:cs="Arial"/>
          <w:b/>
          <w:sz w:val="26"/>
        </w:rPr>
        <w:t>Putting in place of the vibrated mass concrete dosed at 300 kg/m</w:t>
      </w:r>
      <w:r>
        <w:rPr>
          <w:rFonts w:ascii="Arial" w:eastAsia="Arial" w:hAnsi="Arial" w:cs="Arial"/>
          <w:b/>
          <w:sz w:val="26"/>
          <w:vertAlign w:val="superscript"/>
        </w:rPr>
        <w:t>3</w:t>
      </w:r>
      <w:r>
        <w:rPr>
          <w:rFonts w:ascii="Arial" w:eastAsia="Arial" w:hAnsi="Arial" w:cs="Arial"/>
          <w:b/>
          <w:sz w:val="26"/>
        </w:rPr>
        <w:t xml:space="preserve"> for the foundation including anchorages. </w:t>
      </w:r>
    </w:p>
    <w:p w14:paraId="6FFAF347"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vibrated mass concrete will be dosed 400 kg/m3 of cement of class CPA 325 and will offer a resistance of 325kg/cm3 to 28 days. Sands for mortars and concrete will be rigid, clean and healthy thus, will be sifted carefully and removed from all organic or earthy refuses.  </w:t>
      </w:r>
    </w:p>
    <w:p w14:paraId="0953D08D"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metallic formwork must have a sufficient sealing to avoid the losses of milt and must be oiled for not to absorb the water of the concrete.  </w:t>
      </w:r>
    </w:p>
    <w:p w14:paraId="6F74581C"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setting-up of the concrete will be realised with the concrete mixer and the putting in place should be executed in a strong metallic formwork made up of non-corrosive sheets (30/10e) and by using a vibrant axle. The concrete will be held safe from the sun from the moment where it will have begun to hold.  </w:t>
      </w:r>
    </w:p>
    <w:p w14:paraId="5D650E6D" w14:textId="77777777" w:rsidR="001E415F" w:rsidRPr="00D32E8A" w:rsidRDefault="00000000" w:rsidP="005712DC">
      <w:pPr>
        <w:spacing w:after="0" w:line="240" w:lineRule="auto"/>
        <w:rPr>
          <w:color w:val="auto"/>
          <w:szCs w:val="24"/>
          <w:lang w:val="en-GB"/>
        </w:rPr>
      </w:pPr>
      <w:proofErr w:type="gramStart"/>
      <w:r w:rsidRPr="00D32E8A">
        <w:rPr>
          <w:color w:val="auto"/>
          <w:szCs w:val="24"/>
          <w:lang w:val="en-GB"/>
        </w:rPr>
        <w:t>It</w:t>
      </w:r>
      <w:proofErr w:type="gramEnd"/>
      <w:r w:rsidRPr="00D32E8A">
        <w:rPr>
          <w:color w:val="auto"/>
          <w:szCs w:val="24"/>
          <w:lang w:val="en-GB"/>
        </w:rPr>
        <w:t xml:space="preserve"> realisation comprises:  </w:t>
      </w:r>
    </w:p>
    <w:p w14:paraId="08E746F0"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spot rubble cut in order to maintain the alignment with the road, </w:t>
      </w:r>
    </w:p>
    <w:p w14:paraId="2B9928C6"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digging of the foundation pit, </w:t>
      </w:r>
    </w:p>
    <w:p w14:paraId="2DBE07A0"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putting in place of a core concrete dosed at 250kg/m3, </w:t>
      </w:r>
    </w:p>
    <w:p w14:paraId="6E375AD7"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building up of the foundation bloc by casting in situ or by putting in place the precast bloc, in any case, the anchorage of screws and plates having to receive the pool should be well addressed. </w:t>
      </w:r>
    </w:p>
    <w:p w14:paraId="5CA4E284" w14:textId="77777777" w:rsidR="001E415F" w:rsidRPr="00D32E8A" w:rsidRDefault="00000000" w:rsidP="005712DC">
      <w:pPr>
        <w:spacing w:after="0" w:line="240" w:lineRule="auto"/>
        <w:rPr>
          <w:color w:val="auto"/>
          <w:szCs w:val="24"/>
          <w:lang w:val="en-GB"/>
        </w:rPr>
      </w:pPr>
      <w:r w:rsidRPr="00D32E8A">
        <w:rPr>
          <w:color w:val="auto"/>
          <w:szCs w:val="24"/>
          <w:lang w:val="en-GB"/>
        </w:rPr>
        <w:t xml:space="preserve">The dismantling of the formwork, the backfilling, the ramming or compaction, the squaring of edges and all subjections of execution. </w:t>
      </w:r>
    </w:p>
    <w:p w14:paraId="3C92B7E5" w14:textId="77777777" w:rsidR="001E415F" w:rsidRDefault="00000000">
      <w:pPr>
        <w:spacing w:after="23" w:line="259" w:lineRule="auto"/>
        <w:rPr>
          <w:rFonts w:ascii="Arial" w:eastAsia="Arial" w:hAnsi="Arial" w:cs="Arial"/>
          <w:sz w:val="26"/>
        </w:rPr>
      </w:pPr>
      <w:r>
        <w:rPr>
          <w:rFonts w:ascii="Arial" w:eastAsia="Arial" w:hAnsi="Arial" w:cs="Arial"/>
          <w:sz w:val="26"/>
        </w:rPr>
        <w:t xml:space="preserve"> </w:t>
      </w:r>
    </w:p>
    <w:p w14:paraId="63A5B324" w14:textId="77777777" w:rsidR="001E415F" w:rsidRDefault="00000000">
      <w:pPr>
        <w:spacing w:after="188" w:line="259" w:lineRule="auto"/>
        <w:rPr>
          <w:rFonts w:ascii="Arial" w:eastAsia="Arial" w:hAnsi="Arial" w:cs="Arial"/>
          <w:sz w:val="26"/>
        </w:rPr>
      </w:pPr>
      <w:r>
        <w:rPr>
          <w:rFonts w:ascii="Wingdings" w:eastAsia="Wingdings" w:hAnsi="Wingdings" w:cs="Wingdings"/>
          <w:sz w:val="26"/>
        </w:rPr>
        <w:t>❖</w:t>
      </w:r>
      <w:r>
        <w:rPr>
          <w:rFonts w:ascii="Arial" w:eastAsia="Arial" w:hAnsi="Arial" w:cs="Arial"/>
          <w:sz w:val="26"/>
        </w:rPr>
        <w:t xml:space="preserve"> </w:t>
      </w:r>
      <w:r>
        <w:rPr>
          <w:rFonts w:ascii="Arial" w:eastAsia="Arial" w:hAnsi="Arial" w:cs="Arial"/>
          <w:b/>
          <w:sz w:val="26"/>
        </w:rPr>
        <w:t xml:space="preserve">FOR THE SOLAR LIGHTING SYSTEM </w:t>
      </w:r>
    </w:p>
    <w:p w14:paraId="66D65BF2"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Solar panel: </w:t>
      </w:r>
    </w:p>
    <w:p w14:paraId="48923405" w14:textId="77777777" w:rsidR="001E415F" w:rsidRPr="00D32E8A" w:rsidRDefault="00000000" w:rsidP="00C70106">
      <w:pPr>
        <w:spacing w:after="0" w:line="240" w:lineRule="auto"/>
        <w:rPr>
          <w:color w:val="auto"/>
          <w:szCs w:val="24"/>
          <w:lang w:val="en-GB"/>
        </w:rPr>
      </w:pPr>
      <w:r w:rsidRPr="00D32E8A">
        <w:rPr>
          <w:color w:val="auto"/>
          <w:szCs w:val="24"/>
          <w:lang w:val="en-GB"/>
        </w:rPr>
        <w:t xml:space="preserve">solar panel system is made up of multiple photovoltaic (PV) panels framed by copper cells captors, a DC power converter (called inverter) and a rack system that holds the PV panel in place. </w:t>
      </w:r>
    </w:p>
    <w:p w14:paraId="2BE28D3E" w14:textId="77777777" w:rsidR="001E415F" w:rsidRPr="00D32E8A" w:rsidRDefault="00000000" w:rsidP="00C70106">
      <w:pPr>
        <w:spacing w:after="0" w:line="240" w:lineRule="auto"/>
        <w:rPr>
          <w:color w:val="auto"/>
          <w:szCs w:val="24"/>
          <w:lang w:val="en-GB"/>
        </w:rPr>
      </w:pPr>
      <w:r w:rsidRPr="00D32E8A">
        <w:rPr>
          <w:color w:val="auto"/>
          <w:szCs w:val="24"/>
          <w:lang w:val="en-GB"/>
        </w:rPr>
        <w:t xml:space="preserve">For the project, each pool will have to receive (02) and should be placed horizontally but lightly inclined toward the east and west. The charges from the captors will be conducted in a scheme connected in series for to capitalise the conductivity. </w:t>
      </w:r>
    </w:p>
    <w:p w14:paraId="2D514CCE" w14:textId="77777777" w:rsidR="001E415F" w:rsidRPr="00D32E8A" w:rsidRDefault="00000000" w:rsidP="00C70106">
      <w:pPr>
        <w:spacing w:after="0" w:line="240" w:lineRule="auto"/>
        <w:rPr>
          <w:color w:val="auto"/>
          <w:szCs w:val="24"/>
          <w:lang w:val="en-GB"/>
        </w:rPr>
      </w:pPr>
      <w:r w:rsidRPr="00D32E8A">
        <w:rPr>
          <w:color w:val="auto"/>
          <w:szCs w:val="24"/>
          <w:lang w:val="en-GB"/>
        </w:rPr>
        <w:t xml:space="preserve">The rack system will be carried by a holder constituted of a galvanised zinc tube or equivalent material. It should be mounted with a mechanism that permit to rotate the panels toward the required direction. </w:t>
      </w:r>
    </w:p>
    <w:p w14:paraId="22FC470A"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Solar power battery: </w:t>
      </w:r>
    </w:p>
    <w:p w14:paraId="433E1A0F" w14:textId="77777777" w:rsidR="001E415F" w:rsidRPr="00D32E8A" w:rsidRDefault="00000000" w:rsidP="00C70106">
      <w:pPr>
        <w:spacing w:after="0" w:line="240" w:lineRule="auto"/>
        <w:rPr>
          <w:color w:val="auto"/>
          <w:szCs w:val="24"/>
          <w:lang w:val="en-GB"/>
        </w:rPr>
      </w:pPr>
      <w:r w:rsidRPr="00D32E8A">
        <w:rPr>
          <w:color w:val="auto"/>
          <w:szCs w:val="24"/>
          <w:lang w:val="en-GB"/>
        </w:rPr>
        <w:t xml:space="preserve">The solar storage battery (accumulator) is a device that help to extend the use of a PV system’s power generated energy and will provide free sustainable power even when the sun is not shinning and the panels don’t produce energy. It is supposed to be virtually unlimited in terms of capacity and performance. The quality should be of high definition with a lifespan guaranty of not less than 15 years and depth of discharge (DOD) of 100%.   </w:t>
      </w:r>
    </w:p>
    <w:p w14:paraId="407A799B"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Solar power regulator: </w:t>
      </w:r>
    </w:p>
    <w:p w14:paraId="21345B85" w14:textId="77777777" w:rsidR="00C70106" w:rsidRDefault="00000000">
      <w:pPr>
        <w:numPr>
          <w:ilvl w:val="1"/>
          <w:numId w:val="92"/>
        </w:numPr>
        <w:spacing w:after="3" w:line="368" w:lineRule="auto"/>
        <w:ind w:right="145" w:firstLine="698"/>
        <w:rPr>
          <w:rFonts w:ascii="Arial" w:eastAsia="Arial" w:hAnsi="Arial" w:cs="Arial"/>
          <w:sz w:val="26"/>
        </w:rPr>
      </w:pPr>
      <w:r w:rsidRPr="007C780C">
        <w:rPr>
          <w:color w:val="auto"/>
          <w:szCs w:val="24"/>
          <w:lang w:val="en-GB"/>
        </w:rPr>
        <w:t xml:space="preserve">solar regulator (rheostat) is a small box consisting of </w:t>
      </w:r>
      <w:proofErr w:type="gramStart"/>
      <w:r w:rsidRPr="007C780C">
        <w:rPr>
          <w:color w:val="auto"/>
          <w:szCs w:val="24"/>
          <w:lang w:val="en-GB"/>
        </w:rPr>
        <w:t>solid state</w:t>
      </w:r>
      <w:proofErr w:type="gramEnd"/>
      <w:r w:rsidRPr="007C780C">
        <w:rPr>
          <w:color w:val="auto"/>
          <w:szCs w:val="24"/>
          <w:lang w:val="en-GB"/>
        </w:rPr>
        <w:t xml:space="preserve"> circuitry that is placed between a solar panel and a battery. </w:t>
      </w:r>
      <w:r w:rsidRPr="00D32E8A">
        <w:rPr>
          <w:color w:val="auto"/>
          <w:szCs w:val="24"/>
          <w:lang w:val="en-GB"/>
        </w:rPr>
        <w:t xml:space="preserve">Its function is to regulate the </w:t>
      </w:r>
      <w:proofErr w:type="gramStart"/>
      <w:r w:rsidRPr="00D32E8A">
        <w:rPr>
          <w:color w:val="auto"/>
          <w:szCs w:val="24"/>
          <w:lang w:val="en-GB"/>
        </w:rPr>
        <w:t>amount</w:t>
      </w:r>
      <w:proofErr w:type="gramEnd"/>
      <w:r w:rsidRPr="00D32E8A">
        <w:rPr>
          <w:color w:val="auto"/>
          <w:szCs w:val="24"/>
          <w:lang w:val="en-GB"/>
        </w:rPr>
        <w:t xml:space="preserve"> of charges coming from </w:t>
      </w:r>
      <w:r w:rsidRPr="00D32E8A">
        <w:rPr>
          <w:color w:val="auto"/>
          <w:szCs w:val="24"/>
          <w:lang w:val="en-GB"/>
        </w:rPr>
        <w:lastRenderedPageBreak/>
        <w:t>the panel that flows into the deep cycle of the battery bank in order to avoid the battery being overcharged</w:t>
      </w:r>
      <w:r>
        <w:rPr>
          <w:rFonts w:ascii="Arial" w:eastAsia="Arial" w:hAnsi="Arial" w:cs="Arial"/>
          <w:sz w:val="26"/>
        </w:rPr>
        <w:t>.</w:t>
      </w:r>
    </w:p>
    <w:p w14:paraId="35980614" w14:textId="349708AB" w:rsidR="001E415F" w:rsidRDefault="00000000">
      <w:pPr>
        <w:numPr>
          <w:ilvl w:val="1"/>
          <w:numId w:val="92"/>
        </w:numPr>
        <w:spacing w:after="3" w:line="368" w:lineRule="auto"/>
        <w:ind w:right="145" w:firstLine="698"/>
        <w:rPr>
          <w:rFonts w:ascii="Arial" w:eastAsia="Arial" w:hAnsi="Arial" w:cs="Arial"/>
          <w:sz w:val="26"/>
        </w:rPr>
      </w:pPr>
      <w:r>
        <w:rPr>
          <w:rFonts w:ascii="Arial" w:eastAsia="Arial" w:hAnsi="Arial" w:cs="Arial"/>
          <w:sz w:val="26"/>
        </w:rPr>
        <w:t xml:space="preserve"> </w:t>
      </w:r>
      <w:r>
        <w:rPr>
          <w:rFonts w:ascii="Segoe UI Symbol" w:eastAsia="Segoe UI Symbol" w:hAnsi="Segoe UI Symbol" w:cs="Segoe UI Symbol"/>
          <w:sz w:val="26"/>
        </w:rPr>
        <w:t>•</w:t>
      </w:r>
      <w:r>
        <w:rPr>
          <w:rFonts w:ascii="Arial" w:eastAsia="Arial" w:hAnsi="Arial" w:cs="Arial"/>
          <w:sz w:val="26"/>
        </w:rPr>
        <w:t xml:space="preserve"> </w:t>
      </w:r>
      <w:r>
        <w:rPr>
          <w:rFonts w:ascii="Arial" w:eastAsia="Arial" w:hAnsi="Arial" w:cs="Arial"/>
          <w:b/>
          <w:sz w:val="26"/>
        </w:rPr>
        <w:t xml:space="preserve">Solar power inverter: </w:t>
      </w:r>
    </w:p>
    <w:p w14:paraId="242DEDC8" w14:textId="77777777" w:rsidR="001E415F" w:rsidRPr="00C70106" w:rsidRDefault="00000000">
      <w:pPr>
        <w:spacing w:after="51" w:line="368" w:lineRule="auto"/>
        <w:ind w:right="145"/>
        <w:rPr>
          <w:color w:val="auto"/>
          <w:szCs w:val="24"/>
          <w:lang w:val="fr-FR"/>
        </w:rPr>
      </w:pPr>
      <w:r w:rsidRPr="007C780C">
        <w:rPr>
          <w:color w:val="auto"/>
          <w:szCs w:val="24"/>
          <w:lang w:val="en-GB"/>
        </w:rPr>
        <w:t xml:space="preserve">A solar power inverter (transformer) is an electrical device that is placed between the battery and the energy receivers. Its </w:t>
      </w:r>
      <w:proofErr w:type="gramStart"/>
      <w:r w:rsidRPr="007C780C">
        <w:rPr>
          <w:color w:val="auto"/>
          <w:szCs w:val="24"/>
          <w:lang w:val="en-GB"/>
        </w:rPr>
        <w:t>function’s</w:t>
      </w:r>
      <w:proofErr w:type="gramEnd"/>
      <w:r w:rsidRPr="007C780C">
        <w:rPr>
          <w:color w:val="auto"/>
          <w:szCs w:val="24"/>
          <w:lang w:val="en-GB"/>
        </w:rPr>
        <w:t xml:space="preserve"> has an adapter and permits to invert values of the voltage and the ampere meter of the direct current (DC) into the alternative current (AC) values. </w:t>
      </w:r>
      <w:r w:rsidRPr="00C70106">
        <w:rPr>
          <w:color w:val="auto"/>
          <w:szCs w:val="24"/>
          <w:lang w:val="fr-FR"/>
        </w:rPr>
        <w:t xml:space="preserve">Vis-versa. </w:t>
      </w:r>
    </w:p>
    <w:p w14:paraId="1107D432"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Timer: </w:t>
      </w:r>
    </w:p>
    <w:p w14:paraId="74644107" w14:textId="77777777" w:rsidR="001E415F" w:rsidRPr="00D32E8A" w:rsidRDefault="00000000" w:rsidP="00C70106">
      <w:pPr>
        <w:spacing w:after="51" w:line="368" w:lineRule="auto"/>
        <w:ind w:right="145"/>
        <w:rPr>
          <w:color w:val="auto"/>
          <w:szCs w:val="24"/>
          <w:lang w:val="en-GB"/>
        </w:rPr>
      </w:pPr>
      <w:r w:rsidRPr="007C780C">
        <w:rPr>
          <w:color w:val="auto"/>
          <w:szCs w:val="24"/>
          <w:lang w:val="en-GB"/>
        </w:rPr>
        <w:t xml:space="preserve">timer switch (contactor) is an electronic device that is placed between a battery and the energy receivers. Its </w:t>
      </w:r>
      <w:proofErr w:type="gramStart"/>
      <w:r w:rsidRPr="007C780C">
        <w:rPr>
          <w:color w:val="auto"/>
          <w:szCs w:val="24"/>
          <w:lang w:val="en-GB"/>
        </w:rPr>
        <w:t>function’s</w:t>
      </w:r>
      <w:proofErr w:type="gramEnd"/>
      <w:r w:rsidRPr="007C780C">
        <w:rPr>
          <w:color w:val="auto"/>
          <w:szCs w:val="24"/>
          <w:lang w:val="en-GB"/>
        </w:rPr>
        <w:t xml:space="preserve"> has a switcher and permits to interrupt the conduction of the current to re-establish it at a required time. </w:t>
      </w:r>
      <w:r w:rsidRPr="00D32E8A">
        <w:rPr>
          <w:color w:val="auto"/>
          <w:szCs w:val="24"/>
          <w:lang w:val="en-GB"/>
        </w:rPr>
        <w:t xml:space="preserve">For the project, the device will have to be set to switch on the conduction at 6:30 pm and switch it off at 6:30 am </w:t>
      </w:r>
    </w:p>
    <w:p w14:paraId="451F9298"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Solar PVC cable: </w:t>
      </w:r>
    </w:p>
    <w:p w14:paraId="67479E2B" w14:textId="4F2B2D24" w:rsidR="001E415F" w:rsidRPr="00C70106" w:rsidRDefault="00000000" w:rsidP="00C70106">
      <w:pPr>
        <w:spacing w:after="51" w:line="368" w:lineRule="auto"/>
        <w:ind w:right="145"/>
        <w:rPr>
          <w:color w:val="auto"/>
          <w:szCs w:val="24"/>
          <w:lang w:val="fr-FR"/>
        </w:rPr>
      </w:pPr>
      <w:r w:rsidRPr="00D32E8A">
        <w:rPr>
          <w:color w:val="auto"/>
          <w:szCs w:val="24"/>
          <w:lang w:val="en-GB"/>
        </w:rPr>
        <w:t xml:space="preserve">The polyvinyl chloride cable (conductor) is constituted of electric rubs that are protected by coats of isolate materials. Its function is to carry the phase and neutral charges produced in between the various machines. </w:t>
      </w:r>
      <w:r w:rsidRPr="00C70106">
        <w:rPr>
          <w:color w:val="auto"/>
          <w:szCs w:val="24"/>
          <w:lang w:val="fr-FR"/>
        </w:rPr>
        <w:t xml:space="preserve">For the </w:t>
      </w:r>
      <w:r w:rsidR="004E6832" w:rsidRPr="00C70106">
        <w:rPr>
          <w:color w:val="auto"/>
          <w:szCs w:val="24"/>
          <w:lang w:val="fr-FR"/>
        </w:rPr>
        <w:t>Project</w:t>
      </w:r>
      <w:r w:rsidRPr="00C70106">
        <w:rPr>
          <w:color w:val="auto"/>
          <w:szCs w:val="24"/>
          <w:lang w:val="fr-FR"/>
        </w:rPr>
        <w:t xml:space="preserve">, a section 2x6mm is required. </w:t>
      </w:r>
    </w:p>
    <w:p w14:paraId="418BC65E"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Plug: </w:t>
      </w:r>
    </w:p>
    <w:p w14:paraId="2A45C975" w14:textId="77777777" w:rsidR="001E415F" w:rsidRPr="00D32E8A" w:rsidRDefault="00000000" w:rsidP="008849F1">
      <w:pPr>
        <w:spacing w:after="51" w:line="368" w:lineRule="auto"/>
        <w:ind w:right="145"/>
        <w:rPr>
          <w:color w:val="auto"/>
          <w:szCs w:val="24"/>
          <w:lang w:val="en-GB"/>
        </w:rPr>
      </w:pPr>
      <w:r w:rsidRPr="00D32E8A">
        <w:rPr>
          <w:color w:val="auto"/>
          <w:szCs w:val="24"/>
          <w:lang w:val="en-GB"/>
        </w:rPr>
        <w:t xml:space="preserve">The plugs are protected electric devices (conductors) that help to sock the electric rubs into the various machines. For the project, the required set of plugs (male and female connectors, Y branch and T branch plugs) will be necessary for a conducive running of the system.  </w:t>
      </w:r>
    </w:p>
    <w:p w14:paraId="524E6804"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Lamp head: </w:t>
      </w:r>
    </w:p>
    <w:p w14:paraId="24F94B7B" w14:textId="77777777" w:rsidR="001E415F" w:rsidRPr="00D32E8A" w:rsidRDefault="00000000" w:rsidP="008849F1">
      <w:pPr>
        <w:spacing w:after="51" w:line="368" w:lineRule="auto"/>
        <w:ind w:right="145"/>
        <w:rPr>
          <w:color w:val="auto"/>
          <w:szCs w:val="24"/>
          <w:lang w:val="en-GB"/>
        </w:rPr>
      </w:pPr>
      <w:r w:rsidRPr="007C780C">
        <w:rPr>
          <w:color w:val="auto"/>
          <w:szCs w:val="24"/>
          <w:lang w:val="en-GB"/>
        </w:rPr>
        <w:t xml:space="preserve">It is a body constituted of the bulb’s head and </w:t>
      </w:r>
      <w:proofErr w:type="gramStart"/>
      <w:r w:rsidRPr="007C780C">
        <w:rPr>
          <w:color w:val="auto"/>
          <w:szCs w:val="24"/>
          <w:lang w:val="en-GB"/>
        </w:rPr>
        <w:t>it</w:t>
      </w:r>
      <w:proofErr w:type="gramEnd"/>
      <w:r w:rsidRPr="007C780C">
        <w:rPr>
          <w:color w:val="auto"/>
          <w:szCs w:val="24"/>
          <w:lang w:val="en-GB"/>
        </w:rPr>
        <w:t xml:space="preserve"> holder. </w:t>
      </w:r>
      <w:r w:rsidRPr="00D32E8A">
        <w:rPr>
          <w:color w:val="auto"/>
          <w:szCs w:val="24"/>
          <w:lang w:val="en-GB"/>
        </w:rPr>
        <w:t xml:space="preserve">For the project, the holder should be constituted of a galvanised zinc tube or equivalent material. </w:t>
      </w:r>
    </w:p>
    <w:p w14:paraId="0AD161FD"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Bulb: </w:t>
      </w:r>
    </w:p>
    <w:p w14:paraId="1DA8D225" w14:textId="77777777" w:rsidR="001E415F" w:rsidRPr="007C780C" w:rsidRDefault="00000000" w:rsidP="008849F1">
      <w:pPr>
        <w:spacing w:after="51" w:line="368" w:lineRule="auto"/>
        <w:ind w:right="145"/>
        <w:rPr>
          <w:color w:val="auto"/>
          <w:szCs w:val="24"/>
          <w:lang w:val="en-GB"/>
        </w:rPr>
      </w:pPr>
      <w:r w:rsidRPr="007C780C">
        <w:rPr>
          <w:color w:val="auto"/>
          <w:szCs w:val="24"/>
          <w:lang w:val="en-GB"/>
        </w:rPr>
        <w:t xml:space="preserve">It is a dipole that has as function to receive electric charges and transformed them into light. For the project, a </w:t>
      </w:r>
      <w:proofErr w:type="gramStart"/>
      <w:r w:rsidRPr="007C780C">
        <w:rPr>
          <w:color w:val="auto"/>
          <w:szCs w:val="24"/>
          <w:lang w:val="en-GB"/>
        </w:rPr>
        <w:t>high definition</w:t>
      </w:r>
      <w:proofErr w:type="gramEnd"/>
      <w:r w:rsidRPr="007C780C">
        <w:rPr>
          <w:color w:val="auto"/>
          <w:szCs w:val="24"/>
          <w:lang w:val="en-GB"/>
        </w:rPr>
        <w:t xml:space="preserve"> LED bulb is required but in the case of </w:t>
      </w:r>
      <w:proofErr w:type="gramStart"/>
      <w:r w:rsidRPr="007C780C">
        <w:rPr>
          <w:color w:val="auto"/>
          <w:szCs w:val="24"/>
          <w:lang w:val="en-GB"/>
        </w:rPr>
        <w:t>it</w:t>
      </w:r>
      <w:proofErr w:type="gramEnd"/>
      <w:r w:rsidRPr="007C780C">
        <w:rPr>
          <w:color w:val="auto"/>
          <w:szCs w:val="24"/>
          <w:lang w:val="en-GB"/>
        </w:rPr>
        <w:t xml:space="preserve"> possibility, a photo-luminary cells bulb will be preferable.  </w:t>
      </w:r>
    </w:p>
    <w:p w14:paraId="7092A7DC"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Pool: </w:t>
      </w:r>
    </w:p>
    <w:p w14:paraId="453E9BA2" w14:textId="77777777" w:rsidR="001E415F" w:rsidRPr="00D32E8A" w:rsidRDefault="00000000" w:rsidP="008849F1">
      <w:pPr>
        <w:spacing w:after="51" w:line="368" w:lineRule="auto"/>
        <w:ind w:right="145"/>
        <w:rPr>
          <w:color w:val="auto"/>
          <w:szCs w:val="24"/>
          <w:lang w:val="en-GB"/>
        </w:rPr>
      </w:pPr>
      <w:r w:rsidRPr="00D32E8A">
        <w:rPr>
          <w:color w:val="auto"/>
          <w:szCs w:val="24"/>
          <w:lang w:val="en-GB"/>
        </w:rPr>
        <w:t xml:space="preserve">Galvanised zinc pools (or any equivalent material) are to be fabricated for to carry the entire components forming the solar lightening system. The pool will have to be a cone tube of 08 m height, Ø30 cm base and Ø20 cm top. </w:t>
      </w:r>
    </w:p>
    <w:p w14:paraId="0DE5614F" w14:textId="77777777" w:rsidR="001E415F" w:rsidRPr="00D32E8A" w:rsidRDefault="00000000" w:rsidP="008849F1">
      <w:pPr>
        <w:spacing w:after="51" w:line="368" w:lineRule="auto"/>
        <w:ind w:right="145"/>
        <w:rPr>
          <w:color w:val="auto"/>
          <w:szCs w:val="24"/>
          <w:lang w:val="en-GB"/>
        </w:rPr>
      </w:pPr>
      <w:r w:rsidRPr="00D32E8A">
        <w:rPr>
          <w:color w:val="auto"/>
          <w:szCs w:val="24"/>
          <w:lang w:val="en-GB"/>
        </w:rPr>
        <w:lastRenderedPageBreak/>
        <w:t xml:space="preserve">They will have to provide at the bottom of the pool an opening of 1m20 to have access into the cavity of the tube where shelves and hooks will be mounted to receive the machinery of the solar system. The cavity will be protected with the galvanised zinc sheet that will have to be locked with 04 bolts at the edges and 02 key locks at the middle. </w:t>
      </w:r>
    </w:p>
    <w:p w14:paraId="33D2C3CE" w14:textId="77777777" w:rsidR="001E415F" w:rsidRDefault="00000000">
      <w:pPr>
        <w:numPr>
          <w:ilvl w:val="0"/>
          <w:numId w:val="92"/>
        </w:numPr>
        <w:spacing w:after="78" w:line="259" w:lineRule="auto"/>
        <w:ind w:firstLine="698"/>
        <w:rPr>
          <w:rFonts w:ascii="Arial" w:eastAsia="Arial" w:hAnsi="Arial" w:cs="Arial"/>
          <w:sz w:val="26"/>
        </w:rPr>
      </w:pPr>
      <w:r>
        <w:rPr>
          <w:rFonts w:ascii="Arial" w:eastAsia="Arial" w:hAnsi="Arial" w:cs="Arial"/>
          <w:b/>
          <w:sz w:val="26"/>
        </w:rPr>
        <w:t xml:space="preserve">Characteristic of the different devices: </w:t>
      </w:r>
    </w:p>
    <w:p w14:paraId="37AE80D7"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The characteristics labelled below are only indicative. They should in no way alter the operational options of the electrical scheme chosen for the solar lighting system, if the latter is proven efficient and durable. </w:t>
      </w:r>
    </w:p>
    <w:tbl>
      <w:tblPr>
        <w:tblW w:w="9924" w:type="dxa"/>
        <w:tblInd w:w="-178" w:type="dxa"/>
        <w:tblCellMar>
          <w:top w:w="50" w:type="dxa"/>
          <w:right w:w="60" w:type="dxa"/>
        </w:tblCellMar>
        <w:tblLook w:val="04A0" w:firstRow="1" w:lastRow="0" w:firstColumn="1" w:lastColumn="0" w:noHBand="0" w:noVBand="1"/>
      </w:tblPr>
      <w:tblGrid>
        <w:gridCol w:w="632"/>
        <w:gridCol w:w="1690"/>
        <w:gridCol w:w="850"/>
        <w:gridCol w:w="1683"/>
        <w:gridCol w:w="1133"/>
        <w:gridCol w:w="1415"/>
        <w:gridCol w:w="2521"/>
      </w:tblGrid>
      <w:tr w:rsidR="001E415F" w:rsidRPr="008849F1" w14:paraId="3AD80E05" w14:textId="77777777">
        <w:trPr>
          <w:trHeight w:val="521"/>
        </w:trPr>
        <w:tc>
          <w:tcPr>
            <w:tcW w:w="567" w:type="dxa"/>
            <w:tcBorders>
              <w:top w:val="single" w:sz="4" w:space="0" w:color="000000"/>
              <w:left w:val="single" w:sz="4" w:space="0" w:color="000000"/>
              <w:bottom w:val="single" w:sz="4" w:space="0" w:color="000000"/>
              <w:right w:val="single" w:sz="4" w:space="0" w:color="000000"/>
            </w:tcBorders>
            <w:vAlign w:val="center"/>
          </w:tcPr>
          <w:p w14:paraId="3C918B2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S/N </w:t>
            </w:r>
          </w:p>
        </w:tc>
        <w:tc>
          <w:tcPr>
            <w:tcW w:w="1702" w:type="dxa"/>
            <w:tcBorders>
              <w:top w:val="single" w:sz="4" w:space="0" w:color="000000"/>
              <w:left w:val="single" w:sz="4" w:space="0" w:color="000000"/>
              <w:bottom w:val="single" w:sz="4" w:space="0" w:color="000000"/>
              <w:right w:val="single" w:sz="4" w:space="0" w:color="000000"/>
            </w:tcBorders>
            <w:vAlign w:val="center"/>
          </w:tcPr>
          <w:p w14:paraId="36932E5B"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Designation </w:t>
            </w:r>
          </w:p>
        </w:tc>
        <w:tc>
          <w:tcPr>
            <w:tcW w:w="850" w:type="dxa"/>
            <w:tcBorders>
              <w:top w:val="single" w:sz="4" w:space="0" w:color="000000"/>
              <w:left w:val="single" w:sz="4" w:space="0" w:color="000000"/>
              <w:bottom w:val="single" w:sz="4" w:space="0" w:color="000000"/>
              <w:right w:val="single" w:sz="4" w:space="0" w:color="000000"/>
            </w:tcBorders>
          </w:tcPr>
          <w:p w14:paraId="476629D5"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Power (W) </w:t>
            </w:r>
          </w:p>
        </w:tc>
        <w:tc>
          <w:tcPr>
            <w:tcW w:w="1702" w:type="dxa"/>
            <w:tcBorders>
              <w:top w:val="single" w:sz="4" w:space="0" w:color="000000"/>
              <w:left w:val="single" w:sz="4" w:space="0" w:color="000000"/>
              <w:bottom w:val="single" w:sz="4" w:space="0" w:color="000000"/>
              <w:right w:val="single" w:sz="4" w:space="0" w:color="000000"/>
            </w:tcBorders>
          </w:tcPr>
          <w:p w14:paraId="355FA2E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Tension </w:t>
            </w:r>
          </w:p>
          <w:p w14:paraId="30F844B1"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(V) </w:t>
            </w:r>
          </w:p>
        </w:tc>
        <w:tc>
          <w:tcPr>
            <w:tcW w:w="1136" w:type="dxa"/>
            <w:tcBorders>
              <w:top w:val="single" w:sz="4" w:space="0" w:color="000000"/>
              <w:left w:val="single" w:sz="4" w:space="0" w:color="000000"/>
              <w:bottom w:val="single" w:sz="4" w:space="0" w:color="000000"/>
              <w:right w:val="single" w:sz="4" w:space="0" w:color="000000"/>
            </w:tcBorders>
          </w:tcPr>
          <w:p w14:paraId="3F70018F"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Intensity (A) </w:t>
            </w:r>
          </w:p>
        </w:tc>
        <w:tc>
          <w:tcPr>
            <w:tcW w:w="1416" w:type="dxa"/>
            <w:tcBorders>
              <w:top w:val="single" w:sz="4" w:space="0" w:color="000000"/>
              <w:left w:val="single" w:sz="4" w:space="0" w:color="000000"/>
              <w:bottom w:val="single" w:sz="4" w:space="0" w:color="000000"/>
              <w:right w:val="single" w:sz="4" w:space="0" w:color="000000"/>
            </w:tcBorders>
          </w:tcPr>
          <w:p w14:paraId="46F89AD3"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Conductivity (Ω/m) </w:t>
            </w:r>
          </w:p>
        </w:tc>
        <w:tc>
          <w:tcPr>
            <w:tcW w:w="2552" w:type="dxa"/>
            <w:tcBorders>
              <w:top w:val="single" w:sz="4" w:space="0" w:color="000000"/>
              <w:left w:val="single" w:sz="4" w:space="0" w:color="000000"/>
              <w:bottom w:val="single" w:sz="4" w:space="0" w:color="000000"/>
              <w:right w:val="single" w:sz="4" w:space="0" w:color="000000"/>
            </w:tcBorders>
            <w:vAlign w:val="center"/>
          </w:tcPr>
          <w:p w14:paraId="4A585C41"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Remarks </w:t>
            </w:r>
          </w:p>
        </w:tc>
      </w:tr>
      <w:tr w:rsidR="001E415F" w:rsidRPr="008849F1" w14:paraId="7CB3634B" w14:textId="77777777">
        <w:trPr>
          <w:trHeight w:val="766"/>
        </w:trPr>
        <w:tc>
          <w:tcPr>
            <w:tcW w:w="567" w:type="dxa"/>
            <w:tcBorders>
              <w:top w:val="single" w:sz="4" w:space="0" w:color="000000"/>
              <w:left w:val="single" w:sz="4" w:space="0" w:color="000000"/>
              <w:bottom w:val="single" w:sz="4" w:space="0" w:color="000000"/>
              <w:right w:val="single" w:sz="4" w:space="0" w:color="000000"/>
            </w:tcBorders>
            <w:vAlign w:val="center"/>
          </w:tcPr>
          <w:p w14:paraId="0D9E9895"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01 </w:t>
            </w:r>
          </w:p>
        </w:tc>
        <w:tc>
          <w:tcPr>
            <w:tcW w:w="1702" w:type="dxa"/>
            <w:tcBorders>
              <w:top w:val="single" w:sz="4" w:space="0" w:color="000000"/>
              <w:left w:val="single" w:sz="4" w:space="0" w:color="000000"/>
              <w:bottom w:val="single" w:sz="4" w:space="0" w:color="000000"/>
              <w:right w:val="single" w:sz="4" w:space="0" w:color="000000"/>
            </w:tcBorders>
            <w:vAlign w:val="center"/>
          </w:tcPr>
          <w:p w14:paraId="1850398A"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Solar panel </w:t>
            </w:r>
          </w:p>
        </w:tc>
        <w:tc>
          <w:tcPr>
            <w:tcW w:w="850" w:type="dxa"/>
            <w:tcBorders>
              <w:top w:val="single" w:sz="4" w:space="0" w:color="000000"/>
              <w:left w:val="single" w:sz="4" w:space="0" w:color="000000"/>
              <w:bottom w:val="single" w:sz="4" w:space="0" w:color="000000"/>
              <w:right w:val="single" w:sz="4" w:space="0" w:color="000000"/>
            </w:tcBorders>
            <w:vAlign w:val="center"/>
          </w:tcPr>
          <w:p w14:paraId="58BC1974"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43296B6E"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12 </w:t>
            </w:r>
          </w:p>
        </w:tc>
        <w:tc>
          <w:tcPr>
            <w:tcW w:w="1136" w:type="dxa"/>
            <w:tcBorders>
              <w:top w:val="single" w:sz="4" w:space="0" w:color="000000"/>
              <w:left w:val="single" w:sz="4" w:space="0" w:color="000000"/>
              <w:bottom w:val="single" w:sz="4" w:space="0" w:color="000000"/>
              <w:right w:val="single" w:sz="4" w:space="0" w:color="000000"/>
            </w:tcBorders>
            <w:vAlign w:val="center"/>
          </w:tcPr>
          <w:p w14:paraId="270B3135"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1,25 DC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36B7459"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7C5B8013"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Photovoltaic cells with copper led captors, British </w:t>
            </w:r>
          </w:p>
          <w:p w14:paraId="5D4D61F2" w14:textId="77777777" w:rsidR="001E415F" w:rsidRPr="008849F1" w:rsidRDefault="00000000" w:rsidP="008849F1">
            <w:pPr>
              <w:spacing w:after="51" w:line="368" w:lineRule="auto"/>
              <w:ind w:right="145"/>
              <w:rPr>
                <w:color w:val="auto"/>
                <w:sz w:val="20"/>
                <w:szCs w:val="20"/>
                <w:lang w:val="fr-FR"/>
              </w:rPr>
            </w:pPr>
            <w:proofErr w:type="gramStart"/>
            <w:r w:rsidRPr="008849F1">
              <w:rPr>
                <w:color w:val="auto"/>
                <w:sz w:val="20"/>
                <w:szCs w:val="20"/>
                <w:lang w:val="fr-FR"/>
              </w:rPr>
              <w:t>mark</w:t>
            </w:r>
            <w:proofErr w:type="gramEnd"/>
            <w:r w:rsidRPr="008849F1">
              <w:rPr>
                <w:color w:val="auto"/>
                <w:sz w:val="20"/>
                <w:szCs w:val="20"/>
                <w:lang w:val="fr-FR"/>
              </w:rPr>
              <w:t xml:space="preserve"> preferably </w:t>
            </w:r>
          </w:p>
        </w:tc>
      </w:tr>
      <w:tr w:rsidR="001E415F" w:rsidRPr="008849F1" w14:paraId="74E3E4A0" w14:textId="77777777">
        <w:trPr>
          <w:trHeight w:val="578"/>
        </w:trPr>
        <w:tc>
          <w:tcPr>
            <w:tcW w:w="567" w:type="dxa"/>
            <w:tcBorders>
              <w:top w:val="single" w:sz="4" w:space="0" w:color="000000"/>
              <w:left w:val="single" w:sz="4" w:space="0" w:color="000000"/>
              <w:bottom w:val="single" w:sz="4" w:space="0" w:color="000000"/>
              <w:right w:val="single" w:sz="4" w:space="0" w:color="000000"/>
            </w:tcBorders>
            <w:vAlign w:val="center"/>
          </w:tcPr>
          <w:p w14:paraId="08F5210C"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02 </w:t>
            </w:r>
          </w:p>
        </w:tc>
        <w:tc>
          <w:tcPr>
            <w:tcW w:w="1702" w:type="dxa"/>
            <w:tcBorders>
              <w:top w:val="single" w:sz="4" w:space="0" w:color="000000"/>
              <w:left w:val="single" w:sz="4" w:space="0" w:color="000000"/>
              <w:bottom w:val="single" w:sz="4" w:space="0" w:color="000000"/>
              <w:right w:val="single" w:sz="4" w:space="0" w:color="000000"/>
            </w:tcBorders>
          </w:tcPr>
          <w:p w14:paraId="3F0172F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Solar power battery </w:t>
            </w:r>
          </w:p>
        </w:tc>
        <w:tc>
          <w:tcPr>
            <w:tcW w:w="850" w:type="dxa"/>
            <w:tcBorders>
              <w:top w:val="single" w:sz="4" w:space="0" w:color="000000"/>
              <w:left w:val="single" w:sz="4" w:space="0" w:color="000000"/>
              <w:bottom w:val="single" w:sz="4" w:space="0" w:color="000000"/>
              <w:right w:val="single" w:sz="4" w:space="0" w:color="000000"/>
            </w:tcBorders>
            <w:vAlign w:val="center"/>
          </w:tcPr>
          <w:p w14:paraId="35A3807C"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w:t>
            </w:r>
          </w:p>
        </w:tc>
        <w:tc>
          <w:tcPr>
            <w:tcW w:w="1702" w:type="dxa"/>
            <w:tcBorders>
              <w:top w:val="single" w:sz="4" w:space="0" w:color="000000"/>
              <w:left w:val="single" w:sz="4" w:space="0" w:color="000000"/>
              <w:bottom w:val="single" w:sz="4" w:space="0" w:color="000000"/>
              <w:right w:val="single" w:sz="4" w:space="0" w:color="000000"/>
            </w:tcBorders>
          </w:tcPr>
          <w:p w14:paraId="5C84F554"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24 DC / 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73C48103"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549646B3"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95x10-8 </w:t>
            </w:r>
          </w:p>
        </w:tc>
        <w:tc>
          <w:tcPr>
            <w:tcW w:w="2552" w:type="dxa"/>
            <w:tcBorders>
              <w:top w:val="single" w:sz="4" w:space="0" w:color="000000"/>
              <w:left w:val="single" w:sz="4" w:space="0" w:color="000000"/>
              <w:bottom w:val="single" w:sz="4" w:space="0" w:color="000000"/>
              <w:right w:val="single" w:sz="4" w:space="0" w:color="000000"/>
            </w:tcBorders>
          </w:tcPr>
          <w:p w14:paraId="24232F8C"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Lithium-ion battery, British mark preferably </w:t>
            </w:r>
          </w:p>
        </w:tc>
      </w:tr>
      <w:tr w:rsidR="001E415F" w:rsidRPr="008849F1" w14:paraId="7362BFB6" w14:textId="77777777">
        <w:trPr>
          <w:trHeight w:val="769"/>
        </w:trPr>
        <w:tc>
          <w:tcPr>
            <w:tcW w:w="567" w:type="dxa"/>
            <w:tcBorders>
              <w:top w:val="single" w:sz="4" w:space="0" w:color="000000"/>
              <w:left w:val="single" w:sz="4" w:space="0" w:color="000000"/>
              <w:bottom w:val="single" w:sz="4" w:space="0" w:color="000000"/>
              <w:right w:val="single" w:sz="4" w:space="0" w:color="000000"/>
            </w:tcBorders>
            <w:vAlign w:val="center"/>
          </w:tcPr>
          <w:p w14:paraId="65C6B50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03 </w:t>
            </w:r>
          </w:p>
        </w:tc>
        <w:tc>
          <w:tcPr>
            <w:tcW w:w="1702" w:type="dxa"/>
            <w:tcBorders>
              <w:top w:val="single" w:sz="4" w:space="0" w:color="000000"/>
              <w:left w:val="single" w:sz="4" w:space="0" w:color="000000"/>
              <w:bottom w:val="single" w:sz="4" w:space="0" w:color="000000"/>
              <w:right w:val="single" w:sz="4" w:space="0" w:color="000000"/>
            </w:tcBorders>
            <w:vAlign w:val="center"/>
          </w:tcPr>
          <w:p w14:paraId="131AA9FA"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Solar power regulator </w:t>
            </w:r>
          </w:p>
        </w:tc>
        <w:tc>
          <w:tcPr>
            <w:tcW w:w="850" w:type="dxa"/>
            <w:tcBorders>
              <w:top w:val="single" w:sz="4" w:space="0" w:color="000000"/>
              <w:left w:val="single" w:sz="4" w:space="0" w:color="000000"/>
              <w:bottom w:val="single" w:sz="4" w:space="0" w:color="000000"/>
              <w:right w:val="single" w:sz="4" w:space="0" w:color="000000"/>
            </w:tcBorders>
            <w:vAlign w:val="center"/>
          </w:tcPr>
          <w:p w14:paraId="00F7A1A8"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37016899"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4C1682C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200 Ah </w:t>
            </w:r>
          </w:p>
        </w:tc>
        <w:tc>
          <w:tcPr>
            <w:tcW w:w="1416" w:type="dxa"/>
            <w:tcBorders>
              <w:top w:val="single" w:sz="4" w:space="0" w:color="000000"/>
              <w:left w:val="single" w:sz="4" w:space="0" w:color="000000"/>
              <w:bottom w:val="single" w:sz="4" w:space="0" w:color="000000"/>
              <w:right w:val="single" w:sz="4" w:space="0" w:color="000000"/>
            </w:tcBorders>
            <w:vAlign w:val="center"/>
          </w:tcPr>
          <w:p w14:paraId="16A3353B"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0E3DC95D"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High ranking charge controller, British mark preferably </w:t>
            </w:r>
          </w:p>
        </w:tc>
      </w:tr>
      <w:tr w:rsidR="001E415F" w:rsidRPr="008849F1" w14:paraId="2D6D0F55" w14:textId="77777777">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2E619B89"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04 </w:t>
            </w:r>
          </w:p>
        </w:tc>
        <w:tc>
          <w:tcPr>
            <w:tcW w:w="1702" w:type="dxa"/>
            <w:tcBorders>
              <w:top w:val="single" w:sz="4" w:space="0" w:color="000000"/>
              <w:left w:val="single" w:sz="4" w:space="0" w:color="000000"/>
              <w:bottom w:val="single" w:sz="4" w:space="0" w:color="000000"/>
              <w:right w:val="single" w:sz="4" w:space="0" w:color="000000"/>
            </w:tcBorders>
          </w:tcPr>
          <w:p w14:paraId="71989854"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Solar power inverter </w:t>
            </w:r>
          </w:p>
        </w:tc>
        <w:tc>
          <w:tcPr>
            <w:tcW w:w="850" w:type="dxa"/>
            <w:tcBorders>
              <w:top w:val="single" w:sz="4" w:space="0" w:color="000000"/>
              <w:left w:val="single" w:sz="4" w:space="0" w:color="000000"/>
              <w:bottom w:val="single" w:sz="4" w:space="0" w:color="000000"/>
              <w:right w:val="single" w:sz="4" w:space="0" w:color="000000"/>
            </w:tcBorders>
            <w:vAlign w:val="center"/>
          </w:tcPr>
          <w:p w14:paraId="0618CC4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15000 </w:t>
            </w:r>
          </w:p>
        </w:tc>
        <w:tc>
          <w:tcPr>
            <w:tcW w:w="1702" w:type="dxa"/>
            <w:tcBorders>
              <w:top w:val="single" w:sz="4" w:space="0" w:color="000000"/>
              <w:left w:val="single" w:sz="4" w:space="0" w:color="000000"/>
              <w:bottom w:val="single" w:sz="4" w:space="0" w:color="000000"/>
              <w:right w:val="single" w:sz="4" w:space="0" w:color="000000"/>
            </w:tcBorders>
          </w:tcPr>
          <w:p w14:paraId="00605EF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0C26CCB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47878249"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349E0686"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High ranking power adaptor, British mark preferably </w:t>
            </w:r>
          </w:p>
        </w:tc>
      </w:tr>
      <w:tr w:rsidR="001E415F" w:rsidRPr="008849F1" w14:paraId="586AFFAB" w14:textId="77777777">
        <w:trPr>
          <w:trHeight w:val="768"/>
        </w:trPr>
        <w:tc>
          <w:tcPr>
            <w:tcW w:w="567" w:type="dxa"/>
            <w:tcBorders>
              <w:top w:val="single" w:sz="4" w:space="0" w:color="000000"/>
              <w:left w:val="single" w:sz="4" w:space="0" w:color="000000"/>
              <w:bottom w:val="single" w:sz="4" w:space="0" w:color="000000"/>
              <w:right w:val="single" w:sz="4" w:space="0" w:color="000000"/>
            </w:tcBorders>
            <w:vAlign w:val="center"/>
          </w:tcPr>
          <w:p w14:paraId="4BF202C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05 </w:t>
            </w:r>
          </w:p>
        </w:tc>
        <w:tc>
          <w:tcPr>
            <w:tcW w:w="1702" w:type="dxa"/>
            <w:tcBorders>
              <w:top w:val="single" w:sz="4" w:space="0" w:color="000000"/>
              <w:left w:val="single" w:sz="4" w:space="0" w:color="000000"/>
              <w:bottom w:val="single" w:sz="4" w:space="0" w:color="000000"/>
              <w:right w:val="single" w:sz="4" w:space="0" w:color="000000"/>
            </w:tcBorders>
            <w:vAlign w:val="center"/>
          </w:tcPr>
          <w:p w14:paraId="1E60558C"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Timer </w:t>
            </w:r>
          </w:p>
        </w:tc>
        <w:tc>
          <w:tcPr>
            <w:tcW w:w="850" w:type="dxa"/>
            <w:tcBorders>
              <w:top w:val="single" w:sz="4" w:space="0" w:color="000000"/>
              <w:left w:val="single" w:sz="4" w:space="0" w:color="000000"/>
              <w:bottom w:val="single" w:sz="4" w:space="0" w:color="000000"/>
              <w:right w:val="single" w:sz="4" w:space="0" w:color="000000"/>
            </w:tcBorders>
            <w:vAlign w:val="center"/>
          </w:tcPr>
          <w:p w14:paraId="70BE8E8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15000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596E0956"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24 DC / 220 240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6D6908AC"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17EA5EB"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22B016E4"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High ranking minutely device, British mark preferably </w:t>
            </w:r>
          </w:p>
        </w:tc>
      </w:tr>
      <w:tr w:rsidR="001E415F" w:rsidRPr="008849F1" w14:paraId="2786D20E" w14:textId="77777777">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1BDF30F8"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06 </w:t>
            </w:r>
          </w:p>
        </w:tc>
        <w:tc>
          <w:tcPr>
            <w:tcW w:w="1702" w:type="dxa"/>
            <w:tcBorders>
              <w:top w:val="single" w:sz="4" w:space="0" w:color="000000"/>
              <w:left w:val="single" w:sz="4" w:space="0" w:color="000000"/>
              <w:bottom w:val="single" w:sz="4" w:space="0" w:color="000000"/>
              <w:right w:val="single" w:sz="4" w:space="0" w:color="000000"/>
            </w:tcBorders>
            <w:vAlign w:val="center"/>
          </w:tcPr>
          <w:p w14:paraId="5C66588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Solar PVC cables </w:t>
            </w:r>
          </w:p>
        </w:tc>
        <w:tc>
          <w:tcPr>
            <w:tcW w:w="850" w:type="dxa"/>
            <w:tcBorders>
              <w:top w:val="single" w:sz="4" w:space="0" w:color="000000"/>
              <w:left w:val="single" w:sz="4" w:space="0" w:color="000000"/>
              <w:bottom w:val="single" w:sz="4" w:space="0" w:color="000000"/>
              <w:right w:val="single" w:sz="4" w:space="0" w:color="000000"/>
            </w:tcBorders>
            <w:vAlign w:val="center"/>
          </w:tcPr>
          <w:p w14:paraId="5D5E58D4"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0782A28C"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39A28D0E"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2C0A34C5"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1E972583"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High ranking incorporated rubs, British mark preferably </w:t>
            </w:r>
          </w:p>
        </w:tc>
      </w:tr>
      <w:tr w:rsidR="001E415F" w:rsidRPr="008849F1" w14:paraId="2CBB8C1C" w14:textId="77777777">
        <w:trPr>
          <w:trHeight w:val="576"/>
        </w:trPr>
        <w:tc>
          <w:tcPr>
            <w:tcW w:w="567" w:type="dxa"/>
            <w:tcBorders>
              <w:top w:val="single" w:sz="4" w:space="0" w:color="000000"/>
              <w:left w:val="single" w:sz="4" w:space="0" w:color="000000"/>
              <w:bottom w:val="single" w:sz="4" w:space="0" w:color="000000"/>
              <w:right w:val="single" w:sz="4" w:space="0" w:color="000000"/>
            </w:tcBorders>
            <w:vAlign w:val="center"/>
          </w:tcPr>
          <w:p w14:paraId="7A353727"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07 </w:t>
            </w:r>
          </w:p>
        </w:tc>
        <w:tc>
          <w:tcPr>
            <w:tcW w:w="1702" w:type="dxa"/>
            <w:tcBorders>
              <w:top w:val="single" w:sz="4" w:space="0" w:color="000000"/>
              <w:left w:val="single" w:sz="4" w:space="0" w:color="000000"/>
              <w:bottom w:val="single" w:sz="4" w:space="0" w:color="000000"/>
              <w:right w:val="single" w:sz="4" w:space="0" w:color="000000"/>
            </w:tcBorders>
            <w:vAlign w:val="center"/>
          </w:tcPr>
          <w:p w14:paraId="6691CBBA"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Plugs </w:t>
            </w:r>
          </w:p>
        </w:tc>
        <w:tc>
          <w:tcPr>
            <w:tcW w:w="850" w:type="dxa"/>
            <w:tcBorders>
              <w:top w:val="single" w:sz="4" w:space="0" w:color="000000"/>
              <w:left w:val="single" w:sz="4" w:space="0" w:color="000000"/>
              <w:bottom w:val="single" w:sz="4" w:space="0" w:color="000000"/>
              <w:right w:val="single" w:sz="4" w:space="0" w:color="000000"/>
            </w:tcBorders>
            <w:vAlign w:val="center"/>
          </w:tcPr>
          <w:p w14:paraId="02418274"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w:t>
            </w:r>
          </w:p>
        </w:tc>
        <w:tc>
          <w:tcPr>
            <w:tcW w:w="1702" w:type="dxa"/>
            <w:tcBorders>
              <w:top w:val="single" w:sz="4" w:space="0" w:color="000000"/>
              <w:left w:val="single" w:sz="4" w:space="0" w:color="000000"/>
              <w:bottom w:val="single" w:sz="4" w:space="0" w:color="000000"/>
              <w:right w:val="single" w:sz="4" w:space="0" w:color="000000"/>
            </w:tcBorders>
            <w:vAlign w:val="center"/>
          </w:tcPr>
          <w:p w14:paraId="2636547D"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300-500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0D5409AB"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6C03AFD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1,7x10-8 </w:t>
            </w:r>
          </w:p>
        </w:tc>
        <w:tc>
          <w:tcPr>
            <w:tcW w:w="2552" w:type="dxa"/>
            <w:tcBorders>
              <w:top w:val="single" w:sz="4" w:space="0" w:color="000000"/>
              <w:left w:val="single" w:sz="4" w:space="0" w:color="000000"/>
              <w:bottom w:val="single" w:sz="4" w:space="0" w:color="000000"/>
              <w:right w:val="single" w:sz="4" w:space="0" w:color="000000"/>
            </w:tcBorders>
          </w:tcPr>
          <w:p w14:paraId="647D0F29"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Last models device, British mark preferably </w:t>
            </w:r>
          </w:p>
        </w:tc>
      </w:tr>
      <w:tr w:rsidR="001E415F" w:rsidRPr="008849F1" w14:paraId="5E3CE98C" w14:textId="77777777">
        <w:trPr>
          <w:trHeight w:val="579"/>
        </w:trPr>
        <w:tc>
          <w:tcPr>
            <w:tcW w:w="567" w:type="dxa"/>
            <w:tcBorders>
              <w:top w:val="single" w:sz="4" w:space="0" w:color="000000"/>
              <w:left w:val="single" w:sz="4" w:space="0" w:color="000000"/>
              <w:bottom w:val="single" w:sz="4" w:space="0" w:color="000000"/>
              <w:right w:val="single" w:sz="4" w:space="0" w:color="000000"/>
            </w:tcBorders>
            <w:vAlign w:val="center"/>
          </w:tcPr>
          <w:p w14:paraId="31FADD7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08 </w:t>
            </w:r>
          </w:p>
        </w:tc>
        <w:tc>
          <w:tcPr>
            <w:tcW w:w="1702" w:type="dxa"/>
            <w:tcBorders>
              <w:top w:val="single" w:sz="4" w:space="0" w:color="000000"/>
              <w:left w:val="single" w:sz="4" w:space="0" w:color="000000"/>
              <w:bottom w:val="single" w:sz="4" w:space="0" w:color="000000"/>
              <w:right w:val="single" w:sz="4" w:space="0" w:color="000000"/>
            </w:tcBorders>
            <w:vAlign w:val="center"/>
          </w:tcPr>
          <w:p w14:paraId="000E3F00"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Bulb </w:t>
            </w:r>
          </w:p>
        </w:tc>
        <w:tc>
          <w:tcPr>
            <w:tcW w:w="850" w:type="dxa"/>
            <w:tcBorders>
              <w:top w:val="single" w:sz="4" w:space="0" w:color="000000"/>
              <w:left w:val="single" w:sz="4" w:space="0" w:color="000000"/>
              <w:bottom w:val="single" w:sz="4" w:space="0" w:color="000000"/>
              <w:right w:val="single" w:sz="4" w:space="0" w:color="000000"/>
            </w:tcBorders>
            <w:vAlign w:val="center"/>
          </w:tcPr>
          <w:p w14:paraId="3D939BA5"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400 </w:t>
            </w:r>
          </w:p>
        </w:tc>
        <w:tc>
          <w:tcPr>
            <w:tcW w:w="1702" w:type="dxa"/>
            <w:tcBorders>
              <w:top w:val="single" w:sz="4" w:space="0" w:color="000000"/>
              <w:left w:val="single" w:sz="4" w:space="0" w:color="000000"/>
              <w:bottom w:val="single" w:sz="4" w:space="0" w:color="000000"/>
              <w:right w:val="single" w:sz="4" w:space="0" w:color="000000"/>
            </w:tcBorders>
            <w:vAlign w:val="center"/>
          </w:tcPr>
          <w:p w14:paraId="62C6EF11"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220-240 AC </w:t>
            </w:r>
          </w:p>
        </w:tc>
        <w:tc>
          <w:tcPr>
            <w:tcW w:w="1136" w:type="dxa"/>
            <w:tcBorders>
              <w:top w:val="single" w:sz="4" w:space="0" w:color="000000"/>
              <w:left w:val="single" w:sz="4" w:space="0" w:color="000000"/>
              <w:bottom w:val="single" w:sz="4" w:space="0" w:color="000000"/>
              <w:right w:val="single" w:sz="4" w:space="0" w:color="000000"/>
            </w:tcBorders>
            <w:vAlign w:val="center"/>
          </w:tcPr>
          <w:p w14:paraId="04CE5CC2"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 15 AC </w:t>
            </w:r>
          </w:p>
        </w:tc>
        <w:tc>
          <w:tcPr>
            <w:tcW w:w="1416" w:type="dxa"/>
            <w:tcBorders>
              <w:top w:val="single" w:sz="4" w:space="0" w:color="000000"/>
              <w:left w:val="single" w:sz="4" w:space="0" w:color="000000"/>
              <w:bottom w:val="single" w:sz="4" w:space="0" w:color="000000"/>
              <w:right w:val="single" w:sz="4" w:space="0" w:color="000000"/>
            </w:tcBorders>
            <w:vAlign w:val="center"/>
          </w:tcPr>
          <w:p w14:paraId="7BC9426F" w14:textId="77777777" w:rsidR="001E415F" w:rsidRPr="008849F1" w:rsidRDefault="00000000" w:rsidP="008849F1">
            <w:pPr>
              <w:spacing w:after="51" w:line="368" w:lineRule="auto"/>
              <w:ind w:right="145"/>
              <w:rPr>
                <w:color w:val="auto"/>
                <w:sz w:val="20"/>
                <w:szCs w:val="20"/>
                <w:lang w:val="fr-FR"/>
              </w:rPr>
            </w:pPr>
            <w:r w:rsidRPr="008849F1">
              <w:rPr>
                <w:color w:val="auto"/>
                <w:sz w:val="20"/>
                <w:szCs w:val="20"/>
                <w:lang w:val="fr-FR"/>
              </w:rPr>
              <w:t xml:space="preserve">5,9x10-8 </w:t>
            </w:r>
          </w:p>
        </w:tc>
        <w:tc>
          <w:tcPr>
            <w:tcW w:w="2552" w:type="dxa"/>
            <w:tcBorders>
              <w:top w:val="single" w:sz="4" w:space="0" w:color="000000"/>
              <w:left w:val="single" w:sz="4" w:space="0" w:color="000000"/>
              <w:bottom w:val="single" w:sz="4" w:space="0" w:color="000000"/>
              <w:right w:val="single" w:sz="4" w:space="0" w:color="000000"/>
            </w:tcBorders>
          </w:tcPr>
          <w:p w14:paraId="730692DC"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Last models LED bulbs, British mark preferably </w:t>
            </w:r>
          </w:p>
        </w:tc>
      </w:tr>
    </w:tbl>
    <w:p w14:paraId="61D881CA" w14:textId="77777777" w:rsidR="001E415F" w:rsidRPr="00D32E8A" w:rsidRDefault="00000000" w:rsidP="008849F1">
      <w:pPr>
        <w:spacing w:after="51" w:line="368" w:lineRule="auto"/>
        <w:ind w:right="145"/>
        <w:rPr>
          <w:color w:val="auto"/>
          <w:sz w:val="20"/>
          <w:szCs w:val="20"/>
          <w:lang w:val="en-GB"/>
        </w:rPr>
      </w:pPr>
      <w:r w:rsidRPr="00D32E8A">
        <w:rPr>
          <w:color w:val="auto"/>
          <w:sz w:val="20"/>
          <w:szCs w:val="20"/>
          <w:lang w:val="en-GB"/>
        </w:rPr>
        <w:t xml:space="preserve"> </w:t>
      </w:r>
    </w:p>
    <w:p w14:paraId="49F80BBB" w14:textId="77777777" w:rsidR="001E415F" w:rsidRDefault="00000000">
      <w:pPr>
        <w:spacing w:after="0" w:line="360" w:lineRule="auto"/>
        <w:ind w:firstLine="0"/>
        <w:rPr>
          <w:b/>
          <w:color w:val="auto"/>
          <w:sz w:val="22"/>
          <w:lang w:val="en-GB" w:eastAsia="fr-FR"/>
        </w:rPr>
      </w:pPr>
      <w:r>
        <w:rPr>
          <w:b/>
          <w:color w:val="auto"/>
          <w:sz w:val="22"/>
          <w:lang w:val="en-GB" w:eastAsia="fr-FR"/>
        </w:rPr>
        <w:t>1200. PROTECTION OF THE ENVIRONMENT AND SECURITY MEASURES</w:t>
      </w:r>
    </w:p>
    <w:p w14:paraId="4BE6ED9C" w14:textId="77777777" w:rsidR="001E415F" w:rsidRDefault="00000000">
      <w:pPr>
        <w:spacing w:after="0" w:line="360" w:lineRule="auto"/>
        <w:ind w:firstLine="0"/>
        <w:rPr>
          <w:b/>
          <w:color w:val="auto"/>
          <w:sz w:val="22"/>
          <w:u w:val="single"/>
          <w:lang w:val="en-GB" w:eastAsia="fr-FR"/>
        </w:rPr>
      </w:pPr>
      <w:r>
        <w:rPr>
          <w:b/>
          <w:color w:val="auto"/>
          <w:sz w:val="22"/>
          <w:u w:val="single"/>
          <w:lang w:val="en-GB" w:eastAsia="fr-FR"/>
        </w:rPr>
        <w:t>Rules and Regulations to be observed</w:t>
      </w:r>
    </w:p>
    <w:p w14:paraId="753649FE" w14:textId="77777777" w:rsidR="001E415F" w:rsidRDefault="00000000" w:rsidP="008849F1">
      <w:pPr>
        <w:spacing w:after="0" w:line="240" w:lineRule="auto"/>
        <w:ind w:firstLine="0"/>
        <w:rPr>
          <w:color w:val="auto"/>
          <w:sz w:val="22"/>
          <w:lang w:val="en-GB" w:eastAsia="fr-FR"/>
        </w:rPr>
      </w:pPr>
      <w:r>
        <w:rPr>
          <w:color w:val="auto"/>
          <w:sz w:val="22"/>
          <w:lang w:val="en-GB" w:eastAsia="fr-FR"/>
        </w:rPr>
        <w:lastRenderedPageBreak/>
        <w:t>During the execution of the project, the norms for the protection of the environment shall be scrupulously respected. The following measures shall be observed.</w:t>
      </w:r>
    </w:p>
    <w:p w14:paraId="3EC18AB0"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Waste materials shall be discarded in a way such that pollution will be avoided in the environment. It must be on a site agreed on by the Council.</w:t>
      </w:r>
    </w:p>
    <w:p w14:paraId="21F24DB1"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Ensure security of workers and neighbours during the execution of works by delimiting of enclosing of the work area.</w:t>
      </w:r>
    </w:p>
    <w:p w14:paraId="679B4B47"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Evacuate all products of grass cutting and bush clearing, tree cutting and dirts, debris and any other waste to a place agreed on by the Council.</w:t>
      </w:r>
    </w:p>
    <w:p w14:paraId="4BA3C3AD"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 xml:space="preserve"> Sensitize workers on environmental issues and dangers of fires around the work site.</w:t>
      </w:r>
    </w:p>
    <w:p w14:paraId="6496985D"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The parking store shall be kept clean.</w:t>
      </w:r>
    </w:p>
    <w:p w14:paraId="006023CC"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The material shall be deposited such that blockage of the drainage system will be avoided.</w:t>
      </w:r>
    </w:p>
    <w:p w14:paraId="0349EDD4" w14:textId="77777777" w:rsidR="001E415F" w:rsidRDefault="00000000" w:rsidP="008849F1">
      <w:pPr>
        <w:numPr>
          <w:ilvl w:val="0"/>
          <w:numId w:val="59"/>
        </w:numPr>
        <w:spacing w:after="200" w:line="240" w:lineRule="auto"/>
        <w:contextualSpacing/>
        <w:rPr>
          <w:rFonts w:eastAsia="SimSun"/>
          <w:color w:val="auto"/>
          <w:sz w:val="22"/>
          <w:lang w:val="en-GB" w:eastAsia="fr-FR"/>
        </w:rPr>
      </w:pPr>
      <w:r>
        <w:rPr>
          <w:rFonts w:eastAsia="SimSun"/>
          <w:color w:val="auto"/>
          <w:sz w:val="22"/>
          <w:lang w:val="en-GB" w:eastAsia="fr-FR"/>
        </w:rPr>
        <w:t>Other rules and regulations to be observed by workers geared towards the protection of the environment shall include the prohibition of the following:</w:t>
      </w:r>
    </w:p>
    <w:p w14:paraId="463591A5" w14:textId="77777777" w:rsidR="001E415F" w:rsidRDefault="00000000" w:rsidP="008849F1">
      <w:pPr>
        <w:numPr>
          <w:ilvl w:val="0"/>
          <w:numId w:val="60"/>
        </w:numPr>
        <w:spacing w:after="200" w:line="240" w:lineRule="auto"/>
        <w:contextualSpacing/>
        <w:rPr>
          <w:rFonts w:eastAsia="SimSun"/>
          <w:color w:val="auto"/>
          <w:sz w:val="22"/>
          <w:lang w:val="en-GB" w:eastAsia="fr-FR"/>
        </w:rPr>
      </w:pPr>
      <w:r>
        <w:rPr>
          <w:rFonts w:eastAsia="SimSun"/>
          <w:color w:val="auto"/>
          <w:sz w:val="22"/>
          <w:lang w:val="en-GB" w:eastAsia="fr-FR"/>
        </w:rPr>
        <w:t>Consumption of alcohol during working hours</w:t>
      </w:r>
    </w:p>
    <w:p w14:paraId="10212E90" w14:textId="77777777" w:rsidR="001E415F" w:rsidRDefault="00000000" w:rsidP="008849F1">
      <w:pPr>
        <w:numPr>
          <w:ilvl w:val="0"/>
          <w:numId w:val="60"/>
        </w:numPr>
        <w:spacing w:after="200" w:line="240" w:lineRule="auto"/>
        <w:contextualSpacing/>
        <w:rPr>
          <w:rFonts w:eastAsia="SimSun"/>
          <w:color w:val="auto"/>
          <w:sz w:val="22"/>
          <w:lang w:val="en-GB" w:eastAsia="fr-FR"/>
        </w:rPr>
      </w:pPr>
      <w:r>
        <w:rPr>
          <w:rFonts w:eastAsia="SimSun"/>
          <w:color w:val="auto"/>
          <w:sz w:val="22"/>
          <w:lang w:val="en-GB" w:eastAsia="fr-FR"/>
        </w:rPr>
        <w:t>Smoking carelessly during working hours</w:t>
      </w:r>
    </w:p>
    <w:p w14:paraId="640416BD" w14:textId="77777777" w:rsidR="001E415F" w:rsidRDefault="00000000" w:rsidP="008849F1">
      <w:pPr>
        <w:numPr>
          <w:ilvl w:val="0"/>
          <w:numId w:val="60"/>
        </w:numPr>
        <w:spacing w:after="200" w:line="240" w:lineRule="auto"/>
        <w:contextualSpacing/>
        <w:rPr>
          <w:rFonts w:eastAsia="SimSun"/>
          <w:color w:val="auto"/>
          <w:sz w:val="22"/>
          <w:lang w:val="en-GB" w:eastAsia="fr-FR"/>
        </w:rPr>
      </w:pPr>
      <w:r>
        <w:rPr>
          <w:rFonts w:eastAsia="SimSun"/>
          <w:color w:val="auto"/>
          <w:sz w:val="22"/>
          <w:lang w:val="en-GB" w:eastAsia="fr-FR"/>
        </w:rPr>
        <w:t>Defecating or urinating carelessly around the working site, meaning that there should be a toilet for workers</w:t>
      </w:r>
    </w:p>
    <w:p w14:paraId="0BE934FE" w14:textId="77777777" w:rsidR="001E415F" w:rsidRDefault="00000000" w:rsidP="008849F1">
      <w:pPr>
        <w:numPr>
          <w:ilvl w:val="0"/>
          <w:numId w:val="60"/>
        </w:numPr>
        <w:spacing w:after="200" w:line="240" w:lineRule="auto"/>
        <w:contextualSpacing/>
        <w:rPr>
          <w:rFonts w:eastAsia="SimSun"/>
          <w:color w:val="auto"/>
          <w:sz w:val="22"/>
          <w:lang w:val="en-GB" w:eastAsia="fr-FR"/>
        </w:rPr>
      </w:pPr>
      <w:r>
        <w:rPr>
          <w:rFonts w:eastAsia="SimSun"/>
          <w:color w:val="auto"/>
          <w:sz w:val="22"/>
          <w:lang w:val="en-GB" w:eastAsia="fr-FR"/>
        </w:rPr>
        <w:t>Throwing of toxic products into the streams.</w:t>
      </w:r>
    </w:p>
    <w:p w14:paraId="0CA2B012" w14:textId="77777777" w:rsidR="001E415F" w:rsidRDefault="00000000" w:rsidP="008849F1">
      <w:pPr>
        <w:numPr>
          <w:ilvl w:val="0"/>
          <w:numId w:val="60"/>
        </w:numPr>
        <w:spacing w:after="200" w:line="240" w:lineRule="auto"/>
        <w:contextualSpacing/>
        <w:rPr>
          <w:rFonts w:eastAsia="SimSun"/>
          <w:color w:val="auto"/>
          <w:sz w:val="22"/>
          <w:lang w:val="en-GB" w:eastAsia="fr-FR"/>
        </w:rPr>
      </w:pPr>
      <w:r>
        <w:rPr>
          <w:rFonts w:eastAsia="SimSun"/>
          <w:color w:val="auto"/>
          <w:sz w:val="22"/>
          <w:lang w:val="en-GB" w:eastAsia="fr-FR"/>
        </w:rPr>
        <w:t>Throwing of vehicle products on the ground (petrol, gasoil, etc.)</w:t>
      </w:r>
    </w:p>
    <w:p w14:paraId="58495411" w14:textId="77777777" w:rsidR="001E415F" w:rsidRDefault="00000000" w:rsidP="008849F1">
      <w:pPr>
        <w:numPr>
          <w:ilvl w:val="0"/>
          <w:numId w:val="60"/>
        </w:numPr>
        <w:spacing w:after="200" w:line="240" w:lineRule="auto"/>
        <w:contextualSpacing/>
        <w:rPr>
          <w:rFonts w:eastAsia="SimSun"/>
          <w:color w:val="auto"/>
          <w:sz w:val="22"/>
          <w:lang w:val="en-GB" w:eastAsia="fr-FR"/>
        </w:rPr>
      </w:pPr>
      <w:r>
        <w:rPr>
          <w:rFonts w:eastAsia="SimSun"/>
          <w:color w:val="auto"/>
          <w:sz w:val="22"/>
          <w:lang w:val="en-GB" w:eastAsia="fr-FR"/>
        </w:rPr>
        <w:t>Cooking of food at the work site etc.</w:t>
      </w:r>
    </w:p>
    <w:p w14:paraId="102AEC7E" w14:textId="77777777" w:rsidR="001E415F" w:rsidRDefault="00000000" w:rsidP="008849F1">
      <w:pPr>
        <w:spacing w:after="0" w:line="240" w:lineRule="auto"/>
        <w:ind w:left="1980" w:firstLine="0"/>
        <w:contextualSpacing/>
        <w:rPr>
          <w:rFonts w:eastAsia="SimSun"/>
          <w:color w:val="auto"/>
          <w:sz w:val="22"/>
          <w:lang w:val="en-GB" w:eastAsia="fr-FR"/>
        </w:rPr>
      </w:pPr>
      <w:r>
        <w:rPr>
          <w:rFonts w:eastAsia="SimSun"/>
          <w:color w:val="auto"/>
          <w:sz w:val="22"/>
          <w:lang w:val="en-GB" w:eastAsia="fr-FR"/>
        </w:rPr>
        <w:t>Similarly, the workers shall also be advised to respect the customs of the people (the country Sundays etc.) and to protect themselves against the spread of STD/AIDS</w:t>
      </w:r>
    </w:p>
    <w:p w14:paraId="59BF48DB" w14:textId="77777777" w:rsidR="001E415F" w:rsidRDefault="00000000" w:rsidP="008849F1">
      <w:pPr>
        <w:spacing w:after="0" w:line="240" w:lineRule="auto"/>
        <w:ind w:firstLine="0"/>
        <w:rPr>
          <w:color w:val="auto"/>
          <w:sz w:val="22"/>
          <w:lang w:val="en-GB" w:eastAsia="fr-FR"/>
        </w:rPr>
      </w:pPr>
      <w:r>
        <w:rPr>
          <w:color w:val="auto"/>
          <w:sz w:val="22"/>
          <w:lang w:val="en-GB" w:eastAsia="fr-FR"/>
        </w:rPr>
        <w:t xml:space="preserve">  Non respect of any of these rules can lead to automatic dismissal of the worker.</w:t>
      </w:r>
    </w:p>
    <w:p w14:paraId="1A5AE469" w14:textId="77777777" w:rsidR="001E415F" w:rsidRDefault="00000000" w:rsidP="008849F1">
      <w:pPr>
        <w:spacing w:after="0" w:line="240" w:lineRule="auto"/>
        <w:ind w:firstLine="0"/>
        <w:rPr>
          <w:color w:val="auto"/>
          <w:sz w:val="22"/>
          <w:lang w:val="en-GB" w:eastAsia="fr-FR"/>
        </w:rPr>
      </w:pPr>
      <w:r>
        <w:rPr>
          <w:color w:val="auto"/>
          <w:sz w:val="22"/>
          <w:lang w:val="en-GB" w:eastAsia="fr-FR"/>
        </w:rPr>
        <w:t xml:space="preserve">  As security measures, helmets, gloves, and solid shoes shall be provided to all workers to guard against accidents. We shall also make available a FIRST AID BOX at the site to offer first aid treatment to workers in case of any accident or fever.</w:t>
      </w:r>
    </w:p>
    <w:p w14:paraId="2BF9445F" w14:textId="77777777" w:rsidR="001E415F" w:rsidRDefault="00000000">
      <w:pPr>
        <w:spacing w:after="0" w:line="360" w:lineRule="auto"/>
        <w:ind w:firstLine="0"/>
        <w:rPr>
          <w:b/>
          <w:color w:val="auto"/>
          <w:sz w:val="22"/>
          <w:u w:val="single"/>
          <w:lang w:val="en-GB" w:eastAsia="fr-FR"/>
        </w:rPr>
      </w:pPr>
      <w:r>
        <w:rPr>
          <w:b/>
          <w:color w:val="auto"/>
          <w:sz w:val="22"/>
          <w:u w:val="single"/>
          <w:lang w:val="en-GB" w:eastAsia="fr-FR"/>
        </w:rPr>
        <w:t>SITE SECURITY</w:t>
      </w:r>
    </w:p>
    <w:p w14:paraId="14C0BB25" w14:textId="77777777" w:rsidR="001E415F" w:rsidRDefault="00000000" w:rsidP="008849F1">
      <w:pPr>
        <w:spacing w:after="0" w:line="276" w:lineRule="auto"/>
        <w:ind w:firstLine="0"/>
        <w:rPr>
          <w:color w:val="auto"/>
          <w:sz w:val="22"/>
          <w:lang w:val="en-GB" w:eastAsia="fr-FR"/>
        </w:rPr>
      </w:pPr>
      <w:r>
        <w:rPr>
          <w:color w:val="auto"/>
          <w:sz w:val="22"/>
          <w:lang w:val="en-GB" w:eastAsia="fr-FR"/>
        </w:rPr>
        <w:t xml:space="preserve"> For the administration of the first medical care in case of any accident on the site, we will have a pharmacy box (first aid) on the site. The site facilities are complaint to the norms of security will be distributed to workers (like helmets, gloves, boots etc) arrangements will be made to maintain good circulation at all times on the site. All underlying materials will be kept in a place that will help to prevent falling from a height while working. Two guards shall be employed to take guard of the site after work hours thus:</w:t>
      </w:r>
    </w:p>
    <w:p w14:paraId="40D82A9F" w14:textId="77777777" w:rsidR="001E415F" w:rsidRDefault="00000000" w:rsidP="008849F1">
      <w:pPr>
        <w:numPr>
          <w:ilvl w:val="0"/>
          <w:numId w:val="61"/>
        </w:numPr>
        <w:spacing w:after="200" w:line="276" w:lineRule="auto"/>
        <w:contextualSpacing/>
        <w:rPr>
          <w:rFonts w:eastAsia="SimSun"/>
          <w:color w:val="auto"/>
          <w:sz w:val="22"/>
          <w:lang w:val="en-GB" w:eastAsia="fr-FR"/>
        </w:rPr>
      </w:pPr>
      <w:proofErr w:type="gramStart"/>
      <w:r>
        <w:rPr>
          <w:rFonts w:eastAsia="SimSun"/>
          <w:color w:val="auto"/>
          <w:sz w:val="22"/>
          <w:lang w:val="en-GB" w:eastAsia="fr-FR"/>
        </w:rPr>
        <w:t>Two night</w:t>
      </w:r>
      <w:proofErr w:type="gramEnd"/>
      <w:r>
        <w:rPr>
          <w:rFonts w:eastAsia="SimSun"/>
          <w:color w:val="auto"/>
          <w:sz w:val="22"/>
          <w:lang w:val="en-GB" w:eastAsia="fr-FR"/>
        </w:rPr>
        <w:t xml:space="preserve"> watchmen will be employed to guard the site after working hours.</w:t>
      </w:r>
    </w:p>
    <w:p w14:paraId="3FE7E7BC" w14:textId="77777777" w:rsidR="001E415F" w:rsidRDefault="00000000" w:rsidP="008849F1">
      <w:pPr>
        <w:numPr>
          <w:ilvl w:val="0"/>
          <w:numId w:val="61"/>
        </w:numPr>
        <w:spacing w:after="200" w:line="276" w:lineRule="auto"/>
        <w:contextualSpacing/>
        <w:rPr>
          <w:rFonts w:eastAsia="SimSun"/>
          <w:color w:val="auto"/>
          <w:sz w:val="22"/>
          <w:lang w:val="en-GB" w:eastAsia="fr-FR"/>
        </w:rPr>
      </w:pPr>
      <w:r>
        <w:rPr>
          <w:rFonts w:eastAsia="SimSun"/>
          <w:color w:val="auto"/>
          <w:sz w:val="22"/>
          <w:lang w:val="en-GB" w:eastAsia="fr-FR"/>
        </w:rPr>
        <w:t>A day watch shall be to guard the site during working hours.</w:t>
      </w:r>
    </w:p>
    <w:p w14:paraId="3EB1E632" w14:textId="77777777" w:rsidR="001E415F" w:rsidRDefault="00000000" w:rsidP="008849F1">
      <w:pPr>
        <w:numPr>
          <w:ilvl w:val="0"/>
          <w:numId w:val="61"/>
        </w:numPr>
        <w:spacing w:after="200" w:line="276" w:lineRule="auto"/>
        <w:contextualSpacing/>
        <w:rPr>
          <w:rFonts w:eastAsia="SimSun"/>
          <w:color w:val="auto"/>
          <w:sz w:val="22"/>
          <w:lang w:val="en-GB" w:eastAsia="fr-FR"/>
        </w:rPr>
      </w:pPr>
      <w:r>
        <w:rPr>
          <w:rFonts w:eastAsia="SimSun"/>
          <w:color w:val="auto"/>
          <w:sz w:val="22"/>
          <w:lang w:val="en-GB" w:eastAsia="fr-FR"/>
        </w:rPr>
        <w:t>Sign post shall be prepared and mounted at entrances to indicate that work is going on.</w:t>
      </w:r>
    </w:p>
    <w:p w14:paraId="49D8F045" w14:textId="77777777" w:rsidR="001E415F" w:rsidRDefault="00000000" w:rsidP="008849F1">
      <w:pPr>
        <w:spacing w:after="0" w:line="276" w:lineRule="auto"/>
        <w:ind w:left="1350" w:firstLine="0"/>
        <w:contextualSpacing/>
        <w:rPr>
          <w:rFonts w:eastAsia="SimSun"/>
          <w:color w:val="auto"/>
          <w:sz w:val="22"/>
          <w:lang w:val="en-GB" w:eastAsia="fr-FR"/>
        </w:rPr>
      </w:pPr>
      <w:r>
        <w:rPr>
          <w:rFonts w:eastAsia="SimSun"/>
          <w:color w:val="auto"/>
          <w:sz w:val="22"/>
          <w:lang w:val="en-GB" w:eastAsia="fr-FR"/>
        </w:rPr>
        <w:t xml:space="preserve">  They shall contain information as indicated in the CCT.</w:t>
      </w:r>
    </w:p>
    <w:p w14:paraId="22865452" w14:textId="77777777" w:rsidR="001E415F" w:rsidRDefault="00000000" w:rsidP="008849F1">
      <w:pPr>
        <w:spacing w:after="0" w:line="276" w:lineRule="auto"/>
        <w:ind w:left="2700" w:firstLine="0"/>
        <w:contextualSpacing/>
        <w:rPr>
          <w:rFonts w:eastAsia="SimSun"/>
          <w:color w:val="auto"/>
          <w:sz w:val="22"/>
          <w:lang w:val="en-GB" w:eastAsia="fr-FR"/>
        </w:rPr>
      </w:pPr>
      <w:r>
        <w:rPr>
          <w:rFonts w:eastAsia="SimSun"/>
          <w:color w:val="auto"/>
          <w:sz w:val="22"/>
          <w:lang w:val="en-GB" w:eastAsia="fr-FR"/>
        </w:rPr>
        <w:t>We shall do everything possible to ensure that traffic is not created, by providing deviations in places where it is inevitable; we will seek the opinion of the local authorities for the obstruction or a given period.</w:t>
      </w:r>
    </w:p>
    <w:p w14:paraId="165D8BAF" w14:textId="77777777" w:rsidR="001E415F" w:rsidRDefault="00000000">
      <w:pPr>
        <w:spacing w:after="0" w:line="360" w:lineRule="auto"/>
        <w:ind w:firstLine="0"/>
        <w:rPr>
          <w:b/>
          <w:color w:val="auto"/>
          <w:sz w:val="22"/>
          <w:u w:val="single"/>
          <w:lang w:val="en-GB" w:eastAsia="fr-FR"/>
        </w:rPr>
      </w:pPr>
      <w:r>
        <w:rPr>
          <w:b/>
          <w:color w:val="auto"/>
          <w:sz w:val="22"/>
          <w:u w:val="single"/>
          <w:lang w:val="en-GB" w:eastAsia="fr-FR"/>
        </w:rPr>
        <w:t>SECURITY OF PERSONNEL AND SITE PROTECTION OF PERSONNEL</w:t>
      </w:r>
    </w:p>
    <w:p w14:paraId="1DC46D67" w14:textId="77777777" w:rsidR="001E415F" w:rsidRDefault="00000000" w:rsidP="008849F1">
      <w:pPr>
        <w:spacing w:after="0" w:line="276" w:lineRule="auto"/>
        <w:ind w:firstLine="0"/>
        <w:rPr>
          <w:b/>
          <w:color w:val="auto"/>
          <w:sz w:val="22"/>
          <w:u w:val="single"/>
          <w:lang w:val="en-GB" w:eastAsia="fr-FR"/>
        </w:rPr>
      </w:pPr>
      <w:r>
        <w:rPr>
          <w:color w:val="auto"/>
          <w:sz w:val="22"/>
          <w:lang w:val="en-GB" w:eastAsia="fr-FR"/>
        </w:rPr>
        <w:t xml:space="preserve">  Personnel on the site shall be protected from accident through;</w:t>
      </w:r>
    </w:p>
    <w:p w14:paraId="13A5BE12"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Vigorous respect of construction norms on the site</w:t>
      </w:r>
    </w:p>
    <w:p w14:paraId="58796E1D"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The provision of helmets</w:t>
      </w:r>
    </w:p>
    <w:p w14:paraId="45822381"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The provision of steel shoes</w:t>
      </w:r>
    </w:p>
    <w:p w14:paraId="2C98E4F4"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The provision of rain coats</w:t>
      </w:r>
    </w:p>
    <w:p w14:paraId="00943D5C"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The provision of gloves for those doing concreting and metal works</w:t>
      </w:r>
    </w:p>
    <w:p w14:paraId="5202A84B"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Keeping of underlying materials like off cuts in a particular place</w:t>
      </w:r>
    </w:p>
    <w:p w14:paraId="4AFF3617" w14:textId="77777777" w:rsidR="001E415F" w:rsidRDefault="00000000">
      <w:pPr>
        <w:numPr>
          <w:ilvl w:val="0"/>
          <w:numId w:val="62"/>
        </w:numPr>
        <w:spacing w:after="200" w:line="360" w:lineRule="auto"/>
        <w:contextualSpacing/>
        <w:rPr>
          <w:rFonts w:eastAsia="SimSun"/>
          <w:color w:val="auto"/>
          <w:sz w:val="22"/>
          <w:lang w:val="en-GB" w:eastAsia="fr-FR"/>
        </w:rPr>
      </w:pPr>
      <w:r>
        <w:rPr>
          <w:rFonts w:eastAsia="SimSun"/>
          <w:color w:val="auto"/>
          <w:sz w:val="22"/>
          <w:lang w:val="en-GB" w:eastAsia="fr-FR"/>
        </w:rPr>
        <w:t>Scaffolding will be well fixed to avoid failure from a height</w:t>
      </w:r>
    </w:p>
    <w:p w14:paraId="3BCAE46D" w14:textId="77777777" w:rsidR="001E415F" w:rsidRDefault="00000000">
      <w:pPr>
        <w:numPr>
          <w:ilvl w:val="0"/>
          <w:numId w:val="62"/>
        </w:numPr>
        <w:spacing w:after="200" w:line="360" w:lineRule="auto"/>
        <w:contextualSpacing/>
        <w:rPr>
          <w:rFonts w:eastAsia="SimSun"/>
          <w:color w:val="auto"/>
          <w:sz w:val="22"/>
          <w:lang w:val="en-GB" w:eastAsia="fr-FR"/>
        </w:rPr>
      </w:pPr>
      <w:r>
        <w:rPr>
          <w:rFonts w:eastAsia="SimSun"/>
          <w:color w:val="auto"/>
          <w:sz w:val="22"/>
          <w:lang w:val="en-GB" w:eastAsia="fr-FR"/>
        </w:rPr>
        <w:t>The provision standby vehicle shall be on site to evacuate workers to a nearby hospital in case of accident</w:t>
      </w:r>
    </w:p>
    <w:p w14:paraId="71A9FBCB"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lastRenderedPageBreak/>
        <w:t>Provision of sign post to indicate that work is underway</w:t>
      </w:r>
    </w:p>
    <w:p w14:paraId="212D7E8E"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Educating workers about the dangers of HIV/AIDS and means of prevention.</w:t>
      </w:r>
    </w:p>
    <w:p w14:paraId="695CBEF6" w14:textId="77777777" w:rsidR="001E415F" w:rsidRDefault="00000000" w:rsidP="008849F1">
      <w:pPr>
        <w:numPr>
          <w:ilvl w:val="0"/>
          <w:numId w:val="62"/>
        </w:numPr>
        <w:spacing w:after="200" w:line="276" w:lineRule="auto"/>
        <w:contextualSpacing/>
        <w:rPr>
          <w:rFonts w:eastAsia="SimSun"/>
          <w:color w:val="auto"/>
          <w:sz w:val="22"/>
          <w:lang w:val="en-GB" w:eastAsia="fr-FR"/>
        </w:rPr>
      </w:pPr>
      <w:r>
        <w:rPr>
          <w:rFonts w:eastAsia="SimSun"/>
          <w:color w:val="auto"/>
          <w:sz w:val="22"/>
          <w:lang w:val="en-GB" w:eastAsia="fr-FR"/>
        </w:rPr>
        <w:t>Educating workers about the danger of covid-19 and the means of prevention.</w:t>
      </w:r>
    </w:p>
    <w:p w14:paraId="2616D81B" w14:textId="77777777" w:rsidR="001E415F" w:rsidRDefault="001E415F" w:rsidP="008849F1">
      <w:pPr>
        <w:spacing w:after="0" w:line="276" w:lineRule="auto"/>
        <w:ind w:left="1260" w:firstLine="0"/>
        <w:contextualSpacing/>
        <w:rPr>
          <w:rFonts w:eastAsia="SimSun"/>
          <w:color w:val="auto"/>
          <w:sz w:val="22"/>
          <w:lang w:val="en-GB" w:eastAsia="fr-FR"/>
        </w:rPr>
      </w:pPr>
    </w:p>
    <w:p w14:paraId="556D5D7F" w14:textId="77777777" w:rsidR="001E415F" w:rsidRDefault="001E415F">
      <w:pPr>
        <w:rPr>
          <w:szCs w:val="24"/>
        </w:rPr>
      </w:pPr>
    </w:p>
    <w:p w14:paraId="5FA8BB3C" w14:textId="77777777" w:rsidR="001E415F" w:rsidRDefault="001E415F">
      <w:pPr>
        <w:rPr>
          <w:szCs w:val="24"/>
        </w:rPr>
      </w:pPr>
    </w:p>
    <w:p w14:paraId="6723CE6D" w14:textId="77777777" w:rsidR="001E415F" w:rsidRDefault="001E415F">
      <w:pPr>
        <w:rPr>
          <w:b/>
          <w:szCs w:val="24"/>
        </w:rPr>
      </w:pPr>
    </w:p>
    <w:p w14:paraId="63B31F6F" w14:textId="77777777" w:rsidR="001E415F" w:rsidRDefault="001E415F">
      <w:pPr>
        <w:rPr>
          <w:b/>
          <w:szCs w:val="24"/>
        </w:rPr>
      </w:pPr>
    </w:p>
    <w:p w14:paraId="69C9DE7B" w14:textId="77777777" w:rsidR="001E415F" w:rsidRDefault="001E415F">
      <w:pPr>
        <w:rPr>
          <w:b/>
          <w:szCs w:val="24"/>
        </w:rPr>
      </w:pPr>
    </w:p>
    <w:p w14:paraId="006909E0" w14:textId="77777777" w:rsidR="001E415F" w:rsidRDefault="001E415F">
      <w:pPr>
        <w:rPr>
          <w:b/>
          <w:szCs w:val="24"/>
        </w:rPr>
      </w:pPr>
    </w:p>
    <w:p w14:paraId="58AC8D25" w14:textId="77777777" w:rsidR="001E415F" w:rsidRDefault="001E415F">
      <w:pPr>
        <w:rPr>
          <w:b/>
          <w:szCs w:val="24"/>
        </w:rPr>
      </w:pPr>
    </w:p>
    <w:p w14:paraId="6EAFBC2D" w14:textId="77777777" w:rsidR="001E415F" w:rsidRDefault="001E415F">
      <w:pPr>
        <w:rPr>
          <w:b/>
          <w:szCs w:val="24"/>
        </w:rPr>
      </w:pPr>
    </w:p>
    <w:p w14:paraId="66D2FC9C" w14:textId="77777777" w:rsidR="001E415F" w:rsidRDefault="001E415F">
      <w:pPr>
        <w:rPr>
          <w:b/>
          <w:szCs w:val="24"/>
        </w:rPr>
      </w:pPr>
    </w:p>
    <w:p w14:paraId="6D8A5F63" w14:textId="77777777" w:rsidR="001E415F" w:rsidRDefault="001E415F" w:rsidP="008849F1">
      <w:pPr>
        <w:ind w:firstLine="0"/>
        <w:rPr>
          <w:b/>
          <w:szCs w:val="24"/>
        </w:rPr>
      </w:pPr>
    </w:p>
    <w:p w14:paraId="707A42FC" w14:textId="77777777" w:rsidR="001E415F" w:rsidRDefault="001E415F" w:rsidP="008849F1">
      <w:pPr>
        <w:spacing w:line="276" w:lineRule="auto"/>
        <w:rPr>
          <w:b/>
          <w:szCs w:val="24"/>
        </w:rPr>
      </w:pPr>
    </w:p>
    <w:p w14:paraId="1D68BEA7" w14:textId="77777777" w:rsidR="001E415F" w:rsidRDefault="00000000" w:rsidP="008849F1">
      <w:pPr>
        <w:spacing w:line="276" w:lineRule="auto"/>
        <w:rPr>
          <w:b/>
          <w:szCs w:val="24"/>
        </w:rPr>
      </w:pPr>
      <w:r>
        <w:rPr>
          <w:b/>
          <w:szCs w:val="24"/>
        </w:rPr>
        <w:t>CHAPTER X: MODEL OF ENVIRONMENTAL AND SOCIAL CLAUSES (ESC)</w:t>
      </w:r>
    </w:p>
    <w:p w14:paraId="5666BEF2" w14:textId="77777777" w:rsidR="001E415F" w:rsidRDefault="00000000" w:rsidP="008849F1">
      <w:pPr>
        <w:spacing w:line="276" w:lineRule="auto"/>
        <w:rPr>
          <w:b/>
          <w:szCs w:val="24"/>
        </w:rPr>
      </w:pPr>
      <w:r>
        <w:rPr>
          <w:b/>
          <w:szCs w:val="24"/>
        </w:rPr>
        <w:t>Table of Contents</w:t>
      </w:r>
    </w:p>
    <w:p w14:paraId="3EB81F2F" w14:textId="77777777" w:rsidR="001E415F" w:rsidRDefault="00000000" w:rsidP="008849F1">
      <w:pPr>
        <w:spacing w:line="276" w:lineRule="auto"/>
        <w:rPr>
          <w:b/>
          <w:szCs w:val="24"/>
        </w:rPr>
      </w:pPr>
      <w:r>
        <w:rPr>
          <w:b/>
          <w:szCs w:val="24"/>
        </w:rPr>
        <w:t>I. INTRODUCTION 1</w:t>
      </w:r>
    </w:p>
    <w:p w14:paraId="38911CAD" w14:textId="77777777" w:rsidR="001E415F" w:rsidRDefault="00000000" w:rsidP="008849F1">
      <w:pPr>
        <w:spacing w:line="276" w:lineRule="auto"/>
        <w:rPr>
          <w:szCs w:val="24"/>
        </w:rPr>
      </w:pPr>
      <w:r>
        <w:rPr>
          <w:szCs w:val="24"/>
        </w:rPr>
        <w:t>II. GENERAL OBLIGATIONS 1</w:t>
      </w:r>
    </w:p>
    <w:p w14:paraId="3205E114" w14:textId="77777777" w:rsidR="001E415F" w:rsidRDefault="00000000" w:rsidP="008849F1">
      <w:pPr>
        <w:spacing w:line="276" w:lineRule="auto"/>
        <w:rPr>
          <w:szCs w:val="24"/>
        </w:rPr>
      </w:pPr>
      <w:r>
        <w:rPr>
          <w:szCs w:val="24"/>
        </w:rPr>
        <w:t>II.1. Responsibilities of the Contractor (the Contractor and its Subcontractors) 1</w:t>
      </w:r>
    </w:p>
    <w:p w14:paraId="26989A01" w14:textId="77777777" w:rsidR="001E415F" w:rsidRDefault="00000000" w:rsidP="008849F1">
      <w:pPr>
        <w:spacing w:line="276" w:lineRule="auto"/>
        <w:rPr>
          <w:szCs w:val="24"/>
        </w:rPr>
      </w:pPr>
      <w:r>
        <w:rPr>
          <w:szCs w:val="24"/>
        </w:rPr>
        <w:t>II.2. Commitments of the Project Management 3</w:t>
      </w:r>
    </w:p>
    <w:p w14:paraId="4758D4C1" w14:textId="77777777" w:rsidR="001E415F" w:rsidRDefault="00000000" w:rsidP="008849F1">
      <w:pPr>
        <w:spacing w:line="276" w:lineRule="auto"/>
        <w:rPr>
          <w:szCs w:val="24"/>
        </w:rPr>
      </w:pPr>
      <w:r>
        <w:rPr>
          <w:szCs w:val="24"/>
        </w:rPr>
        <w:t>II.3. Contractor's Internal Regulations 3</w:t>
      </w:r>
    </w:p>
    <w:p w14:paraId="35E6D963" w14:textId="77777777" w:rsidR="001E415F" w:rsidRDefault="00000000" w:rsidP="008849F1">
      <w:pPr>
        <w:spacing w:line="276" w:lineRule="auto"/>
        <w:rPr>
          <w:szCs w:val="24"/>
        </w:rPr>
      </w:pPr>
      <w:r>
        <w:rPr>
          <w:szCs w:val="24"/>
        </w:rPr>
        <w:t>II.4. Inspections, Notifications, Non-Conformity Management, and Sanctions 3</w:t>
      </w:r>
    </w:p>
    <w:p w14:paraId="742E8CAB" w14:textId="77777777" w:rsidR="001E415F" w:rsidRDefault="00000000" w:rsidP="008849F1">
      <w:pPr>
        <w:spacing w:line="276" w:lineRule="auto"/>
        <w:rPr>
          <w:szCs w:val="24"/>
        </w:rPr>
      </w:pPr>
      <w:r>
        <w:rPr>
          <w:szCs w:val="24"/>
        </w:rPr>
        <w:t>II.4.1. Monitoring the Implementation of the Environmental and Social Clauses of the CCES 3</w:t>
      </w:r>
    </w:p>
    <w:p w14:paraId="38D776EE" w14:textId="77777777" w:rsidR="001E415F" w:rsidRDefault="00000000" w:rsidP="008849F1">
      <w:pPr>
        <w:spacing w:line="276" w:lineRule="auto"/>
        <w:rPr>
          <w:szCs w:val="24"/>
        </w:rPr>
      </w:pPr>
      <w:r>
        <w:rPr>
          <w:szCs w:val="24"/>
        </w:rPr>
        <w:t xml:space="preserve">II.4.2. Notification of </w:t>
      </w:r>
      <w:proofErr w:type="gramStart"/>
      <w:r>
        <w:rPr>
          <w:szCs w:val="24"/>
        </w:rPr>
        <w:t>Non-Conformities</w:t>
      </w:r>
      <w:proofErr w:type="gramEnd"/>
      <w:r>
        <w:rPr>
          <w:szCs w:val="24"/>
        </w:rPr>
        <w:t xml:space="preserve"> 4</w:t>
      </w:r>
    </w:p>
    <w:p w14:paraId="3CFA5736" w14:textId="77777777" w:rsidR="001E415F" w:rsidRDefault="00000000" w:rsidP="008849F1">
      <w:pPr>
        <w:spacing w:line="276" w:lineRule="auto"/>
        <w:rPr>
          <w:szCs w:val="24"/>
        </w:rPr>
      </w:pPr>
      <w:r>
        <w:rPr>
          <w:szCs w:val="24"/>
        </w:rPr>
        <w:t xml:space="preserve">II.4.3. Management of </w:t>
      </w:r>
      <w:proofErr w:type="gramStart"/>
      <w:r>
        <w:rPr>
          <w:szCs w:val="24"/>
        </w:rPr>
        <w:t>Non-Conformities</w:t>
      </w:r>
      <w:proofErr w:type="gramEnd"/>
      <w:r>
        <w:rPr>
          <w:szCs w:val="24"/>
        </w:rPr>
        <w:t xml:space="preserve"> 4</w:t>
      </w:r>
    </w:p>
    <w:p w14:paraId="6AF088C8" w14:textId="77777777" w:rsidR="001E415F" w:rsidRDefault="00000000" w:rsidP="008849F1">
      <w:pPr>
        <w:spacing w:line="276" w:lineRule="auto"/>
        <w:rPr>
          <w:szCs w:val="24"/>
        </w:rPr>
      </w:pPr>
      <w:r>
        <w:rPr>
          <w:szCs w:val="24"/>
        </w:rPr>
        <w:t>II.4.4. Conditions for Suspension of Work 5</w:t>
      </w:r>
    </w:p>
    <w:p w14:paraId="28BC5C84" w14:textId="77777777" w:rsidR="001E415F" w:rsidRDefault="00000000" w:rsidP="008849F1">
      <w:pPr>
        <w:spacing w:line="276" w:lineRule="auto"/>
        <w:rPr>
          <w:szCs w:val="24"/>
        </w:rPr>
      </w:pPr>
      <w:r>
        <w:rPr>
          <w:szCs w:val="24"/>
        </w:rPr>
        <w:t>II.5. PROVISIONS PRIOR TO THE EXECUTION OF THE WORKS 5</w:t>
      </w:r>
    </w:p>
    <w:p w14:paraId="5D35F12B" w14:textId="77777777" w:rsidR="001E415F" w:rsidRDefault="00000000" w:rsidP="008849F1">
      <w:pPr>
        <w:spacing w:line="276" w:lineRule="auto"/>
        <w:rPr>
          <w:szCs w:val="24"/>
        </w:rPr>
      </w:pPr>
      <w:r>
        <w:rPr>
          <w:szCs w:val="24"/>
        </w:rPr>
        <w:t>II.5.1. Resources Allocated to Environmental and Social Management 5</w:t>
      </w:r>
    </w:p>
    <w:p w14:paraId="7971E7D1" w14:textId="77777777" w:rsidR="001E415F" w:rsidRDefault="00000000" w:rsidP="008849F1">
      <w:pPr>
        <w:spacing w:line="276" w:lineRule="auto"/>
        <w:rPr>
          <w:szCs w:val="24"/>
        </w:rPr>
      </w:pPr>
      <w:r>
        <w:rPr>
          <w:szCs w:val="24"/>
        </w:rPr>
        <w:t>II.5.2. Construction Site Environmental and Social Management Plan (CSEMP) 6</w:t>
      </w:r>
    </w:p>
    <w:p w14:paraId="21D73E08" w14:textId="77777777" w:rsidR="001E415F" w:rsidRDefault="00000000" w:rsidP="008849F1">
      <w:pPr>
        <w:spacing w:line="276" w:lineRule="auto"/>
        <w:rPr>
          <w:szCs w:val="24"/>
        </w:rPr>
      </w:pPr>
      <w:r>
        <w:rPr>
          <w:szCs w:val="24"/>
        </w:rPr>
        <w:t>III. EXECUTION OF WORK 6</w:t>
      </w:r>
    </w:p>
    <w:p w14:paraId="59736B2F" w14:textId="77777777" w:rsidR="001E415F" w:rsidRDefault="00000000" w:rsidP="008849F1">
      <w:pPr>
        <w:spacing w:line="276" w:lineRule="auto"/>
        <w:rPr>
          <w:szCs w:val="24"/>
        </w:rPr>
      </w:pPr>
      <w:r>
        <w:rPr>
          <w:szCs w:val="24"/>
        </w:rPr>
        <w:t>III.1. Construction Kick-off Meeting 6</w:t>
      </w:r>
    </w:p>
    <w:p w14:paraId="3BE3BF58" w14:textId="77777777" w:rsidR="001E415F" w:rsidRDefault="00000000" w:rsidP="008849F1">
      <w:pPr>
        <w:spacing w:line="276" w:lineRule="auto"/>
        <w:rPr>
          <w:szCs w:val="24"/>
        </w:rPr>
      </w:pPr>
      <w:r>
        <w:rPr>
          <w:szCs w:val="24"/>
        </w:rPr>
        <w:t>III.2. Site Access and Installation 7</w:t>
      </w:r>
    </w:p>
    <w:p w14:paraId="2B306192" w14:textId="77777777" w:rsidR="001E415F" w:rsidRDefault="00000000" w:rsidP="008849F1">
      <w:pPr>
        <w:spacing w:line="276" w:lineRule="auto"/>
        <w:rPr>
          <w:szCs w:val="24"/>
        </w:rPr>
      </w:pPr>
      <w:r>
        <w:rPr>
          <w:szCs w:val="24"/>
        </w:rPr>
        <w:t>III.2.1. Access 7</w:t>
      </w:r>
    </w:p>
    <w:p w14:paraId="7A1BE644" w14:textId="77777777" w:rsidR="001E415F" w:rsidRDefault="00000000" w:rsidP="008849F1">
      <w:pPr>
        <w:spacing w:line="276" w:lineRule="auto"/>
        <w:rPr>
          <w:szCs w:val="24"/>
        </w:rPr>
      </w:pPr>
      <w:r>
        <w:rPr>
          <w:szCs w:val="24"/>
        </w:rPr>
        <w:lastRenderedPageBreak/>
        <w:t>III.2.2. Traffic 7</w:t>
      </w:r>
    </w:p>
    <w:p w14:paraId="1B5DC2CE" w14:textId="77777777" w:rsidR="001E415F" w:rsidRDefault="00000000" w:rsidP="008849F1">
      <w:pPr>
        <w:spacing w:line="276" w:lineRule="auto"/>
        <w:rPr>
          <w:szCs w:val="24"/>
        </w:rPr>
      </w:pPr>
      <w:r>
        <w:rPr>
          <w:szCs w:val="24"/>
        </w:rPr>
        <w:t>III.2.3. Installation 7</w:t>
      </w:r>
    </w:p>
    <w:p w14:paraId="7707154D" w14:textId="77777777" w:rsidR="001E415F" w:rsidRDefault="00000000" w:rsidP="008849F1">
      <w:pPr>
        <w:spacing w:line="276" w:lineRule="auto"/>
        <w:rPr>
          <w:szCs w:val="24"/>
        </w:rPr>
      </w:pPr>
      <w:r>
        <w:rPr>
          <w:szCs w:val="24"/>
        </w:rPr>
        <w:t>III.2.4. Permits and Authorizations Before Work 9</w:t>
      </w:r>
    </w:p>
    <w:p w14:paraId="65C91B37" w14:textId="77777777" w:rsidR="001E415F" w:rsidRDefault="00000000" w:rsidP="008849F1">
      <w:pPr>
        <w:spacing w:line="276" w:lineRule="auto"/>
        <w:rPr>
          <w:szCs w:val="24"/>
        </w:rPr>
      </w:pPr>
      <w:r>
        <w:rPr>
          <w:szCs w:val="24"/>
        </w:rPr>
        <w:t>III.3. Clearance of Rights-of-Way and Identification of Networks 9</w:t>
      </w:r>
    </w:p>
    <w:p w14:paraId="6F25EAB7" w14:textId="77777777" w:rsidR="001E415F" w:rsidRDefault="00000000" w:rsidP="008849F1">
      <w:pPr>
        <w:spacing w:line="276" w:lineRule="auto"/>
        <w:rPr>
          <w:szCs w:val="24"/>
        </w:rPr>
      </w:pPr>
      <w:r>
        <w:rPr>
          <w:szCs w:val="24"/>
        </w:rPr>
        <w:t>III.4. Provisions Applicable to Construction Site Installation and Throughout the Execution of Work 9</w:t>
      </w:r>
    </w:p>
    <w:p w14:paraId="1CAA513D" w14:textId="77777777" w:rsidR="001E415F" w:rsidRDefault="00000000" w:rsidP="008849F1">
      <w:pPr>
        <w:spacing w:line="276" w:lineRule="auto"/>
        <w:rPr>
          <w:szCs w:val="24"/>
        </w:rPr>
      </w:pPr>
      <w:r>
        <w:rPr>
          <w:szCs w:val="24"/>
        </w:rPr>
        <w:t>III.4.1. Weekly Environmental and Social Inspections 9</w:t>
      </w:r>
    </w:p>
    <w:p w14:paraId="4CFB5438" w14:textId="77777777" w:rsidR="001E415F" w:rsidRDefault="00000000" w:rsidP="008849F1">
      <w:pPr>
        <w:spacing w:line="276" w:lineRule="auto"/>
        <w:rPr>
          <w:szCs w:val="24"/>
        </w:rPr>
      </w:pPr>
      <w:r>
        <w:rPr>
          <w:szCs w:val="24"/>
        </w:rPr>
        <w:t>III.4.2. Reporting 9</w:t>
      </w:r>
    </w:p>
    <w:p w14:paraId="60DAD7FC" w14:textId="77777777" w:rsidR="001E415F" w:rsidRDefault="00000000" w:rsidP="008849F1">
      <w:pPr>
        <w:spacing w:line="276" w:lineRule="auto"/>
        <w:rPr>
          <w:szCs w:val="24"/>
        </w:rPr>
      </w:pPr>
      <w:r>
        <w:rPr>
          <w:szCs w:val="24"/>
        </w:rPr>
        <w:t>III.5. Health and Safety Management 11</w:t>
      </w:r>
    </w:p>
    <w:p w14:paraId="469CD11D" w14:textId="77777777" w:rsidR="001E415F" w:rsidRDefault="00000000" w:rsidP="008849F1">
      <w:pPr>
        <w:spacing w:line="276" w:lineRule="auto"/>
        <w:rPr>
          <w:szCs w:val="24"/>
        </w:rPr>
      </w:pPr>
      <w:r>
        <w:rPr>
          <w:szCs w:val="24"/>
        </w:rPr>
        <w:t>III.6. Information, Awareness-Raising, and Capacity Building 12</w:t>
      </w:r>
    </w:p>
    <w:p w14:paraId="090F14F6" w14:textId="77777777" w:rsidR="001E415F" w:rsidRDefault="00000000" w:rsidP="008849F1">
      <w:pPr>
        <w:spacing w:line="276" w:lineRule="auto"/>
        <w:rPr>
          <w:szCs w:val="24"/>
        </w:rPr>
      </w:pPr>
      <w:r>
        <w:rPr>
          <w:szCs w:val="24"/>
        </w:rPr>
        <w:t>IV. ENVIRONMENTAL PROTECTION: REQUIREMENTS FOR MITIGATING ENVIRONMENTAL IMPACTS 13</w:t>
      </w:r>
    </w:p>
    <w:p w14:paraId="22A3E986" w14:textId="77777777" w:rsidR="001E415F" w:rsidRDefault="00000000" w:rsidP="008849F1">
      <w:pPr>
        <w:spacing w:line="276" w:lineRule="auto"/>
        <w:rPr>
          <w:szCs w:val="24"/>
        </w:rPr>
      </w:pPr>
      <w:r>
        <w:rPr>
          <w:szCs w:val="24"/>
        </w:rPr>
        <w:t>IV.1. Maintenance and Waste Management 13</w:t>
      </w:r>
    </w:p>
    <w:p w14:paraId="05429073" w14:textId="77777777" w:rsidR="001E415F" w:rsidRDefault="00000000" w:rsidP="008849F1">
      <w:pPr>
        <w:spacing w:line="276" w:lineRule="auto"/>
        <w:rPr>
          <w:szCs w:val="24"/>
        </w:rPr>
      </w:pPr>
      <w:r>
        <w:rPr>
          <w:szCs w:val="24"/>
        </w:rPr>
        <w:t>IV.2. Preventive Measures Against Noise and Dust Emissions 14</w:t>
      </w:r>
    </w:p>
    <w:p w14:paraId="65AC4C4A" w14:textId="77777777" w:rsidR="001E415F" w:rsidRDefault="00000000" w:rsidP="008849F1">
      <w:pPr>
        <w:spacing w:line="276" w:lineRule="auto"/>
        <w:rPr>
          <w:szCs w:val="24"/>
        </w:rPr>
      </w:pPr>
      <w:r>
        <w:rPr>
          <w:szCs w:val="24"/>
        </w:rPr>
        <w:t>IV.3. Storage and Use of Potentially Polluting Substances 15</w:t>
      </w:r>
    </w:p>
    <w:p w14:paraId="1DF79BC9" w14:textId="77777777" w:rsidR="001E415F" w:rsidRDefault="00000000" w:rsidP="008849F1">
      <w:pPr>
        <w:spacing w:line="276" w:lineRule="auto"/>
        <w:rPr>
          <w:szCs w:val="24"/>
        </w:rPr>
      </w:pPr>
      <w:r>
        <w:rPr>
          <w:szCs w:val="24"/>
        </w:rPr>
        <w:t>IV.4. Fuels and Lubricants 15</w:t>
      </w:r>
    </w:p>
    <w:p w14:paraId="3F202CE2" w14:textId="77777777" w:rsidR="001E415F" w:rsidRDefault="00000000" w:rsidP="008849F1">
      <w:pPr>
        <w:spacing w:line="276" w:lineRule="auto"/>
        <w:rPr>
          <w:szCs w:val="24"/>
        </w:rPr>
      </w:pPr>
      <w:r>
        <w:rPr>
          <w:szCs w:val="24"/>
        </w:rPr>
        <w:t>IV.5. Other Potentially Polluting Substances 15</w:t>
      </w:r>
    </w:p>
    <w:p w14:paraId="5066C326" w14:textId="77777777" w:rsidR="001E415F" w:rsidRDefault="00000000" w:rsidP="008849F1">
      <w:pPr>
        <w:spacing w:line="276" w:lineRule="auto"/>
        <w:rPr>
          <w:szCs w:val="24"/>
        </w:rPr>
      </w:pPr>
      <w:r>
        <w:rPr>
          <w:szCs w:val="24"/>
        </w:rPr>
        <w:t>IV.6. Management of Accidental Pollution 15</w:t>
      </w:r>
    </w:p>
    <w:p w14:paraId="11597BF9" w14:textId="77777777" w:rsidR="001E415F" w:rsidRDefault="00000000" w:rsidP="008849F1">
      <w:pPr>
        <w:spacing w:line="276" w:lineRule="auto"/>
        <w:rPr>
          <w:szCs w:val="24"/>
        </w:rPr>
      </w:pPr>
      <w:r>
        <w:rPr>
          <w:szCs w:val="24"/>
        </w:rPr>
        <w:t>IV.7. Principle of Response Following Accidental Pollution 16</w:t>
      </w:r>
    </w:p>
    <w:p w14:paraId="30F5B9E7" w14:textId="77777777" w:rsidR="001E415F" w:rsidRDefault="00000000" w:rsidP="008849F1">
      <w:pPr>
        <w:spacing w:line="276" w:lineRule="auto"/>
        <w:rPr>
          <w:szCs w:val="24"/>
        </w:rPr>
      </w:pPr>
      <w:r>
        <w:rPr>
          <w:szCs w:val="24"/>
        </w:rPr>
        <w:t>IV.8. Protection of Natural Areas Against Fire 16</w:t>
      </w:r>
    </w:p>
    <w:p w14:paraId="5DE9A078" w14:textId="77777777" w:rsidR="001E415F" w:rsidRDefault="00000000" w:rsidP="008849F1">
      <w:pPr>
        <w:spacing w:line="276" w:lineRule="auto"/>
        <w:rPr>
          <w:szCs w:val="24"/>
        </w:rPr>
      </w:pPr>
      <w:r>
        <w:rPr>
          <w:szCs w:val="24"/>
        </w:rPr>
        <w:t>IV.9. Preservation of the Site's Landscape Integrity 16</w:t>
      </w:r>
    </w:p>
    <w:p w14:paraId="66BDF55B" w14:textId="77777777" w:rsidR="001E415F" w:rsidRDefault="00000000" w:rsidP="008849F1">
      <w:pPr>
        <w:spacing w:line="276" w:lineRule="auto"/>
        <w:rPr>
          <w:szCs w:val="24"/>
        </w:rPr>
      </w:pPr>
      <w:r>
        <w:rPr>
          <w:szCs w:val="24"/>
        </w:rPr>
        <w:t>IV.10. Protection of Biodiversity 17</w:t>
      </w:r>
    </w:p>
    <w:p w14:paraId="207A9521" w14:textId="77777777" w:rsidR="001E415F" w:rsidRDefault="00000000" w:rsidP="008849F1">
      <w:pPr>
        <w:spacing w:line="276" w:lineRule="auto"/>
        <w:rPr>
          <w:szCs w:val="24"/>
        </w:rPr>
      </w:pPr>
      <w:r>
        <w:rPr>
          <w:szCs w:val="24"/>
        </w:rPr>
        <w:t>V. Management of Social Risks and Impacts: Plan/Program/Measures to Manage Social Risks and Impacts 18</w:t>
      </w:r>
    </w:p>
    <w:p w14:paraId="19B7CA23" w14:textId="77777777" w:rsidR="001E415F" w:rsidRDefault="00000000" w:rsidP="008849F1">
      <w:pPr>
        <w:spacing w:line="276" w:lineRule="auto"/>
        <w:rPr>
          <w:szCs w:val="24"/>
        </w:rPr>
      </w:pPr>
      <w:r>
        <w:rPr>
          <w:szCs w:val="24"/>
        </w:rPr>
        <w:t>V.1. Workforce Management Plan/Program/Measures 18</w:t>
      </w:r>
    </w:p>
    <w:p w14:paraId="3AD26E91" w14:textId="77777777" w:rsidR="001E415F" w:rsidRDefault="00000000" w:rsidP="008849F1">
      <w:pPr>
        <w:spacing w:line="276" w:lineRule="auto"/>
        <w:rPr>
          <w:szCs w:val="24"/>
        </w:rPr>
      </w:pPr>
      <w:r>
        <w:rPr>
          <w:szCs w:val="24"/>
        </w:rPr>
        <w:t>V.2. Workforce Influx Management Plan/Program/Measures 19</w:t>
      </w:r>
    </w:p>
    <w:p w14:paraId="35E87FF3" w14:textId="77777777" w:rsidR="001E415F" w:rsidRDefault="00000000" w:rsidP="008849F1">
      <w:pPr>
        <w:spacing w:line="276" w:lineRule="auto"/>
        <w:rPr>
          <w:szCs w:val="24"/>
        </w:rPr>
      </w:pPr>
      <w:r>
        <w:rPr>
          <w:szCs w:val="24"/>
        </w:rPr>
        <w:t>V.3. Plan/Program/Measures for the Prevention and Response to Gender-Based Violence: Sexual Exploitation and Abuse (SEA) and Sexual Harassment (SH) 20</w:t>
      </w:r>
    </w:p>
    <w:p w14:paraId="33816DDC" w14:textId="77777777" w:rsidR="001E415F" w:rsidRDefault="00000000" w:rsidP="008849F1">
      <w:pPr>
        <w:spacing w:line="276" w:lineRule="auto"/>
        <w:rPr>
          <w:szCs w:val="24"/>
        </w:rPr>
      </w:pPr>
      <w:r>
        <w:rPr>
          <w:szCs w:val="24"/>
        </w:rPr>
        <w:t>V.4. Plan/Program/Measures for the Prevention of Damage to Persons and Property 21</w:t>
      </w:r>
    </w:p>
    <w:p w14:paraId="07606FEF" w14:textId="77777777" w:rsidR="001E415F" w:rsidRDefault="00000000" w:rsidP="008849F1">
      <w:pPr>
        <w:spacing w:line="276" w:lineRule="auto"/>
        <w:rPr>
          <w:szCs w:val="24"/>
        </w:rPr>
      </w:pPr>
      <w:r>
        <w:rPr>
          <w:szCs w:val="24"/>
        </w:rPr>
        <w:t>V.5. Plan/Program/Measures for the Management of Occupation of Persons in the Right-of-Way: Restriction of Access by Residents to Their Residences or Businesses and/or Right-of-Way or Transit Easements (See also the Sub-Project Resettlement Plan, as applicable) 22</w:t>
      </w:r>
    </w:p>
    <w:p w14:paraId="19B2E397" w14:textId="77777777" w:rsidR="001E415F" w:rsidRDefault="00000000" w:rsidP="008849F1">
      <w:pPr>
        <w:spacing w:line="276" w:lineRule="auto"/>
        <w:rPr>
          <w:szCs w:val="24"/>
        </w:rPr>
      </w:pPr>
      <w:r>
        <w:rPr>
          <w:szCs w:val="24"/>
        </w:rPr>
        <w:t>V.6. Cultural Heritage Management Plan/Program/Measures 23</w:t>
      </w:r>
    </w:p>
    <w:p w14:paraId="7ED1E16E" w14:textId="77777777" w:rsidR="001E415F" w:rsidRDefault="00000000" w:rsidP="008849F1">
      <w:pPr>
        <w:spacing w:line="276" w:lineRule="auto"/>
        <w:rPr>
          <w:szCs w:val="24"/>
        </w:rPr>
      </w:pPr>
      <w:r>
        <w:rPr>
          <w:szCs w:val="24"/>
        </w:rPr>
        <w:t>V.7. Social Communication Plan/Program/Measures 24</w:t>
      </w:r>
    </w:p>
    <w:p w14:paraId="54C24766" w14:textId="77777777" w:rsidR="001E415F" w:rsidRDefault="00000000" w:rsidP="008849F1">
      <w:pPr>
        <w:spacing w:line="276" w:lineRule="auto"/>
        <w:rPr>
          <w:szCs w:val="24"/>
        </w:rPr>
      </w:pPr>
      <w:r>
        <w:rPr>
          <w:szCs w:val="24"/>
        </w:rPr>
        <w:t>V.8. Complaint Management Plan/Program/Measures: The Complaint Management Mechanism (CMM) 24</w:t>
      </w:r>
    </w:p>
    <w:p w14:paraId="3C39F96F" w14:textId="77777777" w:rsidR="001E415F" w:rsidRDefault="00000000" w:rsidP="008849F1">
      <w:pPr>
        <w:spacing w:line="276" w:lineRule="auto"/>
        <w:rPr>
          <w:b/>
          <w:szCs w:val="24"/>
        </w:rPr>
      </w:pPr>
      <w:r>
        <w:rPr>
          <w:b/>
          <w:szCs w:val="24"/>
        </w:rPr>
        <w:lastRenderedPageBreak/>
        <w:t>VI. SITE WITHDRAWAL AT THE END OF WORK 25</w:t>
      </w:r>
    </w:p>
    <w:p w14:paraId="1722E7F3" w14:textId="77777777" w:rsidR="001E415F" w:rsidRDefault="00000000" w:rsidP="008849F1">
      <w:pPr>
        <w:spacing w:line="276" w:lineRule="auto"/>
        <w:rPr>
          <w:b/>
          <w:szCs w:val="24"/>
        </w:rPr>
      </w:pPr>
      <w:r>
        <w:rPr>
          <w:b/>
          <w:szCs w:val="24"/>
        </w:rPr>
        <w:t>VII. APPENDICES 26</w:t>
      </w:r>
    </w:p>
    <w:p w14:paraId="312919D7" w14:textId="77777777" w:rsidR="001E415F" w:rsidRDefault="00000000" w:rsidP="008849F1">
      <w:pPr>
        <w:spacing w:line="276" w:lineRule="auto"/>
        <w:rPr>
          <w:szCs w:val="24"/>
        </w:rPr>
      </w:pPr>
      <w:r>
        <w:rPr>
          <w:szCs w:val="24"/>
        </w:rPr>
        <w:t>Appendix 1: Contents of the Site ESMP 26</w:t>
      </w:r>
    </w:p>
    <w:p w14:paraId="10D1084D" w14:textId="77777777" w:rsidR="001E415F" w:rsidRDefault="00000000" w:rsidP="008849F1">
      <w:pPr>
        <w:spacing w:line="276" w:lineRule="auto"/>
        <w:rPr>
          <w:szCs w:val="24"/>
        </w:rPr>
      </w:pPr>
      <w:r>
        <w:rPr>
          <w:szCs w:val="24"/>
        </w:rPr>
        <w:t>Appendix 2: Properties That Make a Product Dangerous 29</w:t>
      </w:r>
    </w:p>
    <w:p w14:paraId="3E38387B" w14:textId="77777777" w:rsidR="001E415F" w:rsidRDefault="00000000">
      <w:pPr>
        <w:rPr>
          <w:szCs w:val="24"/>
        </w:rPr>
      </w:pPr>
      <w:r>
        <w:rPr>
          <w:szCs w:val="24"/>
        </w:rPr>
        <w:t>Appendix 4: Risk Management of Exploitation and Sexual Abuse (SEA) and/or Sexual Harassment (SH) 30</w:t>
      </w:r>
    </w:p>
    <w:p w14:paraId="0DDB9D9B" w14:textId="77777777" w:rsidR="001E415F" w:rsidRDefault="00000000">
      <w:pPr>
        <w:rPr>
          <w:szCs w:val="24"/>
        </w:rPr>
      </w:pPr>
      <w:r>
        <w:rPr>
          <w:szCs w:val="24"/>
        </w:rPr>
        <w:t>Appendix 5. Codes of Conduct 31</w:t>
      </w:r>
    </w:p>
    <w:p w14:paraId="3D39EB65" w14:textId="77777777" w:rsidR="001E415F" w:rsidRDefault="00000000">
      <w:pPr>
        <w:rPr>
          <w:szCs w:val="24"/>
        </w:rPr>
      </w:pPr>
      <w:r>
        <w:rPr>
          <w:szCs w:val="24"/>
        </w:rPr>
        <w:t>Appendix 6: Rapid Incident Reporting and Notification Form and Action Plan XXX 54</w:t>
      </w:r>
    </w:p>
    <w:p w14:paraId="72086259" w14:textId="77777777" w:rsidR="001E415F" w:rsidRDefault="001E415F">
      <w:pPr>
        <w:rPr>
          <w:b/>
          <w:szCs w:val="24"/>
        </w:rPr>
      </w:pPr>
    </w:p>
    <w:p w14:paraId="46B1D64F" w14:textId="77777777" w:rsidR="001E415F" w:rsidRDefault="00000000">
      <w:pPr>
        <w:spacing w:after="0"/>
        <w:ind w:left="180"/>
        <w:rPr>
          <w:b/>
          <w:szCs w:val="24"/>
        </w:rPr>
      </w:pPr>
      <w:r>
        <w:rPr>
          <w:b/>
          <w:szCs w:val="24"/>
        </w:rPr>
        <w:t>LIST OF ACRONYMS AND ABBREVIATIONS</w:t>
      </w:r>
    </w:p>
    <w:p w14:paraId="2F7776C8" w14:textId="77777777" w:rsidR="001E415F" w:rsidRDefault="00000000">
      <w:pPr>
        <w:spacing w:after="0"/>
        <w:ind w:left="180"/>
        <w:rPr>
          <w:szCs w:val="24"/>
        </w:rPr>
      </w:pPr>
      <w:r>
        <w:rPr>
          <w:szCs w:val="24"/>
        </w:rPr>
        <w:t>ILO:  International Labor Office</w:t>
      </w:r>
    </w:p>
    <w:p w14:paraId="1514A795" w14:textId="77777777" w:rsidR="001E415F" w:rsidRDefault="00000000">
      <w:pPr>
        <w:spacing w:after="0"/>
        <w:ind w:left="180"/>
        <w:rPr>
          <w:szCs w:val="24"/>
        </w:rPr>
      </w:pPr>
      <w:r>
        <w:rPr>
          <w:szCs w:val="24"/>
        </w:rPr>
        <w:t>CCES: Environmental and Social Clauses</w:t>
      </w:r>
    </w:p>
    <w:p w14:paraId="546DB933" w14:textId="77777777" w:rsidR="001E415F" w:rsidRDefault="00000000">
      <w:pPr>
        <w:spacing w:after="0"/>
        <w:ind w:left="180"/>
        <w:rPr>
          <w:szCs w:val="24"/>
        </w:rPr>
      </w:pPr>
      <w:proofErr w:type="gramStart"/>
      <w:r>
        <w:rPr>
          <w:szCs w:val="24"/>
        </w:rPr>
        <w:t>TSP :Special</w:t>
      </w:r>
      <w:proofErr w:type="gramEnd"/>
      <w:r>
        <w:rPr>
          <w:szCs w:val="24"/>
        </w:rPr>
        <w:t xml:space="preserve"> Technical Clauses</w:t>
      </w:r>
    </w:p>
    <w:p w14:paraId="1066AA9A" w14:textId="77777777" w:rsidR="001E415F" w:rsidRDefault="00000000">
      <w:pPr>
        <w:spacing w:after="0"/>
        <w:ind w:left="180"/>
        <w:rPr>
          <w:szCs w:val="24"/>
        </w:rPr>
      </w:pPr>
      <w:r>
        <w:rPr>
          <w:szCs w:val="24"/>
        </w:rPr>
        <w:t>CGES: Environmental and Social Management Framework</w:t>
      </w:r>
    </w:p>
    <w:p w14:paraId="4DAB9DF3" w14:textId="77777777" w:rsidR="001E415F" w:rsidRDefault="00000000">
      <w:pPr>
        <w:spacing w:after="0"/>
        <w:ind w:left="180"/>
        <w:rPr>
          <w:szCs w:val="24"/>
        </w:rPr>
      </w:pPr>
      <w:r>
        <w:rPr>
          <w:szCs w:val="24"/>
        </w:rPr>
        <w:t>CPPA: Planning Framework for Indigenous Peoples</w:t>
      </w:r>
    </w:p>
    <w:p w14:paraId="4BD76278" w14:textId="77777777" w:rsidR="001E415F" w:rsidRDefault="00000000">
      <w:pPr>
        <w:spacing w:after="0"/>
        <w:ind w:left="180"/>
        <w:rPr>
          <w:szCs w:val="24"/>
        </w:rPr>
      </w:pPr>
      <w:r>
        <w:rPr>
          <w:szCs w:val="24"/>
        </w:rPr>
        <w:t>CPR: Resettlement Policy Framework</w:t>
      </w:r>
    </w:p>
    <w:p w14:paraId="20E984B7" w14:textId="77777777" w:rsidR="001E415F" w:rsidRDefault="00000000">
      <w:pPr>
        <w:spacing w:after="0"/>
        <w:ind w:left="180"/>
        <w:rPr>
          <w:szCs w:val="24"/>
        </w:rPr>
      </w:pPr>
      <w:r>
        <w:rPr>
          <w:szCs w:val="24"/>
        </w:rPr>
        <w:t>E&amp;S: Environmental and Social</w:t>
      </w:r>
    </w:p>
    <w:p w14:paraId="39952245" w14:textId="77777777" w:rsidR="001E415F" w:rsidRDefault="00000000">
      <w:pPr>
        <w:spacing w:after="0"/>
        <w:ind w:left="180"/>
        <w:rPr>
          <w:szCs w:val="24"/>
        </w:rPr>
      </w:pPr>
      <w:r>
        <w:rPr>
          <w:szCs w:val="24"/>
        </w:rPr>
        <w:t>SEA: Sexual Exploitation and Abuse</w:t>
      </w:r>
    </w:p>
    <w:p w14:paraId="295076FA" w14:textId="77777777" w:rsidR="001E415F" w:rsidRDefault="00000000">
      <w:pPr>
        <w:spacing w:after="0"/>
        <w:ind w:left="180"/>
        <w:rPr>
          <w:szCs w:val="24"/>
        </w:rPr>
      </w:pPr>
      <w:r>
        <w:rPr>
          <w:szCs w:val="24"/>
        </w:rPr>
        <w:t>EPC: Collective Protective Equipment</w:t>
      </w:r>
    </w:p>
    <w:p w14:paraId="0EF11A5B" w14:textId="77777777" w:rsidR="001E415F" w:rsidRDefault="00000000">
      <w:pPr>
        <w:spacing w:after="0"/>
        <w:ind w:left="180"/>
        <w:rPr>
          <w:szCs w:val="24"/>
        </w:rPr>
      </w:pPr>
      <w:r>
        <w:rPr>
          <w:szCs w:val="24"/>
        </w:rPr>
        <w:t>PPE: Personal Protective Equipment</w:t>
      </w:r>
    </w:p>
    <w:p w14:paraId="528CDE1D" w14:textId="77777777" w:rsidR="001E415F" w:rsidRDefault="00000000">
      <w:pPr>
        <w:spacing w:after="0"/>
        <w:ind w:left="180"/>
        <w:rPr>
          <w:szCs w:val="24"/>
        </w:rPr>
      </w:pPr>
      <w:r>
        <w:rPr>
          <w:szCs w:val="24"/>
        </w:rPr>
        <w:t>ESHS: Environmental, Social, Health and Safety</w:t>
      </w:r>
    </w:p>
    <w:p w14:paraId="0131DC33" w14:textId="77777777" w:rsidR="001E415F" w:rsidRDefault="00000000">
      <w:pPr>
        <w:spacing w:after="0"/>
        <w:ind w:left="180"/>
        <w:rPr>
          <w:szCs w:val="24"/>
        </w:rPr>
      </w:pPr>
      <w:r>
        <w:rPr>
          <w:szCs w:val="24"/>
        </w:rPr>
        <w:t>MSDS: Safety Data Sheet</w:t>
      </w:r>
    </w:p>
    <w:p w14:paraId="70D945F3" w14:textId="77777777" w:rsidR="001E415F" w:rsidRDefault="00000000">
      <w:pPr>
        <w:spacing w:after="0"/>
        <w:ind w:left="180"/>
        <w:rPr>
          <w:szCs w:val="24"/>
        </w:rPr>
      </w:pPr>
      <w:r>
        <w:rPr>
          <w:szCs w:val="24"/>
        </w:rPr>
        <w:t>HIMO: Labor-Intensive</w:t>
      </w:r>
    </w:p>
    <w:p w14:paraId="5A5D68AC" w14:textId="77777777" w:rsidR="001E415F" w:rsidRDefault="00000000">
      <w:pPr>
        <w:spacing w:after="0"/>
        <w:ind w:left="180"/>
        <w:rPr>
          <w:szCs w:val="24"/>
        </w:rPr>
      </w:pPr>
      <w:r>
        <w:rPr>
          <w:szCs w:val="24"/>
        </w:rPr>
        <w:t>HS: Sexual Harassment</w:t>
      </w:r>
    </w:p>
    <w:p w14:paraId="4C857B5B" w14:textId="77777777" w:rsidR="001E415F" w:rsidRDefault="00000000">
      <w:pPr>
        <w:spacing w:after="0"/>
        <w:ind w:left="180"/>
        <w:rPr>
          <w:szCs w:val="24"/>
        </w:rPr>
      </w:pPr>
      <w:r>
        <w:rPr>
          <w:szCs w:val="24"/>
        </w:rPr>
        <w:t>STI: Sexually Transmitted Infections</w:t>
      </w:r>
    </w:p>
    <w:p w14:paraId="37DA28FA" w14:textId="77777777" w:rsidR="001E415F" w:rsidRDefault="00000000">
      <w:pPr>
        <w:spacing w:after="0"/>
        <w:ind w:left="180"/>
        <w:rPr>
          <w:szCs w:val="24"/>
        </w:rPr>
      </w:pPr>
      <w:r>
        <w:rPr>
          <w:szCs w:val="24"/>
        </w:rPr>
        <w:t>km/h: Kilometers/Hour</w:t>
      </w:r>
    </w:p>
    <w:p w14:paraId="4762CD45" w14:textId="77777777" w:rsidR="001E415F" w:rsidRDefault="00000000">
      <w:pPr>
        <w:spacing w:after="0"/>
        <w:ind w:left="180"/>
        <w:rPr>
          <w:szCs w:val="24"/>
        </w:rPr>
      </w:pPr>
      <w:r>
        <w:rPr>
          <w:szCs w:val="24"/>
        </w:rPr>
        <w:t>MINEPDED: Ministry of the Environment, Nature Conservation and Sustainable Development</w:t>
      </w:r>
    </w:p>
    <w:p w14:paraId="3469B0BA" w14:textId="77777777" w:rsidR="001E415F" w:rsidRDefault="00000000">
      <w:pPr>
        <w:spacing w:after="0"/>
        <w:ind w:left="180"/>
        <w:rPr>
          <w:szCs w:val="24"/>
        </w:rPr>
      </w:pPr>
      <w:r>
        <w:rPr>
          <w:szCs w:val="24"/>
        </w:rPr>
        <w:t>MGP: Grievance Management Mechanism</w:t>
      </w:r>
    </w:p>
    <w:p w14:paraId="55AD8F2F" w14:textId="77777777" w:rsidR="001E415F" w:rsidRDefault="00000000">
      <w:pPr>
        <w:spacing w:after="0"/>
        <w:ind w:left="180"/>
        <w:rPr>
          <w:szCs w:val="24"/>
        </w:rPr>
      </w:pPr>
      <w:r>
        <w:rPr>
          <w:szCs w:val="24"/>
        </w:rPr>
        <w:t>MGPT: Worker Grievance Management Mechanism</w:t>
      </w:r>
    </w:p>
    <w:p w14:paraId="7E5AE014" w14:textId="77777777" w:rsidR="001E415F" w:rsidRDefault="00000000">
      <w:pPr>
        <w:spacing w:after="0"/>
        <w:ind w:left="180"/>
        <w:rPr>
          <w:szCs w:val="24"/>
        </w:rPr>
      </w:pPr>
      <w:r>
        <w:rPr>
          <w:szCs w:val="24"/>
        </w:rPr>
        <w:t>STD: Sexually Transmitted Disease</w:t>
      </w:r>
    </w:p>
    <w:p w14:paraId="7F534F94" w14:textId="77777777" w:rsidR="001E415F" w:rsidRDefault="00000000">
      <w:pPr>
        <w:spacing w:after="0"/>
        <w:ind w:left="180"/>
        <w:rPr>
          <w:szCs w:val="24"/>
        </w:rPr>
      </w:pPr>
      <w:r>
        <w:rPr>
          <w:szCs w:val="24"/>
        </w:rPr>
        <w:t>NC: Non-Compliance</w:t>
      </w:r>
    </w:p>
    <w:p w14:paraId="3A20EBC2" w14:textId="77777777" w:rsidR="001E415F" w:rsidRDefault="00000000">
      <w:pPr>
        <w:spacing w:after="0"/>
        <w:ind w:left="180"/>
        <w:rPr>
          <w:szCs w:val="24"/>
        </w:rPr>
      </w:pPr>
      <w:r>
        <w:rPr>
          <w:szCs w:val="24"/>
        </w:rPr>
        <w:t>NES: Environmental and Social Standards</w:t>
      </w:r>
    </w:p>
    <w:p w14:paraId="1C014938" w14:textId="77777777" w:rsidR="001E415F" w:rsidRDefault="00000000">
      <w:pPr>
        <w:spacing w:after="0"/>
        <w:ind w:left="180"/>
        <w:rPr>
          <w:szCs w:val="24"/>
        </w:rPr>
      </w:pPr>
      <w:proofErr w:type="gramStart"/>
      <w:r>
        <w:rPr>
          <w:szCs w:val="24"/>
        </w:rPr>
        <w:t>WHO :World</w:t>
      </w:r>
      <w:proofErr w:type="gramEnd"/>
      <w:r>
        <w:rPr>
          <w:szCs w:val="24"/>
        </w:rPr>
        <w:t xml:space="preserve"> Health Organization</w:t>
      </w:r>
    </w:p>
    <w:p w14:paraId="7862B7B7" w14:textId="77777777" w:rsidR="001E415F" w:rsidRDefault="00000000">
      <w:pPr>
        <w:spacing w:after="0"/>
        <w:ind w:left="180"/>
        <w:rPr>
          <w:szCs w:val="24"/>
        </w:rPr>
      </w:pPr>
      <w:r>
        <w:rPr>
          <w:szCs w:val="24"/>
        </w:rPr>
        <w:t>XXXX Project Name</w:t>
      </w:r>
    </w:p>
    <w:p w14:paraId="7E2EE788" w14:textId="77777777" w:rsidR="001E415F" w:rsidRPr="00D32E8A" w:rsidRDefault="00000000">
      <w:pPr>
        <w:spacing w:after="0"/>
        <w:ind w:left="180"/>
        <w:rPr>
          <w:szCs w:val="24"/>
          <w:lang w:val="fr-FR"/>
        </w:rPr>
      </w:pPr>
      <w:proofErr w:type="gramStart"/>
      <w:r w:rsidRPr="00D32E8A">
        <w:rPr>
          <w:szCs w:val="24"/>
          <w:lang w:val="fr-FR"/>
        </w:rPr>
        <w:t>PCS:</w:t>
      </w:r>
      <w:proofErr w:type="gramEnd"/>
      <w:r w:rsidRPr="00D32E8A">
        <w:rPr>
          <w:szCs w:val="24"/>
          <w:lang w:val="fr-FR"/>
        </w:rPr>
        <w:t xml:space="preserve"> Social Communication Program</w:t>
      </w:r>
    </w:p>
    <w:p w14:paraId="68753694" w14:textId="77777777" w:rsidR="001E415F" w:rsidRPr="00D32E8A" w:rsidRDefault="00000000">
      <w:pPr>
        <w:spacing w:after="0"/>
        <w:ind w:left="180"/>
        <w:rPr>
          <w:szCs w:val="24"/>
          <w:lang w:val="fr-FR"/>
        </w:rPr>
      </w:pPr>
      <w:proofErr w:type="gramStart"/>
      <w:r w:rsidRPr="00D32E8A">
        <w:rPr>
          <w:szCs w:val="24"/>
          <w:lang w:val="fr-FR"/>
        </w:rPr>
        <w:t>PEE:</w:t>
      </w:r>
      <w:proofErr w:type="gramEnd"/>
      <w:r w:rsidRPr="00D32E8A">
        <w:rPr>
          <w:szCs w:val="24"/>
          <w:lang w:val="fr-FR"/>
        </w:rPr>
        <w:t xml:space="preserve"> Environmental Engagement Plan</w:t>
      </w:r>
    </w:p>
    <w:p w14:paraId="73BBB470" w14:textId="77777777" w:rsidR="001E415F" w:rsidRDefault="00000000">
      <w:pPr>
        <w:spacing w:after="0"/>
        <w:ind w:left="180"/>
        <w:rPr>
          <w:szCs w:val="24"/>
        </w:rPr>
      </w:pPr>
      <w:r>
        <w:rPr>
          <w:szCs w:val="24"/>
        </w:rPr>
        <w:t>ESMP: Environmental and Social Management Plan</w:t>
      </w:r>
    </w:p>
    <w:p w14:paraId="03062361" w14:textId="77777777" w:rsidR="001E415F" w:rsidRDefault="00000000">
      <w:pPr>
        <w:spacing w:after="0"/>
        <w:ind w:left="180"/>
        <w:rPr>
          <w:szCs w:val="24"/>
        </w:rPr>
      </w:pPr>
      <w:r>
        <w:rPr>
          <w:szCs w:val="24"/>
        </w:rPr>
        <w:t>PGMO: Workforce Management Plan</w:t>
      </w:r>
    </w:p>
    <w:p w14:paraId="1D87E8ED" w14:textId="77777777" w:rsidR="001E415F" w:rsidRDefault="00000000">
      <w:pPr>
        <w:spacing w:after="0"/>
        <w:ind w:left="180"/>
        <w:rPr>
          <w:szCs w:val="24"/>
        </w:rPr>
      </w:pPr>
      <w:r>
        <w:rPr>
          <w:szCs w:val="24"/>
        </w:rPr>
        <w:t>PPMP: Stakeholder Mobilization Plan</w:t>
      </w:r>
    </w:p>
    <w:p w14:paraId="01FF97C8" w14:textId="77777777" w:rsidR="001E415F" w:rsidRDefault="00000000">
      <w:pPr>
        <w:spacing w:after="0"/>
        <w:ind w:left="180"/>
        <w:rPr>
          <w:szCs w:val="24"/>
        </w:rPr>
      </w:pPr>
      <w:r>
        <w:rPr>
          <w:szCs w:val="24"/>
        </w:rPr>
        <w:t>PHSE: Environmental Health and Safety Plan</w:t>
      </w:r>
    </w:p>
    <w:p w14:paraId="456E894E" w14:textId="77777777" w:rsidR="001E415F" w:rsidRDefault="00000000">
      <w:pPr>
        <w:spacing w:after="0"/>
        <w:ind w:left="180"/>
        <w:rPr>
          <w:szCs w:val="24"/>
        </w:rPr>
      </w:pPr>
      <w:r>
        <w:rPr>
          <w:szCs w:val="24"/>
        </w:rPr>
        <w:t>UGP: Project Management Unit</w:t>
      </w:r>
    </w:p>
    <w:p w14:paraId="3C965147" w14:textId="77777777" w:rsidR="001E415F" w:rsidRDefault="00000000">
      <w:pPr>
        <w:spacing w:after="0"/>
        <w:ind w:left="180"/>
        <w:rPr>
          <w:szCs w:val="24"/>
        </w:rPr>
      </w:pPr>
      <w:r>
        <w:rPr>
          <w:szCs w:val="24"/>
        </w:rPr>
        <w:t>AIDS: Acquired Immunodeficiency Syndrome</w:t>
      </w:r>
    </w:p>
    <w:p w14:paraId="6DB8D666" w14:textId="77777777" w:rsidR="001E415F" w:rsidRDefault="00000000">
      <w:pPr>
        <w:spacing w:after="0"/>
        <w:ind w:left="180"/>
        <w:rPr>
          <w:szCs w:val="24"/>
        </w:rPr>
      </w:pPr>
      <w:r>
        <w:rPr>
          <w:szCs w:val="24"/>
        </w:rPr>
        <w:t>OHS: Occupational Health and Safety</w:t>
      </w:r>
    </w:p>
    <w:p w14:paraId="6705FD70" w14:textId="77777777" w:rsidR="001E415F" w:rsidRDefault="00000000">
      <w:pPr>
        <w:spacing w:after="0"/>
        <w:ind w:left="180"/>
        <w:rPr>
          <w:szCs w:val="24"/>
        </w:rPr>
      </w:pPr>
      <w:r>
        <w:rPr>
          <w:szCs w:val="24"/>
        </w:rPr>
        <w:t>HIV: Human Immunodeficiency Virus</w:t>
      </w:r>
    </w:p>
    <w:p w14:paraId="6BD8B196" w14:textId="77777777" w:rsidR="001E415F" w:rsidRDefault="00000000">
      <w:pPr>
        <w:spacing w:after="0"/>
        <w:ind w:left="180"/>
        <w:rPr>
          <w:szCs w:val="24"/>
        </w:rPr>
      </w:pPr>
      <w:r>
        <w:rPr>
          <w:szCs w:val="24"/>
        </w:rPr>
        <w:t>VAC: Violence Against Children</w:t>
      </w:r>
    </w:p>
    <w:p w14:paraId="7321CA04" w14:textId="77777777" w:rsidR="001E415F" w:rsidRDefault="00000000">
      <w:pPr>
        <w:spacing w:after="0"/>
        <w:ind w:left="180"/>
        <w:rPr>
          <w:szCs w:val="24"/>
        </w:rPr>
      </w:pPr>
      <w:r>
        <w:rPr>
          <w:szCs w:val="24"/>
        </w:rPr>
        <w:lastRenderedPageBreak/>
        <w:t>GBV Gender-Based Violence</w:t>
      </w:r>
    </w:p>
    <w:p w14:paraId="724FE579" w14:textId="77777777" w:rsidR="001E415F" w:rsidRDefault="001E415F">
      <w:pPr>
        <w:ind w:left="180"/>
        <w:rPr>
          <w:b/>
          <w:szCs w:val="24"/>
        </w:rPr>
      </w:pPr>
    </w:p>
    <w:p w14:paraId="7E23540E" w14:textId="77777777" w:rsidR="001E415F" w:rsidRDefault="00000000">
      <w:pPr>
        <w:ind w:left="180"/>
        <w:rPr>
          <w:b/>
          <w:szCs w:val="24"/>
        </w:rPr>
      </w:pPr>
      <w:r>
        <w:rPr>
          <w:b/>
          <w:szCs w:val="24"/>
        </w:rPr>
        <w:t>I. INTRODUCTION</w:t>
      </w:r>
    </w:p>
    <w:p w14:paraId="2C5C9C17" w14:textId="77777777" w:rsidR="001E415F" w:rsidRDefault="00000000">
      <w:pPr>
        <w:ind w:left="180"/>
        <w:rPr>
          <w:szCs w:val="24"/>
        </w:rPr>
      </w:pPr>
      <w:r>
        <w:rPr>
          <w:szCs w:val="24"/>
        </w:rPr>
        <w:t>This Environmental and Social Specifications template relates to (please describe the work covered by these clauses). The template will also be used to draw the Contractor's particular attention to the environmental, social, safety, and health services to be implemented during the execution of the work.</w:t>
      </w:r>
    </w:p>
    <w:p w14:paraId="77DCF3B2" w14:textId="77777777" w:rsidR="001E415F" w:rsidRDefault="00000000">
      <w:pPr>
        <w:ind w:left="180"/>
        <w:rPr>
          <w:szCs w:val="24"/>
        </w:rPr>
      </w:pPr>
      <w:r>
        <w:rPr>
          <w:szCs w:val="24"/>
        </w:rPr>
        <w:t>The Contractor will be responsible for executing the work in accordance with the requirements and best practices presented in the project's Environmental and Social (E&amp;S) documents, which reflect not only Cameroonian regulatory requirements but also the provisions of the World Bank's (project lender) Environmental and Social Standards (ESS). In the event of any differences or gaps between Cameroonian legislation and the World Bank's Environmental and Social Standards, the latter shall prevail. These provisions list all the environmental and social obligations to be implemented by the Contractor from the work start order until final acceptance of the works by the Project Owner or their delegate.</w:t>
      </w:r>
    </w:p>
    <w:p w14:paraId="727DEF98" w14:textId="77777777" w:rsidR="001E415F" w:rsidRDefault="001E415F" w:rsidP="009175CE">
      <w:pPr>
        <w:rPr>
          <w:szCs w:val="24"/>
        </w:rPr>
      </w:pPr>
    </w:p>
    <w:p w14:paraId="645D84D7" w14:textId="77777777" w:rsidR="001E415F" w:rsidRDefault="00000000">
      <w:pPr>
        <w:ind w:left="180"/>
        <w:rPr>
          <w:szCs w:val="24"/>
        </w:rPr>
      </w:pPr>
      <w:r>
        <w:rPr>
          <w:szCs w:val="24"/>
        </w:rPr>
        <w:t>The Contractor and the Project Manager must ensure that this Environmental and Social Conditions (CCES) template is adapted to the context of the work corresponding to the contract in question, by adjusting it to the project's environmental and social instruments, which may provide details on the current state of the project area, as well as any specific risks and situations not addressed in this CCES.</w:t>
      </w:r>
    </w:p>
    <w:p w14:paraId="72BE1839" w14:textId="77777777" w:rsidR="001E415F" w:rsidRDefault="00000000">
      <w:pPr>
        <w:ind w:left="180"/>
        <w:rPr>
          <w:szCs w:val="24"/>
        </w:rPr>
      </w:pPr>
      <w:r>
        <w:rPr>
          <w:szCs w:val="24"/>
        </w:rPr>
        <w:t>II. GENERAL OBLIGATIONS</w:t>
      </w:r>
    </w:p>
    <w:p w14:paraId="01B44709" w14:textId="77777777" w:rsidR="001E415F" w:rsidRDefault="00000000">
      <w:pPr>
        <w:ind w:left="180"/>
        <w:rPr>
          <w:szCs w:val="24"/>
        </w:rPr>
      </w:pPr>
      <w:r>
        <w:rPr>
          <w:szCs w:val="24"/>
        </w:rPr>
        <w:t>II.1. Responsibilities of the Contractor (the Contractor and its Subcontractors)</w:t>
      </w:r>
    </w:p>
    <w:p w14:paraId="7C15CF5A" w14:textId="77777777" w:rsidR="001E415F" w:rsidRDefault="00000000">
      <w:pPr>
        <w:ind w:left="180"/>
        <w:rPr>
          <w:szCs w:val="24"/>
        </w:rPr>
      </w:pPr>
      <w:r>
        <w:rPr>
          <w:szCs w:val="24"/>
        </w:rPr>
        <w:t>The Contractor is solely and entirely responsible for compliance with this CCES. Subcontracting part of the work does not exempt it from full responsibility to the Contractor for compliance with these clauses. It therefore has the following environmental and social obligations:</w:t>
      </w:r>
    </w:p>
    <w:p w14:paraId="6BC09A8B" w14:textId="77777777" w:rsidR="001E415F" w:rsidRDefault="001E415F">
      <w:pPr>
        <w:ind w:left="180"/>
        <w:rPr>
          <w:szCs w:val="24"/>
        </w:rPr>
      </w:pPr>
    </w:p>
    <w:p w14:paraId="56F5B829" w14:textId="77777777" w:rsidR="001E415F" w:rsidRDefault="00000000">
      <w:pPr>
        <w:ind w:left="180"/>
        <w:rPr>
          <w:szCs w:val="24"/>
        </w:rPr>
      </w:pPr>
      <w:r>
        <w:rPr>
          <w:szCs w:val="24"/>
        </w:rPr>
        <w:t>1. It must prepare, before the actual start of on-site work, the Construction Site ESMP in compliance with the requirements of the Construction Site Environmental and Social Standards Committee (CCES) and the World Bank's Environmental and Social Standards;</w:t>
      </w:r>
    </w:p>
    <w:p w14:paraId="2BA6EBDD" w14:textId="77777777" w:rsidR="001E415F" w:rsidRDefault="00000000">
      <w:pPr>
        <w:ind w:left="180"/>
        <w:rPr>
          <w:szCs w:val="24"/>
        </w:rPr>
      </w:pPr>
      <w:r>
        <w:rPr>
          <w:szCs w:val="24"/>
        </w:rPr>
        <w:t>2. It must implement the Construction Site ESMP throughout the period from contract signing to final acceptance of the works by the Project Owner or their delegate;</w:t>
      </w:r>
    </w:p>
    <w:p w14:paraId="3DB35780" w14:textId="77777777" w:rsidR="001E415F" w:rsidRDefault="00000000">
      <w:pPr>
        <w:ind w:left="180"/>
        <w:rPr>
          <w:szCs w:val="24"/>
        </w:rPr>
      </w:pPr>
      <w:r>
        <w:rPr>
          <w:szCs w:val="24"/>
        </w:rPr>
        <w:t>3. It must have a dedicated organization and resources to ensure:</w:t>
      </w:r>
    </w:p>
    <w:p w14:paraId="243097A7" w14:textId="77777777" w:rsidR="001E415F" w:rsidRDefault="00000000">
      <w:pPr>
        <w:ind w:left="180"/>
        <w:rPr>
          <w:szCs w:val="24"/>
        </w:rPr>
      </w:pPr>
      <w:r>
        <w:rPr>
          <w:szCs w:val="24"/>
        </w:rPr>
        <w:t> (i) the preparation of environmental and social documentation,</w:t>
      </w:r>
    </w:p>
    <w:p w14:paraId="7736A673" w14:textId="77777777" w:rsidR="001E415F" w:rsidRDefault="00000000">
      <w:pPr>
        <w:ind w:left="180"/>
        <w:rPr>
          <w:szCs w:val="24"/>
        </w:rPr>
      </w:pPr>
      <w:r>
        <w:rPr>
          <w:szCs w:val="24"/>
        </w:rPr>
        <w:t> (ii) environmental and social monitoring of construction activities,</w:t>
      </w:r>
    </w:p>
    <w:p w14:paraId="069C803E" w14:textId="77777777" w:rsidR="001E415F" w:rsidRDefault="00000000">
      <w:pPr>
        <w:ind w:left="180"/>
        <w:rPr>
          <w:szCs w:val="24"/>
        </w:rPr>
      </w:pPr>
      <w:r>
        <w:rPr>
          <w:szCs w:val="24"/>
        </w:rPr>
        <w:t> (iii) the definition of corrective measures in cases of non-compliance and the prevention of non-compliance,</w:t>
      </w:r>
    </w:p>
    <w:p w14:paraId="3CF084BE" w14:textId="77777777" w:rsidR="001E415F" w:rsidRDefault="00000000">
      <w:pPr>
        <w:ind w:left="180"/>
        <w:rPr>
          <w:szCs w:val="24"/>
        </w:rPr>
      </w:pPr>
      <w:r>
        <w:rPr>
          <w:szCs w:val="24"/>
        </w:rPr>
        <w:t> (iv) adequate and timely communication between the various parties involved;</w:t>
      </w:r>
    </w:p>
    <w:p w14:paraId="72214C08" w14:textId="77777777" w:rsidR="001E415F" w:rsidRDefault="00000000">
      <w:pPr>
        <w:ind w:left="180"/>
        <w:rPr>
          <w:szCs w:val="24"/>
        </w:rPr>
      </w:pPr>
      <w:r>
        <w:rPr>
          <w:szCs w:val="24"/>
        </w:rPr>
        <w:t>4. He must ensure compliance with good environmental, social, health, and safety (ESHS) practices, including aspects relating to the prevention and management of GBV/SEA/HS incidents in the workplace and in communities, as well as the management of complaints and grievances related to the project;</w:t>
      </w:r>
    </w:p>
    <w:p w14:paraId="026EB50A" w14:textId="77777777" w:rsidR="001E415F" w:rsidRDefault="00000000">
      <w:pPr>
        <w:ind w:left="180"/>
        <w:rPr>
          <w:szCs w:val="24"/>
        </w:rPr>
      </w:pPr>
      <w:r>
        <w:rPr>
          <w:szCs w:val="24"/>
        </w:rPr>
        <w:t xml:space="preserve">5. He must be familiar with, comply with, and enforce all regulations, laws, decrees, standards, and other government provisions of a socio-environmental nature, including those corresponding to national and municipal areas that, in one way or another, are related to the work covered by the contract. In the absence of </w:t>
      </w:r>
      <w:r>
        <w:rPr>
          <w:szCs w:val="24"/>
        </w:rPr>
        <w:lastRenderedPageBreak/>
        <w:t>knowledge of one or more of these regulations, or others not specifically indicated and their corresponding updates, he is not exempt from the responsibility to comply with these regulations;</w:t>
      </w:r>
    </w:p>
    <w:p w14:paraId="6C23E3EC" w14:textId="77777777" w:rsidR="001E415F" w:rsidRDefault="00000000">
      <w:pPr>
        <w:ind w:left="180"/>
        <w:rPr>
          <w:szCs w:val="24"/>
        </w:rPr>
      </w:pPr>
      <w:r>
        <w:rPr>
          <w:szCs w:val="24"/>
        </w:rPr>
        <w:t>6. Without being exhaustive, the applicable regulations, laws, decrees, and standards presented in the following environmental and social texts, subject to these clauses, are as follows:</w:t>
      </w:r>
    </w:p>
    <w:p w14:paraId="37EBC3C8" w14:textId="77777777" w:rsidR="001E415F" w:rsidRDefault="00000000">
      <w:pPr>
        <w:ind w:left="180"/>
        <w:rPr>
          <w:szCs w:val="24"/>
        </w:rPr>
      </w:pPr>
      <w:r>
        <w:rPr>
          <w:szCs w:val="24"/>
        </w:rPr>
        <w:t> Framework Law No. 96/12 of August 5, 1996, relating to environmental management, which provides, in particular, for the treatment of waste by companies and the protection of receiving environments and penalties for environmental damage;</w:t>
      </w:r>
    </w:p>
    <w:p w14:paraId="6AC2A18D" w14:textId="77777777" w:rsidR="001E415F" w:rsidRDefault="00000000">
      <w:pPr>
        <w:ind w:left="180"/>
        <w:rPr>
          <w:szCs w:val="24"/>
        </w:rPr>
      </w:pPr>
      <w:r>
        <w:rPr>
          <w:szCs w:val="24"/>
        </w:rPr>
        <w:t> Law No. 94/01 of January 20, 1994, on the forest, wildlife, and fisheries regime, which sets out the framework and conditions for felling trees, whether or not they belong to permanent forest land;</w:t>
      </w:r>
    </w:p>
    <w:p w14:paraId="47BC8C84" w14:textId="77777777" w:rsidR="001E415F" w:rsidRDefault="00000000">
      <w:pPr>
        <w:ind w:left="180"/>
        <w:rPr>
          <w:szCs w:val="24"/>
        </w:rPr>
      </w:pPr>
      <w:r>
        <w:rPr>
          <w:szCs w:val="24"/>
        </w:rPr>
        <w:t> Law 1998 on classified hazardous establishments such as quarries;</w:t>
      </w:r>
    </w:p>
    <w:p w14:paraId="27678C2E" w14:textId="77777777" w:rsidR="001E415F" w:rsidRDefault="00000000">
      <w:pPr>
        <w:ind w:left="180"/>
        <w:rPr>
          <w:szCs w:val="24"/>
        </w:rPr>
      </w:pPr>
      <w:r>
        <w:rPr>
          <w:szCs w:val="24"/>
        </w:rPr>
        <w:t> Law No. 98/005 of April 14, 1998, on the water regime;</w:t>
      </w:r>
    </w:p>
    <w:p w14:paraId="4A798D96" w14:textId="77777777" w:rsidR="001E415F" w:rsidRDefault="00000000">
      <w:pPr>
        <w:ind w:left="180"/>
        <w:rPr>
          <w:szCs w:val="24"/>
        </w:rPr>
      </w:pPr>
      <w:r>
        <w:rPr>
          <w:szCs w:val="24"/>
        </w:rPr>
        <w:t> Law No. 96/67 of April 8, 1996 on the protection of national road heritage,</w:t>
      </w:r>
    </w:p>
    <w:p w14:paraId="34399B45" w14:textId="77777777" w:rsidR="001E415F" w:rsidRDefault="00000000">
      <w:pPr>
        <w:ind w:left="180"/>
        <w:rPr>
          <w:szCs w:val="24"/>
        </w:rPr>
      </w:pPr>
      <w:r>
        <w:rPr>
          <w:szCs w:val="24"/>
        </w:rPr>
        <w:t> Law No. 2016/017 of December 14, 2016 on the mining code, which governs the conditions for opening quarry sites and laterite borrow pits;</w:t>
      </w:r>
    </w:p>
    <w:p w14:paraId="21066F80" w14:textId="77777777" w:rsidR="001E415F" w:rsidRDefault="00000000">
      <w:pPr>
        <w:rPr>
          <w:szCs w:val="24"/>
        </w:rPr>
      </w:pPr>
      <w:r>
        <w:rPr>
          <w:szCs w:val="24"/>
        </w:rPr>
        <w:t> Law No. 85/09 of July 4, 1985, relating to expropriation for public utility and compensation arrangements;</w:t>
      </w:r>
    </w:p>
    <w:p w14:paraId="0EF03547" w14:textId="77777777" w:rsidR="001E415F" w:rsidRDefault="00000000">
      <w:pPr>
        <w:rPr>
          <w:szCs w:val="24"/>
        </w:rPr>
      </w:pPr>
      <w:r>
        <w:rPr>
          <w:szCs w:val="24"/>
        </w:rPr>
        <w:t> Law No. 92/007 of August 14, 1992, establishing the Labor Code, which sets out the conditions of employment, health, and safety at work;</w:t>
      </w:r>
    </w:p>
    <w:p w14:paraId="3038ABFA" w14:textId="77777777" w:rsidR="001E415F" w:rsidRDefault="00000000">
      <w:pPr>
        <w:rPr>
          <w:szCs w:val="24"/>
        </w:rPr>
      </w:pPr>
      <w:r>
        <w:rPr>
          <w:szCs w:val="24"/>
        </w:rPr>
        <w:t> Decree No. 2013/00171/PM of February 14, 2013, on environmental impact assessments, which may involve compensatory measures to be paid by contractors;</w:t>
      </w:r>
    </w:p>
    <w:p w14:paraId="092A5EBB" w14:textId="77777777" w:rsidR="001E415F" w:rsidRDefault="00000000">
      <w:pPr>
        <w:rPr>
          <w:szCs w:val="24"/>
        </w:rPr>
      </w:pPr>
      <w:r>
        <w:rPr>
          <w:szCs w:val="24"/>
        </w:rPr>
        <w:t> Decree No. 2012/2809/PM of September 26, 2012, setting out the conditions for sorting, collection, storage, transportation, recovery, recycling, treatment, and final disposal of waste;</w:t>
      </w:r>
    </w:p>
    <w:p w14:paraId="3980D54B" w14:textId="77777777" w:rsidR="001E415F" w:rsidRDefault="00000000">
      <w:pPr>
        <w:rPr>
          <w:szCs w:val="24"/>
        </w:rPr>
      </w:pPr>
      <w:r>
        <w:rPr>
          <w:szCs w:val="24"/>
        </w:rPr>
        <w:t> Decree No. 2011/2581 of 23 August 2011 regulating harmful and/or hazardous chemical substances;</w:t>
      </w:r>
    </w:p>
    <w:p w14:paraId="1E838247" w14:textId="77777777" w:rsidR="001E415F" w:rsidRDefault="00000000">
      <w:pPr>
        <w:rPr>
          <w:szCs w:val="24"/>
        </w:rPr>
      </w:pPr>
      <w:r>
        <w:rPr>
          <w:szCs w:val="24"/>
        </w:rPr>
        <w:t> Decree No. 2011/2582 of 23 August 2011 establishing the conditions for the protection of the atmosphere;</w:t>
      </w:r>
    </w:p>
    <w:p w14:paraId="3629A414" w14:textId="77777777" w:rsidR="001E415F" w:rsidRDefault="00000000">
      <w:pPr>
        <w:rPr>
          <w:szCs w:val="24"/>
        </w:rPr>
      </w:pPr>
      <w:r>
        <w:rPr>
          <w:szCs w:val="24"/>
        </w:rPr>
        <w:t> Decree No. 2011/2583 of 23 August 2011 regulating noise and odor pollution;</w:t>
      </w:r>
    </w:p>
    <w:p w14:paraId="76885546" w14:textId="77777777" w:rsidR="001E415F" w:rsidRDefault="00000000">
      <w:pPr>
        <w:rPr>
          <w:szCs w:val="24"/>
        </w:rPr>
      </w:pPr>
      <w:r>
        <w:rPr>
          <w:szCs w:val="24"/>
        </w:rPr>
        <w:t> Decree No. 2003/418/PM of 25 February 2003 establishing the compensation rates to be awarded to owners who are victims of the destruction of crops and cultivated trees for public purposes. This may serve as a basis for property valuation in the event of accidental destruction or occupation of temporary sites by contractors;</w:t>
      </w:r>
    </w:p>
    <w:p w14:paraId="673C5F9B" w14:textId="77777777" w:rsidR="001E415F" w:rsidRDefault="00000000">
      <w:pPr>
        <w:rPr>
          <w:szCs w:val="24"/>
        </w:rPr>
      </w:pPr>
      <w:r>
        <w:rPr>
          <w:szCs w:val="24"/>
        </w:rPr>
        <w:t> Decree No. 2022/5074/PM of July 4, 2022, establishing the procedures for monitoring the social compliance of projects,</w:t>
      </w:r>
    </w:p>
    <w:p w14:paraId="122C9CD8" w14:textId="77777777" w:rsidR="001E415F" w:rsidRDefault="00000000">
      <w:pPr>
        <w:rPr>
          <w:szCs w:val="24"/>
        </w:rPr>
      </w:pPr>
      <w:r>
        <w:rPr>
          <w:szCs w:val="24"/>
        </w:rPr>
        <w:t> The World Bank's Environmental and Social Standards that are relevant to the project (See the Project's Environmental and Social Engagement Plan, available from the Project Management Unit).</w:t>
      </w:r>
    </w:p>
    <w:p w14:paraId="5489D4A6" w14:textId="77777777" w:rsidR="001E415F" w:rsidRDefault="00000000">
      <w:pPr>
        <w:rPr>
          <w:szCs w:val="24"/>
        </w:rPr>
      </w:pPr>
      <w:r>
        <w:rPr>
          <w:szCs w:val="24"/>
        </w:rPr>
        <w:t>8. It must develop internal regulations and implement codes of conduct applicable to all employees and subcontractors;</w:t>
      </w:r>
    </w:p>
    <w:p w14:paraId="46AFB766" w14:textId="77777777" w:rsidR="001E415F" w:rsidRDefault="001E415F">
      <w:pPr>
        <w:rPr>
          <w:szCs w:val="24"/>
        </w:rPr>
      </w:pPr>
    </w:p>
    <w:p w14:paraId="5E1BAEC0" w14:textId="77777777" w:rsidR="001E415F" w:rsidRDefault="00000000">
      <w:pPr>
        <w:rPr>
          <w:szCs w:val="24"/>
        </w:rPr>
      </w:pPr>
      <w:r>
        <w:rPr>
          <w:szCs w:val="24"/>
        </w:rPr>
        <w:t>9. It must assume responsibility for any complaints related to non-compliance with the environment.</w:t>
      </w:r>
    </w:p>
    <w:p w14:paraId="670BEEC3" w14:textId="77777777" w:rsidR="001E415F" w:rsidRDefault="001E415F">
      <w:pPr>
        <w:rPr>
          <w:szCs w:val="24"/>
        </w:rPr>
      </w:pPr>
    </w:p>
    <w:p w14:paraId="4FD3A813" w14:textId="77777777" w:rsidR="001E415F" w:rsidRDefault="00000000">
      <w:pPr>
        <w:rPr>
          <w:szCs w:val="24"/>
        </w:rPr>
      </w:pPr>
      <w:r>
        <w:rPr>
          <w:szCs w:val="24"/>
        </w:rPr>
        <w:t>II.2. Commitments of the Project Management</w:t>
      </w:r>
    </w:p>
    <w:p w14:paraId="05E3B6B3" w14:textId="77777777" w:rsidR="001E415F" w:rsidRDefault="00000000">
      <w:pPr>
        <w:rPr>
          <w:szCs w:val="24"/>
        </w:rPr>
      </w:pPr>
      <w:r>
        <w:rPr>
          <w:szCs w:val="24"/>
        </w:rPr>
        <w:lastRenderedPageBreak/>
        <w:t>The Project Manager approves, approves, and transmits this CCES, including the site ESMP, to the Project Owner, and ensures the rigorous application of said CCES.</w:t>
      </w:r>
    </w:p>
    <w:p w14:paraId="0BE4A3AF" w14:textId="77777777" w:rsidR="001E415F" w:rsidRDefault="001E415F">
      <w:pPr>
        <w:rPr>
          <w:szCs w:val="24"/>
        </w:rPr>
      </w:pPr>
    </w:p>
    <w:p w14:paraId="7E05665C" w14:textId="1E6F292F" w:rsidR="001E415F" w:rsidRDefault="00000000" w:rsidP="00330D4E">
      <w:pPr>
        <w:rPr>
          <w:szCs w:val="24"/>
        </w:rPr>
      </w:pPr>
      <w:r>
        <w:rPr>
          <w:szCs w:val="24"/>
        </w:rPr>
        <w:t>The Project Manager (a) may at any time have the resources implemented inspected to verify compliance with the environmental regulations and requirements specified in the CCES; (b) collect the recording and monitoring documents provided for in the organizational plans; (c) prepare the compliance sheet and approve the monthly, quarterly, or semi-annual technical reports on the Contractor's activities; (d) prepare the monthly, quarterly, or semi-annual monitoring activity reports, as well as the final evaluation report.</w:t>
      </w:r>
    </w:p>
    <w:p w14:paraId="3034C7E4" w14:textId="77777777" w:rsidR="001E415F" w:rsidRDefault="00000000">
      <w:pPr>
        <w:rPr>
          <w:szCs w:val="24"/>
        </w:rPr>
      </w:pPr>
      <w:r>
        <w:rPr>
          <w:szCs w:val="24"/>
        </w:rPr>
        <w:t>II.3. Contractor's Internal Regulations</w:t>
      </w:r>
    </w:p>
    <w:p w14:paraId="3D22FC55" w14:textId="298BA606" w:rsidR="001E415F" w:rsidRDefault="00000000" w:rsidP="00330D4E">
      <w:pPr>
        <w:rPr>
          <w:szCs w:val="24"/>
        </w:rPr>
      </w:pPr>
      <w:r>
        <w:rPr>
          <w:szCs w:val="24"/>
        </w:rPr>
        <w:t>The Contractor must visibly display internal regulations in the various facilities of the base camp, specifically prescribing: a ban on poaching; compliance with environmental requirements; hygiene rules; and safety measures. These regulations must be signed by the Contractor and made available to the territorially competent Labor Inspector. Upon recruitment; Each employee must be made aware of the main points of these internal regulations.</w:t>
      </w:r>
    </w:p>
    <w:p w14:paraId="0237110A" w14:textId="77777777" w:rsidR="001E415F" w:rsidRDefault="00000000">
      <w:pPr>
        <w:rPr>
          <w:szCs w:val="24"/>
        </w:rPr>
      </w:pPr>
      <w:r>
        <w:rPr>
          <w:szCs w:val="24"/>
        </w:rPr>
        <w:t>II.4. Controls, notifications, non-compliance management, and sanctions</w:t>
      </w:r>
    </w:p>
    <w:p w14:paraId="15955D0A" w14:textId="77777777" w:rsidR="001E415F" w:rsidRDefault="00000000">
      <w:pPr>
        <w:rPr>
          <w:szCs w:val="24"/>
        </w:rPr>
      </w:pPr>
      <w:r>
        <w:rPr>
          <w:szCs w:val="24"/>
        </w:rPr>
        <w:t>II.4.1. Monitoring the implementation of the environmental and social clauses of the CCES</w:t>
      </w:r>
    </w:p>
    <w:p w14:paraId="1E1F0927" w14:textId="77777777" w:rsidR="001E415F" w:rsidRDefault="00000000">
      <w:pPr>
        <w:rPr>
          <w:szCs w:val="24"/>
        </w:rPr>
      </w:pPr>
      <w:r>
        <w:rPr>
          <w:szCs w:val="24"/>
        </w:rPr>
        <w:t>The Contractor's compliance with and effectiveness of its implementation of the CCES is monitored by the Project Manager, depending on the case, with the advice of its environmental, social, and health and safety manager or a qualified technical manager with proven expertise in environmental and social matters. This monitoring is carried out during site visits, where corrective actions are addressed directly to the Contractor. Depending on the nature of the activity being implemented, this monitoring may be daily, weekly, or monthly. The findings are recorded in monthly, quarterly, and semi-annual monitoring reports.</w:t>
      </w:r>
    </w:p>
    <w:p w14:paraId="27AED059" w14:textId="77777777" w:rsidR="001E415F" w:rsidRDefault="00000000">
      <w:pPr>
        <w:rPr>
          <w:szCs w:val="24"/>
        </w:rPr>
      </w:pPr>
      <w:r>
        <w:rPr>
          <w:szCs w:val="24"/>
        </w:rPr>
        <w:t xml:space="preserve">II.4.2. Notification of </w:t>
      </w:r>
      <w:proofErr w:type="gramStart"/>
      <w:r>
        <w:rPr>
          <w:szCs w:val="24"/>
        </w:rPr>
        <w:t>Non-Compliances</w:t>
      </w:r>
      <w:proofErr w:type="gramEnd"/>
    </w:p>
    <w:p w14:paraId="787B9C21" w14:textId="77777777" w:rsidR="001E415F" w:rsidRDefault="00000000">
      <w:pPr>
        <w:rPr>
          <w:szCs w:val="24"/>
        </w:rPr>
      </w:pPr>
      <w:r>
        <w:rPr>
          <w:szCs w:val="24"/>
        </w:rPr>
        <w:t>The Project Manager shall notify the Contractor in writing of any instances of failure to comply with or non-implementation of environmental and social measures. The Contractor must rectify any failure to comply with the requirements duly notified to it by the Project Manager. Resumption of work or additional work resulting from non-compliance with the clauses shall be the Contractor's responsibility.</w:t>
      </w:r>
    </w:p>
    <w:p w14:paraId="392187DD" w14:textId="77777777" w:rsidR="001E415F" w:rsidRDefault="00000000">
      <w:pPr>
        <w:rPr>
          <w:szCs w:val="24"/>
        </w:rPr>
      </w:pPr>
      <w:r>
        <w:rPr>
          <w:szCs w:val="24"/>
        </w:rPr>
        <w:t xml:space="preserve">II.4.3. Management of </w:t>
      </w:r>
      <w:proofErr w:type="gramStart"/>
      <w:r>
        <w:rPr>
          <w:szCs w:val="24"/>
        </w:rPr>
        <w:t>Non-Compliances</w:t>
      </w:r>
      <w:proofErr w:type="gramEnd"/>
    </w:p>
    <w:p w14:paraId="5665F616" w14:textId="77777777" w:rsidR="001E415F" w:rsidRDefault="00000000">
      <w:pPr>
        <w:rPr>
          <w:szCs w:val="24"/>
        </w:rPr>
      </w:pPr>
      <w:r>
        <w:rPr>
          <w:szCs w:val="24"/>
        </w:rPr>
        <w:t>Non-compliances detected during inspections carried out by the Contractor or the Project Manager will be handled in a manner appropriate to the severity of the situation. Non-compliances will be defined as discrepancies with the requirements of the regulations in force, this CCES, the CGES, and the Construction Site ESMP. Non-compliances will therefore be divided into four categories:</w:t>
      </w:r>
    </w:p>
    <w:p w14:paraId="209E8ACD" w14:textId="77777777" w:rsidR="001E415F" w:rsidRDefault="00000000">
      <w:pPr>
        <w:rPr>
          <w:szCs w:val="24"/>
        </w:rPr>
      </w:pPr>
      <w:r>
        <w:rPr>
          <w:szCs w:val="24"/>
        </w:rPr>
        <w:t>a) Observation Notification, for minor non-conformities such as the abandonment of household waste in the open air. This level only requires verbal notification from the Project Manager to the Contractor's representative, with the signature of the Observation Notification prepared by the Project Manager. The multiplication of Observation Notifications in an Activity Zone, at least three (03) times or the failure of the Contractor to take into account the Observation Notification within six (06) working days, elevates the Observation Notification to the level of non-conformity level 1.</w:t>
      </w:r>
    </w:p>
    <w:p w14:paraId="7D3FA805" w14:textId="77777777" w:rsidR="001E415F" w:rsidRDefault="00000000">
      <w:pPr>
        <w:rPr>
          <w:szCs w:val="24"/>
        </w:rPr>
      </w:pPr>
      <w:r>
        <w:rPr>
          <w:szCs w:val="24"/>
        </w:rPr>
        <w:t xml:space="preserve">b) Level 1 non-conformity: for non-conformities that present a moderate and non-immediate risk in terms of the environment, society, health or safety, such as the inconsistent wearing of complete Personal Protective Equipment (PPE). Non-compliance shall be notified in writing to the Contractor and must be resolved within five (5) working days. The Contractor shall send the Project Manager proof of resolution of the problem. After a visit and a favorable opinion, the Project Manager shall confirm in writing the closure of the non-compliance. </w:t>
      </w:r>
      <w:r>
        <w:rPr>
          <w:szCs w:val="24"/>
        </w:rPr>
        <w:lastRenderedPageBreak/>
        <w:t>In all cases, any level 1 non-compliance not corrected within a period exceeding five (5) working days shall be elevated to level 2.</w:t>
      </w:r>
    </w:p>
    <w:p w14:paraId="0E1DC7F2" w14:textId="77777777" w:rsidR="001E415F" w:rsidRDefault="00000000">
      <w:pPr>
        <w:rPr>
          <w:szCs w:val="24"/>
        </w:rPr>
      </w:pPr>
      <w:r>
        <w:rPr>
          <w:szCs w:val="24"/>
        </w:rPr>
        <w:t>c) Level 2 non-compliance: Applicable to any non-compliance that presents an immediate moderate risk or has significant consequences for the environment, social security, and occupational health and safety, such as the lack of a first aid kit and medicine cabinet, the lack of awareness about the spread of STIs/HIV/AIDS, or the storage of waste (batteries, filters, etc.) on unsealed ground. The same procedure as for level 1 non-compliances shall apply. The resolution must be made within three (03) working days. Any level 2 non-compliance not corrected within a period exceeding three (03) working days will be raised to level 3. For non-compliances such as unauthorized deforestation of valuable species, installation of parking areas within the distances prescribed in the CCTP, for which the planning of corrective measures requires more time, its failure to correct within ten (10) days will result in its elevation to level 3;</w:t>
      </w:r>
    </w:p>
    <w:p w14:paraId="278C59C5" w14:textId="77777777" w:rsidR="001E415F" w:rsidRDefault="00000000">
      <w:pPr>
        <w:rPr>
          <w:szCs w:val="24"/>
        </w:rPr>
      </w:pPr>
      <w:r>
        <w:rPr>
          <w:szCs w:val="24"/>
        </w:rPr>
        <w:t>d) Level 3 non-compliance: applicable to non-compliances of major severity presenting risks or having resulted in major environmental and/or social damage such as the spillage of hydrocarbons on the ground, open-air burning of plastic and tire materials, filters, batteries, cases of death or partial or complete loss of physical abilities of a person, loss of resources and GBV incidents (EAS/HS/VCE). In the event of an EAS/HS, the company's GBV focal point or the acting manager must immediately contact the project owner's GBV focal point and the Project Owner. The project owner's GBV Manager must notify the World Bank of the incident within 24 hours of receipt. A level 3 non-compliance results in the suspension of payment of the next statement until the non-compliance is resolved. If the situation requires it, the Project Owner may order that work be suspended pending resolution of the non-compliance.</w:t>
      </w:r>
    </w:p>
    <w:p w14:paraId="4E5C9FA6" w14:textId="77777777" w:rsidR="001E415F" w:rsidRDefault="00000000">
      <w:pPr>
        <w:rPr>
          <w:szCs w:val="24"/>
        </w:rPr>
      </w:pPr>
      <w:r>
        <w:rPr>
          <w:szCs w:val="24"/>
        </w:rPr>
        <w:t>II.4.4. Conditions for Suspension of Work</w:t>
      </w:r>
    </w:p>
    <w:p w14:paraId="52658F47" w14:textId="77777777" w:rsidR="001E415F" w:rsidRDefault="00000000">
      <w:pPr>
        <w:rPr>
          <w:szCs w:val="24"/>
        </w:rPr>
      </w:pPr>
      <w:r>
        <w:rPr>
          <w:szCs w:val="24"/>
        </w:rPr>
        <w:t>The Project Manager will conduct an assessment of the environmental and social management of the construction site at the end of each month, based on the non-compliances reported during the period and the contractor's responsiveness in resolving these non-compliances.</w:t>
      </w:r>
    </w:p>
    <w:p w14:paraId="1D3666D2" w14:textId="77777777" w:rsidR="001E415F" w:rsidRDefault="00000000">
      <w:pPr>
        <w:rPr>
          <w:szCs w:val="24"/>
        </w:rPr>
      </w:pPr>
      <w:r>
        <w:rPr>
          <w:szCs w:val="24"/>
        </w:rPr>
        <w:t>This assessment will result in either a favorable opinion or reservations or even penalties in the event of flagrant non-compliance with environmental and social obligations, or deliberate failure to resolve detected and reported non-compliances.</w:t>
      </w:r>
    </w:p>
    <w:p w14:paraId="4B133977" w14:textId="77777777" w:rsidR="001E415F" w:rsidRDefault="00000000">
      <w:pPr>
        <w:rPr>
          <w:szCs w:val="24"/>
        </w:rPr>
      </w:pPr>
      <w:r>
        <w:rPr>
          <w:szCs w:val="24"/>
        </w:rPr>
        <w:t>In the event of serious failure by the contractor (Level 3 Non-compliance), the Project Owner will have the option of suspending activities at the site concerned without financial implications for the Project Owner until corrective measures are properly implemented.</w:t>
      </w:r>
    </w:p>
    <w:p w14:paraId="3B906665" w14:textId="77777777" w:rsidR="001E415F" w:rsidRDefault="00000000">
      <w:pPr>
        <w:rPr>
          <w:szCs w:val="24"/>
        </w:rPr>
      </w:pPr>
      <w:r>
        <w:rPr>
          <w:szCs w:val="24"/>
        </w:rPr>
        <w:t>II.5. PROVISIONS PRIOR TO THE EXECUTION OF WORK</w:t>
      </w:r>
    </w:p>
    <w:p w14:paraId="2DB4F434" w14:textId="77777777" w:rsidR="001E415F" w:rsidRDefault="00000000">
      <w:pPr>
        <w:rPr>
          <w:szCs w:val="24"/>
        </w:rPr>
      </w:pPr>
      <w:r>
        <w:rPr>
          <w:szCs w:val="24"/>
        </w:rPr>
        <w:t>II.5.1. Resources allocated to environmental and social management</w:t>
      </w:r>
    </w:p>
    <w:p w14:paraId="12093B9F" w14:textId="77777777" w:rsidR="001E415F" w:rsidRDefault="00000000">
      <w:pPr>
        <w:rPr>
          <w:szCs w:val="24"/>
        </w:rPr>
      </w:pPr>
      <w:r>
        <w:rPr>
          <w:szCs w:val="24"/>
        </w:rPr>
        <w:t>The Contractor, depending on the scope of the work, must appoint an Environmental Manager and a Social Manager, based on and after prior notification of non-objection from the PMU and the Bank, for the implementation of the site ESMP. This person will be permanently based in the Main Activity Zone for the entire duration of the work. This person must be at a sufficient hierarchical level within the Contractor's organization to stop work if deemed necessary in the event of Level 2 or 3 non-compliance, and to mobilize machinery, personnel, and equipment to implement any corrective measures deemed necessary.</w:t>
      </w:r>
    </w:p>
    <w:p w14:paraId="0740F63E" w14:textId="77777777" w:rsidR="001E415F" w:rsidRDefault="001E415F">
      <w:pPr>
        <w:rPr>
          <w:szCs w:val="24"/>
        </w:rPr>
      </w:pPr>
    </w:p>
    <w:p w14:paraId="623353D5" w14:textId="77777777" w:rsidR="001E415F" w:rsidRDefault="00000000">
      <w:pPr>
        <w:rPr>
          <w:szCs w:val="24"/>
        </w:rPr>
      </w:pPr>
      <w:r>
        <w:rPr>
          <w:szCs w:val="24"/>
        </w:rPr>
        <w:t>II.5.2. Construction Site Environmental and Social Management Plan (CSEMP)</w:t>
      </w:r>
    </w:p>
    <w:p w14:paraId="0B18B2CC" w14:textId="6D6D05A0" w:rsidR="001E415F" w:rsidRDefault="00000000" w:rsidP="00330D4E">
      <w:pPr>
        <w:rPr>
          <w:szCs w:val="24"/>
        </w:rPr>
      </w:pPr>
      <w:r>
        <w:rPr>
          <w:szCs w:val="24"/>
        </w:rPr>
        <w:t xml:space="preserve">The Construction Site Environmental and Social Management Plan (CSEMP) is the single reference document in which the Contractor defines in detail all the organizational and technical measures it implements to meet the CCES requirements. The Construction Site ESMP covers the entire period from the date of contract signature to </w:t>
      </w:r>
      <w:r>
        <w:rPr>
          <w:szCs w:val="24"/>
        </w:rPr>
        <w:lastRenderedPageBreak/>
        <w:t>the date of issuance of the Certificate of Completion issued by the Project Owner. It will be prepared by the Contractor upon receipt of the start-up service order.</w:t>
      </w:r>
    </w:p>
    <w:p w14:paraId="23CAB77B" w14:textId="0A7DB5FA" w:rsidR="001E415F" w:rsidRDefault="00000000" w:rsidP="00330D4E">
      <w:pPr>
        <w:rPr>
          <w:szCs w:val="24"/>
        </w:rPr>
      </w:pPr>
      <w:r>
        <w:rPr>
          <w:szCs w:val="24"/>
        </w:rPr>
        <w:t>The document, in provisional form, will be submitted to the Project Owner no later than 30 days before work begins. The Construction Site ESMP will be finalized by the Contractor after taking into account the comments of the Project Owner/Delegated Project Owner, which will be submitted to the Contractor no later than 20 days after receipt of the provisional document. The final version will be submitted to the Project Owner no later than 10 days before work begins. The approved plan will constitute the charter for environmental and social issues throughout the construction period.</w:t>
      </w:r>
    </w:p>
    <w:p w14:paraId="32EDA434" w14:textId="77777777" w:rsidR="001E415F" w:rsidRDefault="00000000">
      <w:pPr>
        <w:rPr>
          <w:szCs w:val="24"/>
        </w:rPr>
      </w:pPr>
      <w:r>
        <w:rPr>
          <w:szCs w:val="24"/>
        </w:rPr>
        <w:t>No physical work or activity shall begin in an Activity Zone before the Construction Site ESMP has been approved by the Project Owner. During the execution of the work, whenever the Project Owner so instructs, the Construction Site ESMP will be updated by the Contractor and returned for approval. The revised version must highlight any new elements introduced into the document.</w:t>
      </w:r>
    </w:p>
    <w:p w14:paraId="61C13368" w14:textId="77777777" w:rsidR="001E415F" w:rsidRDefault="00000000">
      <w:pPr>
        <w:rPr>
          <w:szCs w:val="24"/>
        </w:rPr>
      </w:pPr>
      <w:r>
        <w:rPr>
          <w:szCs w:val="24"/>
        </w:rPr>
        <w:t>The content of the Construction Site ESMP to be prepared by the Contractor will be structured according to the scope of the work and, at a minimum, by the elements presented in Appendix 1 of this document.</w:t>
      </w:r>
    </w:p>
    <w:p w14:paraId="4BDE18CA" w14:textId="77777777" w:rsidR="001E415F" w:rsidRDefault="00000000">
      <w:pPr>
        <w:rPr>
          <w:szCs w:val="24"/>
        </w:rPr>
      </w:pPr>
      <w:r>
        <w:rPr>
          <w:szCs w:val="24"/>
        </w:rPr>
        <w:t>III. EXECUTION OF WORK</w:t>
      </w:r>
    </w:p>
    <w:p w14:paraId="2269C877" w14:textId="77777777" w:rsidR="001E415F" w:rsidRDefault="00000000">
      <w:pPr>
        <w:rPr>
          <w:szCs w:val="24"/>
        </w:rPr>
      </w:pPr>
      <w:r>
        <w:rPr>
          <w:szCs w:val="24"/>
        </w:rPr>
        <w:t>III.1. Construction Kick-Off Meeting</w:t>
      </w:r>
    </w:p>
    <w:p w14:paraId="4F3C30DB" w14:textId="77777777" w:rsidR="001E415F" w:rsidRDefault="00000000">
      <w:pPr>
        <w:rPr>
          <w:szCs w:val="24"/>
        </w:rPr>
      </w:pPr>
      <w:r>
        <w:rPr>
          <w:szCs w:val="24"/>
        </w:rPr>
        <w:t>Before the start of construction, the Contractor and the Project Manager, under the supervision of the Project Owner, must organize meetings with the authorities, representatives of the local population, including women, located in the project area, and the relevant technical services, to inform them of the scope of the work to be carried out and its duration, the routes involved, and the locations likely to be affected. This meeting will also allow the Project Owner to gather feedback from the local population, raise awareness of environmental and social issues, and their relationships with the workers.</w:t>
      </w:r>
    </w:p>
    <w:p w14:paraId="532B212B" w14:textId="77777777" w:rsidR="001E415F" w:rsidRDefault="00000000">
      <w:pPr>
        <w:rPr>
          <w:szCs w:val="24"/>
        </w:rPr>
      </w:pPr>
      <w:r>
        <w:rPr>
          <w:szCs w:val="24"/>
        </w:rPr>
        <w:t>III.2. Site Access and Installation</w:t>
      </w:r>
    </w:p>
    <w:p w14:paraId="38A43FC5" w14:textId="77777777" w:rsidR="001E415F" w:rsidRDefault="00000000">
      <w:pPr>
        <w:rPr>
          <w:szCs w:val="24"/>
        </w:rPr>
      </w:pPr>
      <w:r>
        <w:rPr>
          <w:szCs w:val="24"/>
        </w:rPr>
        <w:t>III.2.1. Access</w:t>
      </w:r>
    </w:p>
    <w:p w14:paraId="102F378B" w14:textId="77777777" w:rsidR="001E415F" w:rsidRDefault="00000000">
      <w:pPr>
        <w:rPr>
          <w:szCs w:val="24"/>
        </w:rPr>
      </w:pPr>
      <w:r>
        <w:rPr>
          <w:szCs w:val="24"/>
        </w:rPr>
        <w:t>Access to the site for construction purposes must be achieved in a manner that minimizes disruptions and safety risks. To this end, the Contractor must define the most optimal access route, taking into account the aforementioned concerns. Access roads must be maintained by the companies using them (sweeping may be requested by the project manager).</w:t>
      </w:r>
    </w:p>
    <w:p w14:paraId="7E729434" w14:textId="77777777" w:rsidR="001E415F" w:rsidRDefault="00000000">
      <w:pPr>
        <w:rPr>
          <w:szCs w:val="24"/>
        </w:rPr>
      </w:pPr>
      <w:r>
        <w:rPr>
          <w:szCs w:val="24"/>
        </w:rPr>
        <w:t>Increased vigilance will be exercised to ensure that water flows are maintained in good condition at all times.</w:t>
      </w:r>
    </w:p>
    <w:p w14:paraId="0CAC7E63" w14:textId="77777777" w:rsidR="001E415F" w:rsidRDefault="00000000">
      <w:pPr>
        <w:rPr>
          <w:szCs w:val="24"/>
        </w:rPr>
      </w:pPr>
      <w:r>
        <w:rPr>
          <w:szCs w:val="24"/>
        </w:rPr>
        <w:t>The project manager may also order the provision of equipment for watering and maintaining the roads. This will be ensured, in each of their sectors and for all stakeholders, by the companies holding the various lots.</w:t>
      </w:r>
    </w:p>
    <w:p w14:paraId="50795A3B" w14:textId="77777777" w:rsidR="001E415F" w:rsidRDefault="00000000">
      <w:pPr>
        <w:rPr>
          <w:szCs w:val="24"/>
        </w:rPr>
      </w:pPr>
      <w:r>
        <w:rPr>
          <w:szCs w:val="24"/>
        </w:rPr>
        <w:t>Each lot holder of the contract must be responsible for the specific operations to secure and protect the environmental site.</w:t>
      </w:r>
    </w:p>
    <w:p w14:paraId="5A876119" w14:textId="77777777" w:rsidR="001E415F" w:rsidRDefault="00000000">
      <w:pPr>
        <w:rPr>
          <w:szCs w:val="24"/>
        </w:rPr>
      </w:pPr>
      <w:r>
        <w:rPr>
          <w:szCs w:val="24"/>
        </w:rPr>
        <w:t>Their bids will therefore include the costs associated with these services to preserve access conditions.</w:t>
      </w:r>
    </w:p>
    <w:p w14:paraId="16A4E9DB" w14:textId="77777777" w:rsidR="001E415F" w:rsidRDefault="00000000">
      <w:pPr>
        <w:rPr>
          <w:szCs w:val="24"/>
        </w:rPr>
      </w:pPr>
      <w:r>
        <w:rPr>
          <w:szCs w:val="24"/>
        </w:rPr>
        <w:t>III.2.2. Traffic</w:t>
      </w:r>
    </w:p>
    <w:p w14:paraId="4FAC2E01" w14:textId="77777777" w:rsidR="001E415F" w:rsidRDefault="00000000">
      <w:pPr>
        <w:rPr>
          <w:szCs w:val="24"/>
        </w:rPr>
      </w:pPr>
      <w:r>
        <w:rPr>
          <w:szCs w:val="24"/>
        </w:rPr>
        <w:t>In the event that the work passes near sensitive areas, these areas will be precisely identified and marked out on the ground before the start of work in the presence of the project manager, a representative of the earthmoving company, and an environmental specialist. These preventive measures will minimize the construction site's impact on the environment and thus avoid irreversible damage to the most sensitive natural environments.</w:t>
      </w:r>
    </w:p>
    <w:p w14:paraId="1B6DC617" w14:textId="77777777" w:rsidR="001E415F" w:rsidRDefault="00000000">
      <w:pPr>
        <w:rPr>
          <w:szCs w:val="24"/>
        </w:rPr>
      </w:pPr>
      <w:r>
        <w:rPr>
          <w:szCs w:val="24"/>
        </w:rPr>
        <w:t>No traffic is permitted in the wetland with high environmental impact, as shown in the attached graphic.</w:t>
      </w:r>
    </w:p>
    <w:p w14:paraId="5D551F25" w14:textId="77777777" w:rsidR="001E415F" w:rsidRDefault="00000000">
      <w:pPr>
        <w:rPr>
          <w:szCs w:val="24"/>
        </w:rPr>
      </w:pPr>
      <w:r>
        <w:rPr>
          <w:szCs w:val="24"/>
        </w:rPr>
        <w:lastRenderedPageBreak/>
        <w:t>When removing machinery from the construction site area onto a paved traffic area, the contractor must take all precautions (e.g., a cleaning pond) to avoid contaminating these roads.</w:t>
      </w:r>
    </w:p>
    <w:p w14:paraId="2598B086" w14:textId="77777777" w:rsidR="001E415F" w:rsidRDefault="001E415F">
      <w:pPr>
        <w:rPr>
          <w:szCs w:val="24"/>
        </w:rPr>
      </w:pPr>
    </w:p>
    <w:p w14:paraId="6DB8D59A" w14:textId="77777777" w:rsidR="001E415F" w:rsidRDefault="00000000">
      <w:pPr>
        <w:rPr>
          <w:szCs w:val="24"/>
        </w:rPr>
      </w:pPr>
      <w:r>
        <w:rPr>
          <w:szCs w:val="24"/>
        </w:rPr>
        <w:t>III.2.3. Installation</w:t>
      </w:r>
    </w:p>
    <w:p w14:paraId="66E75560" w14:textId="77777777" w:rsidR="001E415F" w:rsidRDefault="00000000">
      <w:pPr>
        <w:rPr>
          <w:szCs w:val="24"/>
        </w:rPr>
      </w:pPr>
      <w:r>
        <w:rPr>
          <w:szCs w:val="24"/>
        </w:rPr>
        <w:t>The Contractor must submit an installation plan and the location of the construction site facilities to the project developer. The scope of these facilities is determined by the volume and nature of the work to be carried out, the site personnel, and the number and type of machinery. The site installation plan must take into account the following facilities and protective measures:</w:t>
      </w:r>
    </w:p>
    <w:p w14:paraId="53C33B62" w14:textId="77777777" w:rsidR="001E415F" w:rsidRDefault="00000000">
      <w:pPr>
        <w:rPr>
          <w:szCs w:val="24"/>
        </w:rPr>
      </w:pPr>
      <w:r>
        <w:rPr>
          <w:szCs w:val="24"/>
        </w:rPr>
        <w:t>- The boundaries of the chosen site must, if possible, be at least:</w:t>
      </w:r>
    </w:p>
    <w:p w14:paraId="03CA13F1" w14:textId="77777777" w:rsidR="001E415F" w:rsidRDefault="00000000">
      <w:pPr>
        <w:rPr>
          <w:szCs w:val="24"/>
        </w:rPr>
      </w:pPr>
      <w:r>
        <w:rPr>
          <w:szCs w:val="24"/>
        </w:rPr>
        <w:t>o 30 m from the road;</w:t>
      </w:r>
    </w:p>
    <w:p w14:paraId="7A6BC942" w14:textId="77777777" w:rsidR="001E415F" w:rsidRDefault="00000000">
      <w:pPr>
        <w:rPr>
          <w:szCs w:val="24"/>
        </w:rPr>
      </w:pPr>
      <w:r>
        <w:rPr>
          <w:szCs w:val="24"/>
        </w:rPr>
        <w:t>o 200 m from a lake, watercourse, or marshy/flood-prone area;</w:t>
      </w:r>
    </w:p>
    <w:p w14:paraId="1414D879" w14:textId="77777777" w:rsidR="001E415F" w:rsidRDefault="00000000">
      <w:pPr>
        <w:rPr>
          <w:szCs w:val="24"/>
        </w:rPr>
      </w:pPr>
      <w:r>
        <w:rPr>
          <w:szCs w:val="24"/>
        </w:rPr>
        <w:t>o 100 m from residential areas.</w:t>
      </w:r>
    </w:p>
    <w:p w14:paraId="7EC15838" w14:textId="77777777" w:rsidR="001E415F" w:rsidRDefault="00000000">
      <w:pPr>
        <w:rPr>
          <w:szCs w:val="24"/>
        </w:rPr>
      </w:pPr>
      <w:r>
        <w:rPr>
          <w:szCs w:val="24"/>
        </w:rPr>
        <w:t>o When it is not possible to meet these three requirements, the Contractor must present the measures it plans to implement to avoid any disruption to the elements under consideration for approval by the project manager and the Contract Engineer.</w:t>
      </w:r>
    </w:p>
    <w:p w14:paraId="5A625A5F" w14:textId="77777777" w:rsidR="001E415F" w:rsidRDefault="00000000">
      <w:pPr>
        <w:rPr>
          <w:szCs w:val="24"/>
        </w:rPr>
      </w:pPr>
      <w:r>
        <w:rPr>
          <w:szCs w:val="24"/>
        </w:rPr>
        <w:t>- Clearing and felling of trees must be avoided or limited. Useful or large trees (diameter greater than 50 cm) must be preserved and protected.</w:t>
      </w:r>
    </w:p>
    <w:p w14:paraId="0A31DC6F" w14:textId="77777777" w:rsidR="001E415F" w:rsidRDefault="00000000">
      <w:pPr>
        <w:rPr>
          <w:szCs w:val="24"/>
        </w:rPr>
      </w:pPr>
      <w:r>
        <w:rPr>
          <w:szCs w:val="24"/>
        </w:rPr>
        <w:t>- Traffic lanes must be compacted and watered periodically. - The site must provide adequate drainage of rainwater throughout its entire area, avoiding stagnation points.</w:t>
      </w:r>
    </w:p>
    <w:p w14:paraId="35E253B5" w14:textId="77777777" w:rsidR="001E415F" w:rsidRDefault="00000000">
      <w:pPr>
        <w:rPr>
          <w:szCs w:val="24"/>
        </w:rPr>
      </w:pPr>
      <w:r>
        <w:rPr>
          <w:szCs w:val="24"/>
        </w:rPr>
        <w:t>- The site facilities must be marked with a HERAS-type fence or similar.</w:t>
      </w:r>
    </w:p>
    <w:p w14:paraId="46B2283C" w14:textId="77777777" w:rsidR="001E415F" w:rsidRDefault="00000000">
      <w:pPr>
        <w:rPr>
          <w:szCs w:val="24"/>
        </w:rPr>
      </w:pPr>
      <w:r>
        <w:rPr>
          <w:szCs w:val="24"/>
        </w:rPr>
        <w:t>During the execution of the contract, the Contractor shall prepare and submit the following documents to the Project Manager within a timeframe consistent with the Special Administrative Conditions, prior to the start of construction:</w:t>
      </w:r>
    </w:p>
    <w:p w14:paraId="3BBE6BB3" w14:textId="77777777" w:rsidR="001E415F" w:rsidRDefault="00000000">
      <w:pPr>
        <w:rPr>
          <w:szCs w:val="24"/>
        </w:rPr>
      </w:pPr>
      <w:r>
        <w:rPr>
          <w:szCs w:val="24"/>
        </w:rPr>
        <w:t>- the location of the land to be used;</w:t>
      </w:r>
    </w:p>
    <w:p w14:paraId="13368D11" w14:textId="77777777" w:rsidR="001E415F" w:rsidRDefault="00000000">
      <w:pPr>
        <w:rPr>
          <w:szCs w:val="24"/>
        </w:rPr>
      </w:pPr>
      <w:r>
        <w:rPr>
          <w:szCs w:val="24"/>
        </w:rPr>
        <w:t>- a list of agreements made with the current owners and users of these areas and proof that these users have been able to find similar areas to continue their activities;</w:t>
      </w:r>
    </w:p>
    <w:p w14:paraId="2ECE9341" w14:textId="77777777" w:rsidR="001E415F" w:rsidRDefault="00000000">
      <w:pPr>
        <w:rPr>
          <w:szCs w:val="24"/>
        </w:rPr>
      </w:pPr>
      <w:r>
        <w:rPr>
          <w:szCs w:val="24"/>
        </w:rPr>
        <w:t>- a detailed inventory of the various sites;</w:t>
      </w:r>
    </w:p>
    <w:p w14:paraId="45F3E26E" w14:textId="77777777" w:rsidR="001E415F" w:rsidRDefault="00000000">
      <w:pPr>
        <w:rPr>
          <w:szCs w:val="24"/>
        </w:rPr>
      </w:pPr>
      <w:r>
        <w:rPr>
          <w:szCs w:val="24"/>
        </w:rPr>
        <w:t>- a general plan indicating the various construction site areas, the planned locations, and a description of the planned developments;</w:t>
      </w:r>
    </w:p>
    <w:p w14:paraId="38426A2E" w14:textId="77777777" w:rsidR="001E415F" w:rsidRDefault="00000000">
      <w:pPr>
        <w:rPr>
          <w:szCs w:val="24"/>
        </w:rPr>
      </w:pPr>
      <w:r>
        <w:rPr>
          <w:szCs w:val="24"/>
        </w:rPr>
        <w:t>- a detailed site environmental protection plan for the base camp, before construction begins;</w:t>
      </w:r>
    </w:p>
    <w:p w14:paraId="66F046D8" w14:textId="77777777" w:rsidR="001E415F" w:rsidRDefault="00000000">
      <w:pPr>
        <w:rPr>
          <w:szCs w:val="24"/>
        </w:rPr>
      </w:pPr>
      <w:r>
        <w:rPr>
          <w:szCs w:val="24"/>
        </w:rPr>
        <w:t>- the amended waste management plan;</w:t>
      </w:r>
    </w:p>
    <w:p w14:paraId="2ADAA808" w14:textId="77777777" w:rsidR="001E415F" w:rsidRDefault="00000000">
      <w:pPr>
        <w:rPr>
          <w:szCs w:val="24"/>
        </w:rPr>
      </w:pPr>
      <w:r>
        <w:rPr>
          <w:szCs w:val="24"/>
        </w:rPr>
        <w:t>- a description of the measures planned to prevent and combat pollution and accidents such as soil, groundwater, and surface water pollution, fires and bushfires, and road accidents; - a description of the planned sanitation infrastructure and its organization;</w:t>
      </w:r>
    </w:p>
    <w:p w14:paraId="216D1366" w14:textId="77777777" w:rsidR="001E415F" w:rsidRDefault="00000000">
      <w:pPr>
        <w:rPr>
          <w:szCs w:val="24"/>
        </w:rPr>
      </w:pPr>
      <w:r>
        <w:rPr>
          <w:szCs w:val="24"/>
        </w:rPr>
        <w:t>- a list of measures planned to ensure a supply of food (meat, fish, etc.) and wood to workers, and those planned to encourage the purchase of local products from the project area, with the exception of bushmeat, as well as a strict prohibition on the contractor's personnel from interfering with the trafficking of wildlife and forest products;</w:t>
      </w:r>
    </w:p>
    <w:p w14:paraId="708DF762" w14:textId="77777777" w:rsidR="001E415F" w:rsidRDefault="00000000">
      <w:pPr>
        <w:rPr>
          <w:szCs w:val="24"/>
        </w:rPr>
      </w:pPr>
      <w:r>
        <w:rPr>
          <w:szCs w:val="24"/>
        </w:rPr>
        <w:t>- a plan for the redevelopment of the areas upon completion of the work;</w:t>
      </w:r>
    </w:p>
    <w:p w14:paraId="115867CF" w14:textId="77777777" w:rsidR="001E415F" w:rsidRDefault="00000000">
      <w:pPr>
        <w:rPr>
          <w:szCs w:val="24"/>
        </w:rPr>
      </w:pPr>
      <w:r>
        <w:rPr>
          <w:szCs w:val="24"/>
        </w:rPr>
        <w:lastRenderedPageBreak/>
        <w:t>- the articles of the site regulations dealing with environmental protection, waste, actions planned in the event of an accident, vehicle driving obligations, vehicle repair and maintenance, etc.</w:t>
      </w:r>
    </w:p>
    <w:p w14:paraId="079337C2" w14:textId="77777777" w:rsidR="001E415F" w:rsidRDefault="00000000">
      <w:pPr>
        <w:rPr>
          <w:szCs w:val="24"/>
        </w:rPr>
      </w:pPr>
      <w:r>
        <w:rPr>
          <w:szCs w:val="24"/>
        </w:rPr>
        <w:t>III.2.4. Permits and Authorizations Prior to Work</w:t>
      </w:r>
    </w:p>
    <w:p w14:paraId="5A7C2367" w14:textId="13BAEC33" w:rsidR="001E415F" w:rsidRDefault="00000000" w:rsidP="00330D4E">
      <w:pPr>
        <w:rPr>
          <w:szCs w:val="24"/>
        </w:rPr>
      </w:pPr>
      <w:r>
        <w:rPr>
          <w:szCs w:val="24"/>
        </w:rPr>
        <w:t xml:space="preserve">Any work must be subject to a prior information and administrative authorization procedure. Before commencing work, the Contractor must obtain all necessary permits for the planned work: authorizations issued by local authorities, forestry services (in the event of deforestation, pruning, etc.), mining or water </w:t>
      </w:r>
      <w:proofErr w:type="gramStart"/>
      <w:r>
        <w:rPr>
          <w:szCs w:val="24"/>
        </w:rPr>
        <w:t>services</w:t>
      </w:r>
      <w:proofErr w:type="gramEnd"/>
      <w:r>
        <w:rPr>
          <w:szCs w:val="24"/>
        </w:rPr>
        <w:t xml:space="preserve"> if necessary, labor inspection, network managers, environmental authorities, etc. Before starting work, the Contractor must consult with local residents, with whom it can make arrangements to facilitate the progress of the work.</w:t>
      </w:r>
    </w:p>
    <w:p w14:paraId="67670C52" w14:textId="77777777" w:rsidR="001E415F" w:rsidRDefault="00000000">
      <w:pPr>
        <w:rPr>
          <w:b/>
          <w:szCs w:val="24"/>
        </w:rPr>
      </w:pPr>
      <w:r>
        <w:rPr>
          <w:b/>
          <w:szCs w:val="24"/>
        </w:rPr>
        <w:t>III.3. Clearance of rights-of-way and network identification</w:t>
      </w:r>
    </w:p>
    <w:p w14:paraId="775080D3" w14:textId="77777777" w:rsidR="001E415F" w:rsidRDefault="00000000">
      <w:pPr>
        <w:rPr>
          <w:szCs w:val="24"/>
        </w:rPr>
      </w:pPr>
      <w:r>
        <w:rPr>
          <w:szCs w:val="24"/>
        </w:rPr>
        <w:t>III.4.1. Weekly Environmental and Social Inspections</w:t>
      </w:r>
    </w:p>
    <w:p w14:paraId="666B1317" w14:textId="77777777" w:rsidR="001E415F" w:rsidRDefault="00000000">
      <w:pPr>
        <w:rPr>
          <w:szCs w:val="24"/>
        </w:rPr>
      </w:pPr>
      <w:r>
        <w:rPr>
          <w:szCs w:val="24"/>
        </w:rPr>
        <w:t>In addition to their own inspections, the E&amp;S Manager will also conduct E&amp;S inspections of the Activity Zones jointly with the Project Manager. Each inspection will result in a written report, in a form approved by the Project Manager, of the non-compliances with the CCES observed in the Activity Zone. In these reports, the non-compliances will be visually illustrated by captioned digital photographs so that the location, date of the inspection, and the degree of the non-compliance illustrated are clear.</w:t>
      </w:r>
    </w:p>
    <w:p w14:paraId="34C83DAF" w14:textId="77777777" w:rsidR="001E415F" w:rsidRDefault="00000000">
      <w:pPr>
        <w:rPr>
          <w:b/>
          <w:szCs w:val="24"/>
        </w:rPr>
      </w:pPr>
      <w:r>
        <w:rPr>
          <w:b/>
          <w:szCs w:val="24"/>
        </w:rPr>
        <w:t>III.4.2. Reporting</w:t>
      </w:r>
    </w:p>
    <w:p w14:paraId="00F344BC" w14:textId="77777777" w:rsidR="001E415F" w:rsidRDefault="00000000">
      <w:pPr>
        <w:rPr>
          <w:b/>
          <w:szCs w:val="24"/>
        </w:rPr>
      </w:pPr>
      <w:r>
        <w:rPr>
          <w:b/>
          <w:szCs w:val="24"/>
        </w:rPr>
        <w:t>Monthly Reports:</w:t>
      </w:r>
    </w:p>
    <w:p w14:paraId="0FA091D4" w14:textId="77777777" w:rsidR="001E415F" w:rsidRDefault="00000000">
      <w:pPr>
        <w:rPr>
          <w:szCs w:val="24"/>
        </w:rPr>
      </w:pPr>
      <w:r>
        <w:rPr>
          <w:szCs w:val="24"/>
        </w:rPr>
        <w:t>The Contractor will submit a monthly E&amp;S activity report to the Project Manager, summarizing all E&amp;S actions implemented during the previous period.</w:t>
      </w:r>
    </w:p>
    <w:p w14:paraId="13950BAF" w14:textId="050412BC" w:rsidR="001E415F" w:rsidRDefault="00000000" w:rsidP="00330D4E">
      <w:pPr>
        <w:rPr>
          <w:szCs w:val="24"/>
        </w:rPr>
      </w:pPr>
      <w:r>
        <w:rPr>
          <w:szCs w:val="24"/>
        </w:rPr>
        <w:t xml:space="preserve">Incidents and Accidents. The company will immediately notify the PMU of any incident or accident within 48 hours of becoming aware of it, in accordance with the template provided in </w:t>
      </w:r>
      <w:r>
        <w:rPr>
          <w:color w:val="FF0000"/>
          <w:szCs w:val="24"/>
        </w:rPr>
        <w:t xml:space="preserve">the </w:t>
      </w:r>
      <w:r>
        <w:rPr>
          <w:szCs w:val="24"/>
        </w:rPr>
        <w:t>Appendix.</w:t>
      </w:r>
    </w:p>
    <w:p w14:paraId="57EDE558" w14:textId="77777777" w:rsidR="001E415F" w:rsidRDefault="00000000">
      <w:pPr>
        <w:rPr>
          <w:szCs w:val="24"/>
        </w:rPr>
      </w:pPr>
      <w:r>
        <w:rPr>
          <w:szCs w:val="24"/>
        </w:rPr>
        <w:t>A detailed report of the incident or accident will then be prepared within a timeframe set by the Bank following the initial notification, which will also propose all measures to prevent its recurrence (in accordance with the template provided by the Bank).</w:t>
      </w:r>
    </w:p>
    <w:p w14:paraId="5C843BF8" w14:textId="77777777" w:rsidR="001E415F" w:rsidRDefault="00000000">
      <w:pPr>
        <w:rPr>
          <w:szCs w:val="24"/>
        </w:rPr>
      </w:pPr>
      <w:r>
        <w:rPr>
          <w:szCs w:val="24"/>
        </w:rPr>
        <w:t>The E&amp;S activity report will be submitted no later than 7 business days after the end of the month in question. It will contain at least the following information:</w:t>
      </w:r>
    </w:p>
    <w:p w14:paraId="57FD76E7" w14:textId="77777777" w:rsidR="001E415F" w:rsidRDefault="00000000">
      <w:pPr>
        <w:rPr>
          <w:szCs w:val="24"/>
        </w:rPr>
      </w:pPr>
      <w:r>
        <w:rPr>
          <w:szCs w:val="24"/>
        </w:rPr>
        <w:t>- A status report on the personnel assigned to the work (contract status, representation (gender, local populations, indigenous peoples where applicable, etc.), compensation adjustments, etc.),</w:t>
      </w:r>
    </w:p>
    <w:p w14:paraId="31C765A5" w14:textId="77777777" w:rsidR="001E415F" w:rsidRDefault="00000000">
      <w:pPr>
        <w:rPr>
          <w:szCs w:val="24"/>
        </w:rPr>
      </w:pPr>
      <w:r>
        <w:rPr>
          <w:szCs w:val="24"/>
        </w:rPr>
        <w:t>- Presentation of the E&amp;S personnel present at the end of the month;</w:t>
      </w:r>
    </w:p>
    <w:p w14:paraId="499329BB" w14:textId="77777777" w:rsidR="001E415F" w:rsidRDefault="00000000">
      <w:pPr>
        <w:rPr>
          <w:szCs w:val="24"/>
        </w:rPr>
      </w:pPr>
      <w:r>
        <w:rPr>
          <w:szCs w:val="24"/>
        </w:rPr>
        <w:t>- Work carried out during the month;</w:t>
      </w:r>
    </w:p>
    <w:p w14:paraId="2DB4CD04" w14:textId="77777777" w:rsidR="001E415F" w:rsidRDefault="00000000">
      <w:pPr>
        <w:rPr>
          <w:szCs w:val="24"/>
        </w:rPr>
      </w:pPr>
      <w:r>
        <w:rPr>
          <w:szCs w:val="24"/>
        </w:rPr>
        <w:t>- Inspections carried out (location and frequency);</w:t>
      </w:r>
    </w:p>
    <w:p w14:paraId="0C29E361" w14:textId="77777777" w:rsidR="001E415F" w:rsidRDefault="00000000">
      <w:pPr>
        <w:rPr>
          <w:szCs w:val="24"/>
        </w:rPr>
      </w:pPr>
      <w:r>
        <w:rPr>
          <w:szCs w:val="24"/>
        </w:rPr>
        <w:t>- Non-conformities detected during the month, their severity, and a description of the analysis of the corresponding causes and corrective measures implemented;</w:t>
      </w:r>
    </w:p>
    <w:p w14:paraId="3E04BA4F" w14:textId="77777777" w:rsidR="001E415F" w:rsidRDefault="00000000">
      <w:pPr>
        <w:rPr>
          <w:szCs w:val="24"/>
        </w:rPr>
      </w:pPr>
      <w:r>
        <w:rPr>
          <w:szCs w:val="24"/>
        </w:rPr>
        <w:t>- Description of actions taken during the month to comply with the CCES;</w:t>
      </w:r>
    </w:p>
    <w:p w14:paraId="566C39C5" w14:textId="77777777" w:rsidR="001E415F" w:rsidRDefault="00000000">
      <w:pPr>
        <w:rPr>
          <w:szCs w:val="24"/>
        </w:rPr>
      </w:pPr>
      <w:r>
        <w:rPr>
          <w:szCs w:val="24"/>
        </w:rPr>
        <w:t>- Description of actions taken with stakeholders external to the work: local residents, local authorities, government agencies;</w:t>
      </w:r>
    </w:p>
    <w:p w14:paraId="10F128F0" w14:textId="77777777" w:rsidR="001E415F" w:rsidRDefault="00000000">
      <w:pPr>
        <w:rPr>
          <w:szCs w:val="24"/>
        </w:rPr>
      </w:pPr>
      <w:r>
        <w:rPr>
          <w:szCs w:val="24"/>
        </w:rPr>
        <w:t>- Results of monitoring the following indicators:</w:t>
      </w:r>
    </w:p>
    <w:p w14:paraId="0EBC4805" w14:textId="77777777" w:rsidR="001E415F" w:rsidRDefault="00000000">
      <w:pPr>
        <w:rPr>
          <w:szCs w:val="24"/>
        </w:rPr>
      </w:pPr>
      <w:r>
        <w:rPr>
          <w:szCs w:val="24"/>
        </w:rPr>
        <w:t>o Availability and quality of drinking water;</w:t>
      </w:r>
    </w:p>
    <w:p w14:paraId="6823B092" w14:textId="77777777" w:rsidR="001E415F" w:rsidRDefault="00000000">
      <w:pPr>
        <w:rPr>
          <w:szCs w:val="24"/>
        </w:rPr>
      </w:pPr>
      <w:r>
        <w:rPr>
          <w:szCs w:val="24"/>
        </w:rPr>
        <w:t>o Management of hazardous and non-hazardous solid waste;</w:t>
      </w:r>
    </w:p>
    <w:p w14:paraId="3C39B931" w14:textId="77777777" w:rsidR="001E415F" w:rsidRDefault="00000000">
      <w:pPr>
        <w:rPr>
          <w:szCs w:val="24"/>
        </w:rPr>
      </w:pPr>
      <w:r>
        <w:rPr>
          <w:szCs w:val="24"/>
        </w:rPr>
        <w:lastRenderedPageBreak/>
        <w:t>o Management of atmospheric and noise emissions;</w:t>
      </w:r>
    </w:p>
    <w:p w14:paraId="0D8252B6" w14:textId="77777777" w:rsidR="001E415F" w:rsidRDefault="00000000">
      <w:pPr>
        <w:rPr>
          <w:szCs w:val="24"/>
        </w:rPr>
      </w:pPr>
      <w:r>
        <w:rPr>
          <w:szCs w:val="24"/>
        </w:rPr>
        <w:t>o Status of Activity Zones</w:t>
      </w:r>
    </w:p>
    <w:p w14:paraId="5BABD5A6" w14:textId="77777777" w:rsidR="001E415F" w:rsidRDefault="00000000">
      <w:pPr>
        <w:rPr>
          <w:szCs w:val="24"/>
        </w:rPr>
      </w:pPr>
      <w:r>
        <w:rPr>
          <w:szCs w:val="24"/>
        </w:rPr>
        <w:t>o Statistics on the recruitment of contract workers and community workers: number and type of positions, number of women recruited locally, number of young people, number of vulnerable people, number of hours worked by all of the Contractor's community staff;</w:t>
      </w:r>
    </w:p>
    <w:p w14:paraId="6A3030B9" w14:textId="77777777" w:rsidR="001E415F" w:rsidRDefault="00000000">
      <w:pPr>
        <w:rPr>
          <w:szCs w:val="24"/>
        </w:rPr>
      </w:pPr>
      <w:r>
        <w:rPr>
          <w:szCs w:val="24"/>
        </w:rPr>
        <w:t>o Health &amp; Safety Statistics: number of fatal accidents, number of accidents resulting in lost time, number of accidents without lost time, accident frequency rate, serious illnesses, serious misconduct by the Contractor's personnel (sheet attached as an appendix to the activity report, including analysis of the corresponding causes and corrective measures applied).</w:t>
      </w:r>
    </w:p>
    <w:p w14:paraId="55CA06DE" w14:textId="77777777" w:rsidR="001E415F" w:rsidRDefault="00000000">
      <w:pPr>
        <w:rPr>
          <w:szCs w:val="24"/>
        </w:rPr>
      </w:pPr>
      <w:r>
        <w:rPr>
          <w:szCs w:val="24"/>
        </w:rPr>
        <w:t>o Monitoring of formal or informal complaints (negative media coverage, strikes or social conflicts, protests, complaints from communities, NGOs, or workers, or formal notification from authorities, etc.) relating to the E&amp;S risks and impacts of the work; including analysis of the corresponding causes and corrective measures applied.</w:t>
      </w:r>
    </w:p>
    <w:p w14:paraId="42764E70" w14:textId="77777777" w:rsidR="001E415F" w:rsidRDefault="00000000">
      <w:pPr>
        <w:rPr>
          <w:szCs w:val="24"/>
        </w:rPr>
      </w:pPr>
      <w:r>
        <w:rPr>
          <w:szCs w:val="24"/>
        </w:rPr>
        <w:t>o Review of training activities (subject, number and duration of sessions, number of participants);</w:t>
      </w:r>
    </w:p>
    <w:p w14:paraId="4FABE5B8" w14:textId="77777777" w:rsidR="001E415F" w:rsidRDefault="00000000">
      <w:pPr>
        <w:rPr>
          <w:szCs w:val="24"/>
        </w:rPr>
      </w:pPr>
      <w:r>
        <w:rPr>
          <w:szCs w:val="24"/>
        </w:rPr>
        <w:t>o Projected E&amp;S action program for the coming month.</w:t>
      </w:r>
    </w:p>
    <w:p w14:paraId="4B058750" w14:textId="084F5E3D" w:rsidR="001E415F" w:rsidRDefault="00000000" w:rsidP="00330D4E">
      <w:pPr>
        <w:rPr>
          <w:szCs w:val="24"/>
        </w:rPr>
      </w:pPr>
      <w:r>
        <w:rPr>
          <w:szCs w:val="24"/>
        </w:rPr>
        <w:t>o Monitoring of the implementation of the company's GBV/VCE/SEA/HS action plan from the ESMP.</w:t>
      </w:r>
    </w:p>
    <w:p w14:paraId="2E24EB58" w14:textId="77777777" w:rsidR="001E415F"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have been vacated following an acquisition procedure under the responsibility of the Government/Borrower.</w:t>
      </w:r>
    </w:p>
    <w:p w14:paraId="59655C4B" w14:textId="77777777" w:rsidR="001E415F" w:rsidRDefault="00000000">
      <w:pPr>
        <w:rPr>
          <w:szCs w:val="24"/>
        </w:rPr>
      </w:pPr>
      <w:r>
        <w:rPr>
          <w:szCs w:val="24"/>
        </w:rPr>
        <w:t>Before work begins, the Contractor must prepare a procedure for identifying the concessionaires' networks (drinking water, electricity, telephone, sewer, etc.) on a plan, which will be formalized by a report signed by all parties (Contractor, Project Manager, concessionaires).</w:t>
      </w:r>
    </w:p>
    <w:p w14:paraId="20929479" w14:textId="77777777" w:rsidR="001E415F" w:rsidRDefault="00000000">
      <w:pPr>
        <w:rPr>
          <w:szCs w:val="24"/>
        </w:rPr>
      </w:pPr>
      <w:r>
        <w:rPr>
          <w:szCs w:val="24"/>
        </w:rPr>
        <w:t>III.4. Provisions Applicable to Site Installation and Throughout the Execution of the Work</w:t>
      </w:r>
    </w:p>
    <w:p w14:paraId="325696A9" w14:textId="77777777" w:rsidR="001E415F" w:rsidRDefault="00000000">
      <w:pPr>
        <w:rPr>
          <w:szCs w:val="24"/>
        </w:rPr>
      </w:pPr>
      <w:r>
        <w:rPr>
          <w:szCs w:val="24"/>
        </w:rPr>
        <w:t>Quarterly reports:</w:t>
      </w:r>
    </w:p>
    <w:p w14:paraId="3EDEADC8" w14:textId="77777777" w:rsidR="001E415F" w:rsidRDefault="00000000">
      <w:pPr>
        <w:rPr>
          <w:szCs w:val="24"/>
        </w:rPr>
      </w:pPr>
      <w:r>
        <w:rPr>
          <w:szCs w:val="24"/>
        </w:rPr>
        <w:t>This report will be included in the construction or infrastructure installation activity report, summarizing the Environmental and Social activities for the past quarter based on performance indicators identified in the construction site ESMP. Quarterly reports must be submitted no later than 14 days after the quarterly deadline.</w:t>
      </w:r>
    </w:p>
    <w:p w14:paraId="7FBDAA11" w14:textId="77777777" w:rsidR="001E415F" w:rsidRDefault="00000000">
      <w:pPr>
        <w:rPr>
          <w:szCs w:val="24"/>
        </w:rPr>
      </w:pPr>
      <w:r>
        <w:rPr>
          <w:szCs w:val="24"/>
        </w:rPr>
        <w:t>Regarding the notification of ESHS events, the project manager is informed, within one hour of the event, of (i) any serious bodily injury to a staff member, visitor, or any other third party caused by the conduct of the work or the behavior of the Contractor's personnel, or (ii) any significant damage to private property, or (iii) any significant damage to the environment. The project manager is also informed, as soon as possible, of any accident related to the conduct of the work which, under slightly different conditions, could have caused bodily injury to people, damage to private property, or the environment. Semi-annual Report</w:t>
      </w:r>
    </w:p>
    <w:p w14:paraId="2A325B44" w14:textId="77777777" w:rsidR="001E415F" w:rsidRDefault="00000000">
      <w:pPr>
        <w:rPr>
          <w:szCs w:val="24"/>
        </w:rPr>
      </w:pPr>
      <w:r>
        <w:rPr>
          <w:szCs w:val="24"/>
        </w:rPr>
        <w:t>Semi-annual ESMP implementation reports must be prepared and submitted to the Ministry of the Environment, Nature Conservation, and Sustainable Development (MINEPDED) and to the Departmental ESMP Monitoring Committees established by applicable regulations.</w:t>
      </w:r>
    </w:p>
    <w:p w14:paraId="68E41ABD" w14:textId="77777777" w:rsidR="001E415F" w:rsidRDefault="00000000">
      <w:pPr>
        <w:rPr>
          <w:szCs w:val="24"/>
        </w:rPr>
      </w:pPr>
      <w:r>
        <w:rPr>
          <w:szCs w:val="24"/>
        </w:rPr>
        <w:t>III.5. Health and Safety Management</w:t>
      </w:r>
    </w:p>
    <w:p w14:paraId="11E2B91A" w14:textId="77777777" w:rsidR="001E415F" w:rsidRDefault="00000000">
      <w:pPr>
        <w:rPr>
          <w:szCs w:val="24"/>
        </w:rPr>
      </w:pPr>
      <w:r>
        <w:rPr>
          <w:szCs w:val="24"/>
        </w:rPr>
        <w:t>The Contractor describes its Health and Safety management system in the construction site ESMP, in the Health &amp; Safety Plan section. This plan identifies and characterizes:</w:t>
      </w:r>
    </w:p>
    <w:p w14:paraId="41E3D843" w14:textId="77777777" w:rsidR="001E415F" w:rsidRDefault="00000000">
      <w:pPr>
        <w:rPr>
          <w:szCs w:val="24"/>
        </w:rPr>
      </w:pPr>
      <w:r>
        <w:rPr>
          <w:szCs w:val="24"/>
        </w:rPr>
        <w:t>- All health and safety risks related to the conduct of the work;</w:t>
      </w:r>
    </w:p>
    <w:p w14:paraId="5CEC568F" w14:textId="77777777" w:rsidR="001E415F" w:rsidRDefault="00000000">
      <w:pPr>
        <w:rPr>
          <w:szCs w:val="24"/>
        </w:rPr>
      </w:pPr>
      <w:r>
        <w:rPr>
          <w:szCs w:val="24"/>
        </w:rPr>
        <w:lastRenderedPageBreak/>
        <w:t>- The risk prevention and protection measures planned for the conduct of the work, distinguishing, where applicable, between measures concerning men and women;</w:t>
      </w:r>
    </w:p>
    <w:p w14:paraId="71C18C14" w14:textId="77777777" w:rsidR="001E415F" w:rsidRDefault="00000000">
      <w:pPr>
        <w:rPr>
          <w:szCs w:val="24"/>
        </w:rPr>
      </w:pPr>
      <w:r>
        <w:rPr>
          <w:szCs w:val="24"/>
        </w:rPr>
        <w:t>- The human and material resources involved;</w:t>
      </w:r>
    </w:p>
    <w:p w14:paraId="2927DD31" w14:textId="77777777" w:rsidR="001E415F" w:rsidRDefault="00000000">
      <w:pPr>
        <w:rPr>
          <w:szCs w:val="24"/>
        </w:rPr>
      </w:pPr>
      <w:r>
        <w:rPr>
          <w:szCs w:val="24"/>
        </w:rPr>
        <w:t>- The work requiring work permits, and the emergency plans to be implemented in the event of an accident. - The following risks must be given particular attention:</w:t>
      </w:r>
    </w:p>
    <w:p w14:paraId="795D7970" w14:textId="77777777" w:rsidR="001E415F" w:rsidRDefault="00000000">
      <w:pPr>
        <w:rPr>
          <w:szCs w:val="24"/>
        </w:rPr>
      </w:pPr>
      <w:r>
        <w:rPr>
          <w:szCs w:val="24"/>
        </w:rPr>
        <w:t>o Risks related to exposure to nuisances;</w:t>
      </w:r>
    </w:p>
    <w:p w14:paraId="1208B953" w14:textId="77777777" w:rsidR="001E415F" w:rsidRDefault="00000000">
      <w:pPr>
        <w:rPr>
          <w:szCs w:val="24"/>
        </w:rPr>
      </w:pPr>
      <w:r>
        <w:rPr>
          <w:szCs w:val="24"/>
        </w:rPr>
        <w:t>o Risks related to traffic accidents;</w:t>
      </w:r>
    </w:p>
    <w:p w14:paraId="73BA4D89" w14:textId="77777777" w:rsidR="001E415F" w:rsidRDefault="00000000">
      <w:pPr>
        <w:rPr>
          <w:szCs w:val="24"/>
        </w:rPr>
      </w:pPr>
      <w:r>
        <w:rPr>
          <w:szCs w:val="24"/>
        </w:rPr>
        <w:t>o Risks related to opening trenches for laying foundations and pipes;</w:t>
      </w:r>
    </w:p>
    <w:p w14:paraId="4D3D7D4D" w14:textId="77777777" w:rsidR="001E415F" w:rsidRDefault="00000000">
      <w:pPr>
        <w:rPr>
          <w:szCs w:val="24"/>
        </w:rPr>
      </w:pPr>
      <w:r>
        <w:rPr>
          <w:szCs w:val="24"/>
        </w:rPr>
        <w:t>o Risks related to manual and mechanical handling;</w:t>
      </w:r>
    </w:p>
    <w:p w14:paraId="4AFCC89E" w14:textId="77777777" w:rsidR="001E415F" w:rsidRDefault="00000000">
      <w:pPr>
        <w:rPr>
          <w:szCs w:val="24"/>
        </w:rPr>
      </w:pPr>
      <w:r>
        <w:rPr>
          <w:szCs w:val="24"/>
        </w:rPr>
        <w:t>o Risks related to poor hygiene;</w:t>
      </w:r>
    </w:p>
    <w:p w14:paraId="5EA9207A" w14:textId="77777777" w:rsidR="001E415F" w:rsidRDefault="00000000">
      <w:pPr>
        <w:rPr>
          <w:szCs w:val="24"/>
        </w:rPr>
      </w:pPr>
      <w:r>
        <w:rPr>
          <w:szCs w:val="24"/>
        </w:rPr>
        <w:t>o Risks of falls;</w:t>
      </w:r>
    </w:p>
    <w:p w14:paraId="194FC250" w14:textId="77777777" w:rsidR="001E415F" w:rsidRDefault="00000000">
      <w:pPr>
        <w:rPr>
          <w:szCs w:val="24"/>
        </w:rPr>
      </w:pPr>
      <w:r>
        <w:rPr>
          <w:szCs w:val="24"/>
        </w:rPr>
        <w:t>o Toxic risks;</w:t>
      </w:r>
    </w:p>
    <w:p w14:paraId="23DE304F" w14:textId="77777777" w:rsidR="001E415F" w:rsidRDefault="00000000">
      <w:pPr>
        <w:rPr>
          <w:szCs w:val="24"/>
        </w:rPr>
      </w:pPr>
      <w:r>
        <w:rPr>
          <w:szCs w:val="24"/>
        </w:rPr>
        <w:t>o Risks related to failure to take measures to protect against COVID-19</w:t>
      </w:r>
    </w:p>
    <w:p w14:paraId="1DF017D9" w14:textId="77777777" w:rsidR="001E415F" w:rsidRDefault="00000000">
      <w:pPr>
        <w:rPr>
          <w:szCs w:val="24"/>
        </w:rPr>
      </w:pPr>
      <w:r>
        <w:rPr>
          <w:szCs w:val="24"/>
        </w:rPr>
        <w:t>o Risks of electrocution.</w:t>
      </w:r>
    </w:p>
    <w:p w14:paraId="1ECFAECF" w14:textId="77777777" w:rsidR="001E415F" w:rsidRDefault="00000000">
      <w:pPr>
        <w:rPr>
          <w:szCs w:val="24"/>
        </w:rPr>
      </w:pPr>
      <w:r>
        <w:rPr>
          <w:szCs w:val="24"/>
        </w:rPr>
        <w:t> Weekly and daily health and safety meetings</w:t>
      </w:r>
    </w:p>
    <w:p w14:paraId="2071FFE9" w14:textId="77777777" w:rsidR="001E415F" w:rsidRDefault="00000000">
      <w:pPr>
        <w:rPr>
          <w:szCs w:val="24"/>
        </w:rPr>
      </w:pPr>
      <w:r>
        <w:rPr>
          <w:szCs w:val="24"/>
        </w:rPr>
        <w:t>The Contractor shall organize, at least once a week or at another frequency approved by the Project Manager, a health and safety meeting on the construction sites where activities are carried out, with all employees assigned to this Activity Zone. Accidents and incidents from the past week are described, and feedback is highlighted. Improvement actions are identified, documented, and evaluated until they are resolved. The project manager receives their reports.</w:t>
      </w:r>
    </w:p>
    <w:p w14:paraId="507356C6" w14:textId="77777777" w:rsidR="001E415F" w:rsidRDefault="00000000">
      <w:pPr>
        <w:rPr>
          <w:szCs w:val="24"/>
        </w:rPr>
      </w:pPr>
      <w:r>
        <w:rPr>
          <w:szCs w:val="24"/>
        </w:rPr>
        <w:t>The Contractor organizes, per team, a daily health and safety review before the start of activities in all Activity Zones where an activity is taking place. The meeting establishes the health and safety risks associated with the day's tasks and activities, as well as the prevention and protection measures. These meetings result in reports.</w:t>
      </w:r>
    </w:p>
    <w:p w14:paraId="73D4CE8E" w14:textId="77777777" w:rsidR="001E415F" w:rsidRDefault="00000000">
      <w:pPr>
        <w:rPr>
          <w:b/>
          <w:szCs w:val="24"/>
        </w:rPr>
      </w:pPr>
      <w:r>
        <w:rPr>
          <w:b/>
          <w:szCs w:val="24"/>
        </w:rPr>
        <w:t>III.6. Information, Awareness, and Capacity Building</w:t>
      </w:r>
    </w:p>
    <w:p w14:paraId="46051B9E" w14:textId="77777777" w:rsidR="001E415F" w:rsidRDefault="00000000">
      <w:pPr>
        <w:rPr>
          <w:szCs w:val="24"/>
        </w:rPr>
      </w:pPr>
      <w:r>
        <w:rPr>
          <w:szCs w:val="24"/>
        </w:rPr>
        <w:t>The work covered by the Contract will result in an information and awareness campaign for local populations and stakeholders regarding:</w:t>
      </w:r>
    </w:p>
    <w:p w14:paraId="4D0143F4" w14:textId="77777777" w:rsidR="001E415F" w:rsidRDefault="00000000">
      <w:pPr>
        <w:rPr>
          <w:szCs w:val="24"/>
        </w:rPr>
      </w:pPr>
      <w:r>
        <w:rPr>
          <w:szCs w:val="24"/>
        </w:rPr>
        <w:t>- The nature and schedule of the work;</w:t>
      </w:r>
    </w:p>
    <w:p w14:paraId="4498D363" w14:textId="77777777" w:rsidR="001E415F" w:rsidRDefault="00000000">
      <w:pPr>
        <w:rPr>
          <w:szCs w:val="24"/>
        </w:rPr>
      </w:pPr>
      <w:r>
        <w:rPr>
          <w:szCs w:val="24"/>
        </w:rPr>
        <w:t>- The people to be recruited and the recruitment procedures to be implemented;</w:t>
      </w:r>
    </w:p>
    <w:p w14:paraId="35F25E73" w14:textId="77777777" w:rsidR="001E415F" w:rsidRDefault="00000000">
      <w:pPr>
        <w:rPr>
          <w:szCs w:val="24"/>
        </w:rPr>
      </w:pPr>
      <w:r>
        <w:rPr>
          <w:szCs w:val="24"/>
        </w:rPr>
        <w:t>- STDs and STIs (HIV/AIDS); - Prevention of GBV/CSE/HS/VCE</w:t>
      </w:r>
    </w:p>
    <w:p w14:paraId="2E1E2151" w14:textId="77777777" w:rsidR="001E415F" w:rsidRDefault="00000000">
      <w:pPr>
        <w:rPr>
          <w:szCs w:val="24"/>
        </w:rPr>
      </w:pPr>
      <w:r>
        <w:rPr>
          <w:szCs w:val="24"/>
        </w:rPr>
        <w:t>- Participation of local residents in various meetings;</w:t>
      </w:r>
    </w:p>
    <w:p w14:paraId="54F0FB76" w14:textId="77777777" w:rsidR="001E415F" w:rsidRDefault="00000000">
      <w:pPr>
        <w:rPr>
          <w:szCs w:val="24"/>
        </w:rPr>
      </w:pPr>
      <w:r>
        <w:rPr>
          <w:szCs w:val="24"/>
        </w:rPr>
        <w:t>- Protection of road assets;</w:t>
      </w:r>
    </w:p>
    <w:p w14:paraId="3BEBD24E" w14:textId="77777777" w:rsidR="001E415F" w:rsidRDefault="00000000">
      <w:pPr>
        <w:rPr>
          <w:szCs w:val="24"/>
        </w:rPr>
      </w:pPr>
      <w:r>
        <w:rPr>
          <w:szCs w:val="24"/>
        </w:rPr>
        <w:t>- Sustainability of the structure to be constructed.</w:t>
      </w:r>
    </w:p>
    <w:p w14:paraId="60EFDE83" w14:textId="77777777" w:rsidR="001E415F" w:rsidRDefault="00000000">
      <w:pPr>
        <w:rPr>
          <w:szCs w:val="24"/>
        </w:rPr>
      </w:pPr>
      <w:r>
        <w:rPr>
          <w:szCs w:val="24"/>
        </w:rPr>
        <w:t>- Health and safety risks during the post-construction period</w:t>
      </w:r>
    </w:p>
    <w:p w14:paraId="6D38422C" w14:textId="77777777" w:rsidR="001E415F" w:rsidRDefault="00000000">
      <w:pPr>
        <w:rPr>
          <w:szCs w:val="24"/>
        </w:rPr>
      </w:pPr>
      <w:r>
        <w:rPr>
          <w:szCs w:val="24"/>
        </w:rPr>
        <w:t>The Contractor will conduct its information, awareness-raising, and capacity-Building activities under the supervision of the Project Manager and with the approval of the Owner. These activities will include, among others:</w:t>
      </w:r>
    </w:p>
    <w:p w14:paraId="224F721F" w14:textId="77777777" w:rsidR="001E415F" w:rsidRDefault="00000000">
      <w:pPr>
        <w:rPr>
          <w:szCs w:val="24"/>
        </w:rPr>
      </w:pPr>
      <w:r>
        <w:rPr>
          <w:szCs w:val="24"/>
        </w:rPr>
        <w:t>- Preparing a communication plan to be submitted to the Project Manager for approval,</w:t>
      </w:r>
    </w:p>
    <w:p w14:paraId="5CD9C489" w14:textId="77777777" w:rsidR="001E415F" w:rsidRDefault="00000000">
      <w:pPr>
        <w:rPr>
          <w:szCs w:val="24"/>
        </w:rPr>
      </w:pPr>
      <w:r>
        <w:rPr>
          <w:szCs w:val="24"/>
        </w:rPr>
        <w:lastRenderedPageBreak/>
        <w:t>- Organizing at least one train-the-trainer workshop on the fight against poaching, illegal logging, unsanitary conditions and pollution of waterways, and the fight against STDs and HIV-AIDS.</w:t>
      </w:r>
    </w:p>
    <w:p w14:paraId="29559B3B" w14:textId="77777777" w:rsidR="001E415F" w:rsidRDefault="00000000">
      <w:pPr>
        <w:rPr>
          <w:szCs w:val="24"/>
        </w:rPr>
      </w:pPr>
      <w:r>
        <w:rPr>
          <w:szCs w:val="24"/>
        </w:rPr>
        <w:t>- Prevention of GBV/CSE/HS/VCE</w:t>
      </w:r>
    </w:p>
    <w:p w14:paraId="5430E9A5" w14:textId="77777777" w:rsidR="001E415F" w:rsidRDefault="00000000">
      <w:pPr>
        <w:rPr>
          <w:szCs w:val="24"/>
        </w:rPr>
      </w:pPr>
      <w:r>
        <w:rPr>
          <w:szCs w:val="24"/>
        </w:rPr>
        <w:t>- Producing communication materials,</w:t>
      </w:r>
    </w:p>
    <w:p w14:paraId="73803628" w14:textId="77777777" w:rsidR="001E415F" w:rsidRDefault="00000000">
      <w:pPr>
        <w:rPr>
          <w:szCs w:val="24"/>
        </w:rPr>
      </w:pPr>
      <w:r>
        <w:rPr>
          <w:szCs w:val="24"/>
        </w:rPr>
        <w:t>- Preparing reports.</w:t>
      </w:r>
    </w:p>
    <w:p w14:paraId="18AA86DB" w14:textId="77777777" w:rsidR="001E415F" w:rsidRDefault="00000000">
      <w:pPr>
        <w:rPr>
          <w:szCs w:val="24"/>
        </w:rPr>
      </w:pPr>
      <w:r>
        <w:rPr>
          <w:szCs w:val="24"/>
        </w:rPr>
        <w:t>IV. ENVIRONMENTAL PROTECTION: REQUIREMENTS TO MITIGATE ENVIRONMENTAL IMPACTS</w:t>
      </w:r>
    </w:p>
    <w:p w14:paraId="61044FCE" w14:textId="77777777" w:rsidR="001E415F" w:rsidRDefault="00000000">
      <w:pPr>
        <w:rPr>
          <w:szCs w:val="24"/>
        </w:rPr>
      </w:pPr>
      <w:r>
        <w:rPr>
          <w:szCs w:val="24"/>
        </w:rPr>
        <w:t>IV.1. Maintenance and Waste Management</w:t>
      </w:r>
    </w:p>
    <w:p w14:paraId="7D768047" w14:textId="77777777" w:rsidR="001E415F" w:rsidRDefault="00000000">
      <w:pPr>
        <w:rPr>
          <w:szCs w:val="24"/>
        </w:rPr>
      </w:pPr>
      <w:r>
        <w:rPr>
          <w:szCs w:val="24"/>
        </w:rPr>
        <w:t>Throughout the construction period, the Contractor shall ensure that the entire site and its surrounding areas are kept clean and that the waste produced is properly managed by taking the following measures:</w:t>
      </w:r>
    </w:p>
    <w:p w14:paraId="462419F4" w14:textId="77777777" w:rsidR="001E415F" w:rsidRDefault="00000000">
      <w:pPr>
        <w:rPr>
          <w:szCs w:val="24"/>
        </w:rPr>
      </w:pPr>
      <w:r>
        <w:rPr>
          <w:szCs w:val="24"/>
        </w:rPr>
        <w:t>- Follow appropriate procedures for the storage, collection, transportation, and disposal of hazardous waste. For waste such as used oil, it is essential to collect it and deliver it to authorized collectors;</w:t>
      </w:r>
    </w:p>
    <w:p w14:paraId="720490B6" w14:textId="77777777" w:rsidR="001E415F" w:rsidRDefault="00000000">
      <w:pPr>
        <w:rPr>
          <w:szCs w:val="24"/>
        </w:rPr>
      </w:pPr>
      <w:r>
        <w:rPr>
          <w:szCs w:val="24"/>
        </w:rPr>
        <w:t>- Clearly identify and demarcate disposal areas, specifying which materials may be deposited in each area; - Control the placement of all construction waste (including soil excavations) in approved disposal sites (&gt;300 m from rivers, streams, lakes, or wetlands);</w:t>
      </w:r>
    </w:p>
    <w:p w14:paraId="3430859D" w14:textId="77777777" w:rsidR="001E415F" w:rsidRDefault="00000000">
      <w:pPr>
        <w:rPr>
          <w:szCs w:val="24"/>
        </w:rPr>
      </w:pPr>
      <w:r>
        <w:rPr>
          <w:szCs w:val="24"/>
        </w:rPr>
        <w:t>- Place all garbage, metals, waste oil, and excess materials generated during construction in authorized areas, incorporating recycling systems and material separation;</w:t>
      </w:r>
    </w:p>
    <w:p w14:paraId="4482964D" w14:textId="77777777" w:rsidR="001E415F" w:rsidRDefault="00000000">
      <w:pPr>
        <w:rPr>
          <w:szCs w:val="24"/>
        </w:rPr>
      </w:pPr>
      <w:r>
        <w:rPr>
          <w:szCs w:val="24"/>
        </w:rPr>
        <w:t>- The Contractor will take the necessary steps to prevent dispersal by wind or rainwater, for example, before waste disposal;</w:t>
      </w:r>
    </w:p>
    <w:p w14:paraId="60CCDFA3" w14:textId="77777777" w:rsidR="001E415F" w:rsidRDefault="00000000">
      <w:pPr>
        <w:rPr>
          <w:szCs w:val="24"/>
        </w:rPr>
      </w:pPr>
      <w:r>
        <w:rPr>
          <w:szCs w:val="24"/>
        </w:rPr>
        <w:t>- Products from stripping the Earthworks rights-of-way will be stored and possibly reused;</w:t>
      </w:r>
    </w:p>
    <w:p w14:paraId="2EAC5DFC" w14:textId="77777777" w:rsidR="001E415F" w:rsidRDefault="00000000">
      <w:pPr>
        <w:rPr>
          <w:szCs w:val="24"/>
        </w:rPr>
      </w:pPr>
      <w:r>
        <w:rPr>
          <w:szCs w:val="24"/>
        </w:rPr>
        <w:t>- Transport soil within the site to the sites to be filled or dispose of it at public landfills;</w:t>
      </w:r>
    </w:p>
    <w:p w14:paraId="259E6A5C" w14:textId="77777777" w:rsidR="001E415F" w:rsidRDefault="00000000">
      <w:pPr>
        <w:rPr>
          <w:szCs w:val="24"/>
        </w:rPr>
      </w:pPr>
      <w:r>
        <w:rPr>
          <w:szCs w:val="24"/>
        </w:rPr>
        <w:t>- Minimize waste generation during construction and reuse construction waste where possible;</w:t>
      </w:r>
    </w:p>
    <w:p w14:paraId="49630EC8" w14:textId="77777777" w:rsidR="001E415F" w:rsidRDefault="001E415F">
      <w:pPr>
        <w:rPr>
          <w:szCs w:val="24"/>
        </w:rPr>
      </w:pPr>
    </w:p>
    <w:p w14:paraId="783AF3CE" w14:textId="77777777" w:rsidR="001E415F" w:rsidRDefault="00000000">
      <w:pPr>
        <w:rPr>
          <w:szCs w:val="24"/>
        </w:rPr>
      </w:pPr>
      <w:r>
        <w:rPr>
          <w:szCs w:val="24"/>
        </w:rPr>
        <w:t>The following measures must be taken for site maintenance:</w:t>
      </w:r>
    </w:p>
    <w:p w14:paraId="08A82E49" w14:textId="77777777" w:rsidR="001E415F" w:rsidRDefault="00000000">
      <w:pPr>
        <w:rPr>
          <w:szCs w:val="24"/>
        </w:rPr>
      </w:pPr>
      <w:r>
        <w:rPr>
          <w:szCs w:val="24"/>
        </w:rPr>
        <w:t>- Identify and demarcate areas for maintenance equipment (away from rivers, streams, lakes, or wetlands);</w:t>
      </w:r>
    </w:p>
    <w:p w14:paraId="37045128" w14:textId="77777777" w:rsidR="001E415F" w:rsidRDefault="00000000">
      <w:pPr>
        <w:rPr>
          <w:szCs w:val="24"/>
        </w:rPr>
      </w:pPr>
      <w:r>
        <w:rPr>
          <w:szCs w:val="24"/>
        </w:rPr>
        <w:t>- Ensure that all maintenance equipment activities are carried out within designated maintenance areas;</w:t>
      </w:r>
    </w:p>
    <w:p w14:paraId="3BAA2C92" w14:textId="77777777" w:rsidR="001E415F" w:rsidRDefault="00000000">
      <w:pPr>
        <w:rPr>
          <w:szCs w:val="24"/>
        </w:rPr>
      </w:pPr>
      <w:r>
        <w:rPr>
          <w:szCs w:val="24"/>
        </w:rPr>
        <w:t>- Never dispose of oil or pour it onto the ground, into waterways, low-lying areas, or into the cavities of disused quarries.</w:t>
      </w:r>
    </w:p>
    <w:p w14:paraId="0A7CA9FE" w14:textId="77777777" w:rsidR="001E415F" w:rsidRDefault="00000000">
      <w:pPr>
        <w:rPr>
          <w:szCs w:val="24"/>
        </w:rPr>
      </w:pPr>
      <w:r>
        <w:rPr>
          <w:szCs w:val="24"/>
        </w:rPr>
        <w:t>The Contractor must avoid any spillage or discharge of wastewater, sewage, hydrocarbons, and pollutants of any kind into surface or groundwater. Discharge and emptying points will be indicated by the Contractor.</w:t>
      </w:r>
    </w:p>
    <w:p w14:paraId="6B923DA7" w14:textId="77777777" w:rsidR="001E415F" w:rsidRDefault="00000000">
      <w:pPr>
        <w:rPr>
          <w:szCs w:val="24"/>
        </w:rPr>
      </w:pPr>
      <w:r>
        <w:rPr>
          <w:szCs w:val="24"/>
        </w:rPr>
        <w:t>The Contractor must place household waste in leak-proof bins that must be emptied periodically. In the event of evacuation by site trucks, the dumpsters must be sealed to prevent waste from escaping. For hygiene reasons and to avoid attracting vectors, daily collection is recommended, especially during hot periods. The Contractor must dispose of or recycle waste in an environmentally sound manner. The Contractor must transport waste, if possible, to existing disposal sites.</w:t>
      </w:r>
    </w:p>
    <w:p w14:paraId="64541B57" w14:textId="77777777" w:rsidR="001E415F" w:rsidRDefault="001E415F">
      <w:pPr>
        <w:rPr>
          <w:szCs w:val="24"/>
        </w:rPr>
      </w:pPr>
    </w:p>
    <w:p w14:paraId="09A9B333" w14:textId="77777777" w:rsidR="001E415F" w:rsidRDefault="00000000">
      <w:pPr>
        <w:rPr>
          <w:szCs w:val="24"/>
        </w:rPr>
      </w:pPr>
      <w:r>
        <w:rPr>
          <w:szCs w:val="24"/>
        </w:rPr>
        <w:t xml:space="preserve">Special attention must be paid to the management of specific waste, whether solid or liquid. The Contractor must identify the treatment channels for this waste and sign agreements with approved service providers in the sector. </w:t>
      </w:r>
      <w:r>
        <w:rPr>
          <w:szCs w:val="24"/>
        </w:rPr>
        <w:lastRenderedPageBreak/>
        <w:t>The PMU will reserve the right to visit the operator's facilities to ensure their capacity to properly manage this electrical and electronic waste. At the end of each month, a report on the quantities of waste must be produced.</w:t>
      </w:r>
    </w:p>
    <w:p w14:paraId="4E4C4FCB" w14:textId="77777777" w:rsidR="001E415F" w:rsidRDefault="00000000">
      <w:pPr>
        <w:rPr>
          <w:szCs w:val="24"/>
        </w:rPr>
      </w:pPr>
      <w:r>
        <w:rPr>
          <w:szCs w:val="24"/>
        </w:rPr>
        <w:t>IV.2. Preventive Measures Against Noise and Dust Emissions</w:t>
      </w:r>
    </w:p>
    <w:p w14:paraId="609DF549" w14:textId="77777777" w:rsidR="001E415F" w:rsidRDefault="00000000">
      <w:pPr>
        <w:rPr>
          <w:szCs w:val="24"/>
        </w:rPr>
      </w:pPr>
      <w:r>
        <w:rPr>
          <w:szCs w:val="24"/>
        </w:rPr>
        <w:t>The Contractor shall pay particular attention to limiting potential noise nuisances. To this end, it must comply with the noise thresholds prescribed by law.</w:t>
      </w:r>
    </w:p>
    <w:p w14:paraId="26D7E9DB" w14:textId="77777777" w:rsidR="001E415F" w:rsidRDefault="00000000">
      <w:pPr>
        <w:rPr>
          <w:szCs w:val="24"/>
        </w:rPr>
      </w:pPr>
      <w:r>
        <w:rPr>
          <w:szCs w:val="24"/>
        </w:rPr>
        <w:t>It shall ensure that the use of noisy machinery is limited to what is strictly necessary and shall shut down those not in use (e.g., generators). Except in emergencies, noise pollution (machinery, vehicles, etc.) near residential areas shall be prohibited from 7 p.m. to 8 a.m., as well as on weekends and public holidays.</w:t>
      </w:r>
    </w:p>
    <w:p w14:paraId="44334575" w14:textId="77777777" w:rsidR="001E415F" w:rsidRDefault="00000000">
      <w:pPr>
        <w:rPr>
          <w:szCs w:val="24"/>
        </w:rPr>
      </w:pPr>
      <w:r>
        <w:rPr>
          <w:szCs w:val="24"/>
        </w:rPr>
        <w:t>The Contractor's personnel working at workstations where noise levels exceed the acceptable standard must undergo hearing tests at frequencies defined by the occupational physician. In the event of concerns, the affected employees must receive medical treatment at the Contractor's expense. These tests must also be conducted before the termination of the contracts. During the construction work, to combat dust and nuisance, the contractor must limit the speed of construction-related traffic to 24 km/h on the streets within a 200-meter radius of the construction site, and limit the speed of all vehicles on the construction site to 16 km/h.</w:t>
      </w:r>
    </w:p>
    <w:p w14:paraId="7DFC7D9B" w14:textId="77777777" w:rsidR="001E415F" w:rsidRDefault="001E415F">
      <w:pPr>
        <w:rPr>
          <w:szCs w:val="24"/>
        </w:rPr>
      </w:pPr>
    </w:p>
    <w:p w14:paraId="5A6B96EC" w14:textId="77777777" w:rsidR="001E415F" w:rsidRDefault="00000000">
      <w:pPr>
        <w:rPr>
          <w:szCs w:val="24"/>
        </w:rPr>
      </w:pPr>
      <w:r>
        <w:rPr>
          <w:szCs w:val="24"/>
        </w:rPr>
        <w:t>IV.3. Storage and Use of Potentially Polluting Substances</w:t>
      </w:r>
    </w:p>
    <w:p w14:paraId="6C89C010" w14:textId="77777777" w:rsidR="001E415F" w:rsidRDefault="00000000">
      <w:pPr>
        <w:rPr>
          <w:szCs w:val="24"/>
        </w:rPr>
      </w:pPr>
      <w:r>
        <w:rPr>
          <w:szCs w:val="24"/>
        </w:rPr>
        <w:t>In general, the storage and handling of potentially polluting or hazardous substances (oils, fuel, etc.) must comply with the following principles:</w:t>
      </w:r>
    </w:p>
    <w:p w14:paraId="7B9A07F7" w14:textId="77777777" w:rsidR="001E415F" w:rsidRDefault="00000000">
      <w:pPr>
        <w:rPr>
          <w:szCs w:val="24"/>
        </w:rPr>
      </w:pPr>
      <w:r>
        <w:rPr>
          <w:szCs w:val="24"/>
        </w:rPr>
        <w:t>- limitation of stored quantities;</w:t>
      </w:r>
    </w:p>
    <w:p w14:paraId="5F308D22" w14:textId="77777777" w:rsidR="001E415F" w:rsidRDefault="00000000">
      <w:pPr>
        <w:rPr>
          <w:szCs w:val="24"/>
        </w:rPr>
      </w:pPr>
      <w:r>
        <w:rPr>
          <w:szCs w:val="24"/>
        </w:rPr>
        <w:t>- organized storage, on a site or in a manner that does not allow access to anyone outside the construction site;</w:t>
      </w:r>
    </w:p>
    <w:p w14:paraId="64A33BAC" w14:textId="77777777" w:rsidR="001E415F" w:rsidRDefault="00000000">
      <w:pPr>
        <w:rPr>
          <w:szCs w:val="24"/>
        </w:rPr>
      </w:pPr>
      <w:r>
        <w:rPr>
          <w:szCs w:val="24"/>
        </w:rPr>
        <w:t>- handling by responsible personnel equipped with PPE;</w:t>
      </w:r>
    </w:p>
    <w:p w14:paraId="65352C05" w14:textId="77777777" w:rsidR="001E415F" w:rsidRDefault="00000000">
      <w:pPr>
        <w:rPr>
          <w:szCs w:val="24"/>
        </w:rPr>
      </w:pPr>
      <w:r>
        <w:rPr>
          <w:szCs w:val="24"/>
        </w:rPr>
        <w:t>- marking of the storage site with a sign indicating the nature of the hazard.</w:t>
      </w:r>
    </w:p>
    <w:p w14:paraId="43E6A34B" w14:textId="77777777" w:rsidR="001E415F" w:rsidRDefault="00000000">
      <w:pPr>
        <w:rPr>
          <w:szCs w:val="24"/>
        </w:rPr>
      </w:pPr>
      <w:r>
        <w:rPr>
          <w:szCs w:val="24"/>
        </w:rPr>
        <w:t>- Liquid chemicals will be stored in a reservoir to prevent accidental spills and soil pollution;</w:t>
      </w:r>
    </w:p>
    <w:p w14:paraId="0213482B" w14:textId="77777777" w:rsidR="001E415F" w:rsidRDefault="00000000">
      <w:pPr>
        <w:rPr>
          <w:szCs w:val="24"/>
        </w:rPr>
      </w:pPr>
      <w:r>
        <w:rPr>
          <w:szCs w:val="24"/>
        </w:rPr>
        <w:t>- The chemicals used must be provided with a Safety Data Sheet (SDS) to be displayed at the storage location.</w:t>
      </w:r>
    </w:p>
    <w:p w14:paraId="38C45DE2" w14:textId="77777777" w:rsidR="001E415F" w:rsidRDefault="001E415F">
      <w:pPr>
        <w:rPr>
          <w:szCs w:val="24"/>
        </w:rPr>
      </w:pPr>
    </w:p>
    <w:p w14:paraId="60526CC9" w14:textId="77777777" w:rsidR="001E415F" w:rsidRDefault="00000000">
      <w:pPr>
        <w:rPr>
          <w:szCs w:val="24"/>
        </w:rPr>
      </w:pPr>
      <w:r>
        <w:rPr>
          <w:szCs w:val="24"/>
        </w:rPr>
        <w:t>IV.4. Fuels and Lubricants</w:t>
      </w:r>
    </w:p>
    <w:p w14:paraId="55244903" w14:textId="77777777" w:rsidR="001E415F" w:rsidRDefault="00000000">
      <w:pPr>
        <w:rPr>
          <w:szCs w:val="24"/>
        </w:rPr>
      </w:pPr>
      <w:r>
        <w:rPr>
          <w:szCs w:val="24"/>
        </w:rPr>
        <w:t>If the contractor uses fuels and lubricants on the construction site, the lubricants will be stored in leak-proof containers placed on a level, clean, and stable surface. The containers will be insulated from the ground by a plastic sheet or absorbent material (sand or sawdust) to allow for the recovery of any accidental spills. Fuels will be stored in tanks in a space designed according to standards. The tank must be placed in a leak-proof collection container, the volume of which is at least two-thirds that of the tank, to contain the liquid in the event of an accidental spill. The entire container must be covered and equipped with firefighting equipment (fire extinguishers, sandboxes). Upon completion of the work, the construction site will be cleared of all traces or by-products.</w:t>
      </w:r>
    </w:p>
    <w:p w14:paraId="6C11EACD" w14:textId="77777777" w:rsidR="001E415F" w:rsidRDefault="00000000">
      <w:pPr>
        <w:rPr>
          <w:szCs w:val="24"/>
        </w:rPr>
      </w:pPr>
      <w:r>
        <w:rPr>
          <w:szCs w:val="24"/>
        </w:rPr>
        <w:t>IV.5. Other Potentially Polluting Substances</w:t>
      </w:r>
    </w:p>
    <w:p w14:paraId="0669BE33" w14:textId="77777777" w:rsidR="001E415F" w:rsidRDefault="00000000">
      <w:pPr>
        <w:rPr>
          <w:szCs w:val="24"/>
        </w:rPr>
      </w:pPr>
      <w:r>
        <w:rPr>
          <w:szCs w:val="24"/>
        </w:rPr>
        <w:t>The use of other potentially polluting substances will be reported to the project manager before their use. The company will provide proof of the legality of their use, and the project manager will notify the relevant technical services for authorization and, if necessary, the prescription of precautionary measures.</w:t>
      </w:r>
    </w:p>
    <w:p w14:paraId="21B26A98" w14:textId="77777777" w:rsidR="001E415F" w:rsidRDefault="00000000">
      <w:pPr>
        <w:rPr>
          <w:szCs w:val="24"/>
        </w:rPr>
      </w:pPr>
      <w:r>
        <w:rPr>
          <w:szCs w:val="24"/>
        </w:rPr>
        <w:t>IV.6. Accidental Pollution Management</w:t>
      </w:r>
    </w:p>
    <w:p w14:paraId="54B0084F" w14:textId="77777777" w:rsidR="001E415F" w:rsidRDefault="00000000">
      <w:pPr>
        <w:rPr>
          <w:szCs w:val="24"/>
        </w:rPr>
      </w:pPr>
      <w:r>
        <w:rPr>
          <w:szCs w:val="24"/>
        </w:rPr>
        <w:lastRenderedPageBreak/>
        <w:t>In the event of accidental pollution, the Contractor will immediately notify the project manager. Depending on the environmental component affected by the pollution, the relevant technical services will be notified. The Contractor will take all necessary steps to eliminate the cause of the problem and proceed with the treatment of the pollution. The prescribed precautionary measures must be implemented quickly. Buffers must be available on site to absorb small-scale spills.</w:t>
      </w:r>
    </w:p>
    <w:p w14:paraId="003B964B" w14:textId="77777777" w:rsidR="001E415F" w:rsidRDefault="00000000">
      <w:pPr>
        <w:rPr>
          <w:szCs w:val="24"/>
        </w:rPr>
      </w:pPr>
      <w:r>
        <w:rPr>
          <w:szCs w:val="24"/>
        </w:rPr>
        <w:t>IV.7. Principle of Response Following Accidental Pollution</w:t>
      </w:r>
    </w:p>
    <w:p w14:paraId="09017BB0" w14:textId="77777777" w:rsidR="001E415F" w:rsidRDefault="00000000">
      <w:pPr>
        <w:rPr>
          <w:szCs w:val="24"/>
        </w:rPr>
      </w:pPr>
      <w:r>
        <w:rPr>
          <w:szCs w:val="24"/>
        </w:rPr>
        <w:t>In the event of an accidental spill of polluting substances, the following measures must be taken:</w:t>
      </w:r>
    </w:p>
    <w:p w14:paraId="18F2CA82" w14:textId="77777777" w:rsidR="001E415F" w:rsidRDefault="00000000">
      <w:pPr>
        <w:rPr>
          <w:szCs w:val="24"/>
        </w:rPr>
      </w:pPr>
      <w:r>
        <w:rPr>
          <w:szCs w:val="24"/>
        </w:rPr>
        <w:t>- Avoid soil contamination by sprinkling specific absorbents; - If a water source (well, stream, etc.) is nearby, first avoid contaminating the water by blocking it, damming it, or earth dikes;</w:t>
      </w:r>
    </w:p>
    <w:p w14:paraId="354FAE97" w14:textId="77777777" w:rsidR="001E415F" w:rsidRDefault="00000000">
      <w:pPr>
        <w:rPr>
          <w:szCs w:val="24"/>
        </w:rPr>
      </w:pPr>
      <w:r>
        <w:rPr>
          <w:szCs w:val="24"/>
        </w:rPr>
        <w:t>- Excavate the polluted soil at the infiltration surface;</w:t>
      </w:r>
    </w:p>
    <w:p w14:paraId="4CE9AB7D" w14:textId="77777777" w:rsidR="001E415F" w:rsidRDefault="00000000">
      <w:pPr>
        <w:rPr>
          <w:szCs w:val="24"/>
        </w:rPr>
      </w:pPr>
      <w:r>
        <w:rPr>
          <w:szCs w:val="24"/>
        </w:rPr>
        <w:t>- Treat the polluted areas in an environmentally sound manner (landfill, burial, or incineration, depending on the nature of the pollution).</w:t>
      </w:r>
    </w:p>
    <w:p w14:paraId="3B64A753" w14:textId="77777777" w:rsidR="001E415F" w:rsidRDefault="00000000">
      <w:pPr>
        <w:rPr>
          <w:szCs w:val="24"/>
        </w:rPr>
      </w:pPr>
      <w:r>
        <w:rPr>
          <w:szCs w:val="24"/>
        </w:rPr>
        <w:t>IV.8. Protection of Natural Areas Against Fire</w:t>
      </w:r>
    </w:p>
    <w:p w14:paraId="1F73F345" w14:textId="77777777" w:rsidR="001E415F" w:rsidRDefault="00000000">
      <w:pPr>
        <w:rPr>
          <w:szCs w:val="24"/>
        </w:rPr>
      </w:pPr>
      <w:r>
        <w:rPr>
          <w:szCs w:val="24"/>
        </w:rPr>
        <w:t>Current regulations (forestry code) will be strictly enforced. Generally, the use of fire is prohibited on the construction site unless expressly exempted by the project manager, within the limits of the permits stipulated by current national regulations. In this case, the Contractor will observe the following minimum instructions:</w:t>
      </w:r>
    </w:p>
    <w:p w14:paraId="3E4868EC" w14:textId="77777777" w:rsidR="001E415F" w:rsidRDefault="00000000">
      <w:pPr>
        <w:rPr>
          <w:szCs w:val="24"/>
        </w:rPr>
      </w:pPr>
      <w:r>
        <w:rPr>
          <w:szCs w:val="24"/>
        </w:rPr>
        <w:t>- Burning is only permitted in light winds;</w:t>
      </w:r>
    </w:p>
    <w:p w14:paraId="7AEDEAD1" w14:textId="77777777" w:rsidR="001E415F" w:rsidRDefault="00000000">
      <w:pPr>
        <w:rPr>
          <w:szCs w:val="24"/>
        </w:rPr>
      </w:pPr>
      <w:r>
        <w:rPr>
          <w:szCs w:val="24"/>
        </w:rPr>
        <w:t>- The site must be cleared of brush within a twenty-meter radius;</w:t>
      </w:r>
    </w:p>
    <w:p w14:paraId="14563FE7" w14:textId="77777777" w:rsidR="001E415F" w:rsidRDefault="00000000">
      <w:pPr>
        <w:rPr>
          <w:szCs w:val="24"/>
        </w:rPr>
      </w:pPr>
      <w:r>
        <w:rPr>
          <w:szCs w:val="24"/>
        </w:rPr>
        <w:t>- The fire must be constantly monitored by a competent person equipped with firefighting equipment;</w:t>
      </w:r>
    </w:p>
    <w:p w14:paraId="4BDE2AA7" w14:textId="77777777" w:rsidR="001E415F" w:rsidRDefault="00000000">
      <w:pPr>
        <w:rPr>
          <w:szCs w:val="24"/>
        </w:rPr>
      </w:pPr>
      <w:r>
        <w:rPr>
          <w:szCs w:val="24"/>
        </w:rPr>
        <w:t>- In the event of spread, emergency services and the project manager must be quickly alerted by any means;</w:t>
      </w:r>
    </w:p>
    <w:p w14:paraId="2517292D" w14:textId="77777777" w:rsidR="001E415F" w:rsidRDefault="00000000">
      <w:pPr>
        <w:rPr>
          <w:szCs w:val="24"/>
        </w:rPr>
      </w:pPr>
      <w:r>
        <w:rPr>
          <w:szCs w:val="24"/>
        </w:rPr>
        <w:t>- The fire must be completely extinguished at the end of the burn. Covering with earth is prohibited.</w:t>
      </w:r>
    </w:p>
    <w:p w14:paraId="04937B64" w14:textId="77777777" w:rsidR="001E415F" w:rsidRDefault="001E415F">
      <w:pPr>
        <w:rPr>
          <w:szCs w:val="24"/>
        </w:rPr>
      </w:pPr>
    </w:p>
    <w:p w14:paraId="28F16F37" w14:textId="77777777" w:rsidR="001E415F" w:rsidRDefault="00000000">
      <w:pPr>
        <w:rPr>
          <w:szCs w:val="24"/>
        </w:rPr>
      </w:pPr>
      <w:r>
        <w:rPr>
          <w:szCs w:val="24"/>
        </w:rPr>
        <w:t>IV.9. Preservation of the Site's Landscape Integrity</w:t>
      </w:r>
    </w:p>
    <w:p w14:paraId="51445A2F" w14:textId="77777777" w:rsidR="001E415F" w:rsidRDefault="001E415F">
      <w:pPr>
        <w:rPr>
          <w:szCs w:val="24"/>
        </w:rPr>
      </w:pPr>
    </w:p>
    <w:p w14:paraId="4644A8AC" w14:textId="77777777" w:rsidR="001E415F" w:rsidRDefault="00000000">
      <w:pPr>
        <w:rPr>
          <w:szCs w:val="24"/>
        </w:rPr>
      </w:pPr>
      <w:r>
        <w:rPr>
          <w:szCs w:val="24"/>
        </w:rPr>
        <w:t>No damage will be caused to vegetation located outside the scope of the structures, access points, or planned work or storage areas. In addition, protective measures should be taken for protected or rare tree species.</w:t>
      </w:r>
    </w:p>
    <w:p w14:paraId="5307A207" w14:textId="77777777" w:rsidR="001E415F" w:rsidRDefault="00000000">
      <w:pPr>
        <w:rPr>
          <w:szCs w:val="24"/>
        </w:rPr>
      </w:pPr>
      <w:r>
        <w:rPr>
          <w:szCs w:val="24"/>
        </w:rPr>
        <w:t>Only tree felling authorized by the Forest Service is tolerated (comply with the provisions of the Forest Code in the event of tree felling or deforestation). Penalties are incurred in the event of unauthorized tree felling or the destruction of site vegetation. In the event of deforestation, felled trees must be cut and stored. Local residents must be informed of the possibility of disposing of this wood at their convenience. Felled trees must not be abandoned on site, burned, or buried under earthworks.</w:t>
      </w:r>
    </w:p>
    <w:p w14:paraId="66DFD4AF" w14:textId="77777777" w:rsidR="001E415F" w:rsidRDefault="00000000">
      <w:pPr>
        <w:rPr>
          <w:szCs w:val="24"/>
        </w:rPr>
      </w:pPr>
      <w:r>
        <w:rPr>
          <w:szCs w:val="24"/>
        </w:rPr>
        <w:t>The Contractor must carry out compensation planting after the work in the event of deforestation or tree felling.</w:t>
      </w:r>
    </w:p>
    <w:p w14:paraId="33EF3E3A" w14:textId="77777777" w:rsidR="001E415F" w:rsidRDefault="00000000">
      <w:pPr>
        <w:rPr>
          <w:szCs w:val="24"/>
        </w:rPr>
      </w:pPr>
      <w:r>
        <w:rPr>
          <w:szCs w:val="24"/>
        </w:rPr>
        <w:t>The materials used for the work (particularly sand and gravel) must come from quarries and sand pits authorized and controlled by the Mining Service. In accordance with the provisions of the Mining Code, quarries and borrow pits must be rehabilitated.</w:t>
      </w:r>
    </w:p>
    <w:p w14:paraId="7C330C2F" w14:textId="77777777" w:rsidR="001E415F" w:rsidRDefault="00000000">
      <w:pPr>
        <w:rPr>
          <w:szCs w:val="24"/>
        </w:rPr>
      </w:pPr>
      <w:r>
        <w:rPr>
          <w:szCs w:val="24"/>
        </w:rPr>
        <w:t>Site restoration before construction work can be required in the event of significant site modifications.</w:t>
      </w:r>
    </w:p>
    <w:p w14:paraId="4D677477" w14:textId="77777777" w:rsidR="001E415F" w:rsidRDefault="00000000">
      <w:pPr>
        <w:rPr>
          <w:szCs w:val="24"/>
        </w:rPr>
      </w:pPr>
      <w:r>
        <w:rPr>
          <w:szCs w:val="24"/>
        </w:rPr>
        <w:t>Any environmentally sensitive areas must be avoided by the project (e.g., seasonal flood zones). Also, every precaution must be taken to preserve water sources (wells, springs, fountains, ponds, etc.).</w:t>
      </w:r>
    </w:p>
    <w:p w14:paraId="14EBC9C8" w14:textId="77777777" w:rsidR="001E415F" w:rsidRDefault="00000000">
      <w:pPr>
        <w:rPr>
          <w:szCs w:val="24"/>
        </w:rPr>
      </w:pPr>
      <w:r>
        <w:rPr>
          <w:szCs w:val="24"/>
        </w:rPr>
        <w:t>IV.10. Biodiversity Protection</w:t>
      </w:r>
    </w:p>
    <w:p w14:paraId="34A8BB40" w14:textId="77777777" w:rsidR="001E415F" w:rsidRDefault="00000000">
      <w:pPr>
        <w:rPr>
          <w:szCs w:val="24"/>
        </w:rPr>
      </w:pPr>
      <w:r>
        <w:rPr>
          <w:szCs w:val="24"/>
        </w:rPr>
        <w:lastRenderedPageBreak/>
        <w:t>In addition to complying with the resolutions of the Biodiversity Management Plan, which will be developed and made available to the Contractor, the Contractor must take the following initial measures during the execution of the work:</w:t>
      </w:r>
    </w:p>
    <w:p w14:paraId="48244590" w14:textId="77777777" w:rsidR="001E415F" w:rsidRDefault="00000000">
      <w:pPr>
        <w:rPr>
          <w:szCs w:val="24"/>
        </w:rPr>
      </w:pPr>
      <w:r>
        <w:rPr>
          <w:szCs w:val="24"/>
        </w:rPr>
        <w:t>Prohibit construction site facilities and base camps in the vicinity of the two parks, outside the buffer zones;</w:t>
      </w:r>
    </w:p>
    <w:p w14:paraId="328D91CF" w14:textId="77777777" w:rsidR="001E415F" w:rsidRDefault="00000000">
      <w:pPr>
        <w:rPr>
          <w:szCs w:val="24"/>
        </w:rPr>
      </w:pPr>
      <w:r>
        <w:rPr>
          <w:szCs w:val="24"/>
        </w:rPr>
        <w:t>- Prohibit the opening of borrow pits and storage areas within the boundaries of said parks;</w:t>
      </w:r>
    </w:p>
    <w:p w14:paraId="7C1F8CA2" w14:textId="77777777" w:rsidR="001E415F" w:rsidRDefault="00000000">
      <w:pPr>
        <w:rPr>
          <w:szCs w:val="24"/>
        </w:rPr>
      </w:pPr>
      <w:r>
        <w:rPr>
          <w:szCs w:val="24"/>
        </w:rPr>
        <w:t>- Prohibit the search for timber (planks, stakes, and markers) within the said parks and their buffer zones;</w:t>
      </w:r>
    </w:p>
    <w:p w14:paraId="61632C45" w14:textId="77777777" w:rsidR="001E415F" w:rsidRDefault="00000000">
      <w:pPr>
        <w:rPr>
          <w:szCs w:val="24"/>
        </w:rPr>
      </w:pPr>
      <w:r>
        <w:rPr>
          <w:szCs w:val="24"/>
        </w:rPr>
        <w:t>- Prohibit the consumption, hunting, and transportation of bushmeat by construction site personnel;</w:t>
      </w:r>
    </w:p>
    <w:p w14:paraId="34A63200" w14:textId="77777777" w:rsidR="001E415F" w:rsidRDefault="00000000">
      <w:pPr>
        <w:rPr>
          <w:szCs w:val="24"/>
        </w:rPr>
      </w:pPr>
      <w:r>
        <w:rPr>
          <w:szCs w:val="24"/>
        </w:rPr>
        <w:t>- Avoid the installation of certain roadside facilities, including rest areas, toll booths, and weigh stations, within national parks and their buffer zones;</w:t>
      </w:r>
    </w:p>
    <w:p w14:paraId="66D90928" w14:textId="77777777" w:rsidR="001E415F" w:rsidRDefault="00000000">
      <w:pPr>
        <w:rPr>
          <w:szCs w:val="24"/>
        </w:rPr>
      </w:pPr>
      <w:r>
        <w:rPr>
          <w:szCs w:val="24"/>
        </w:rPr>
        <w:t>- Obtain permits to search for borrow pits within the parks and buffer zones in accordance with the park's zoning plan;</w:t>
      </w:r>
    </w:p>
    <w:p w14:paraId="2F413799" w14:textId="77777777" w:rsidR="001E415F" w:rsidRDefault="00000000">
      <w:pPr>
        <w:rPr>
          <w:szCs w:val="24"/>
        </w:rPr>
      </w:pPr>
      <w:r>
        <w:rPr>
          <w:szCs w:val="24"/>
        </w:rPr>
        <w:t>- Collaborate with park rangers to select areas that can be dedicated to the exploitation of borrow pits, even in critical situations of material shortages;</w:t>
      </w:r>
    </w:p>
    <w:p w14:paraId="73FEA9EB" w14:textId="77777777" w:rsidR="001E415F" w:rsidRDefault="00000000">
      <w:pPr>
        <w:rPr>
          <w:szCs w:val="24"/>
        </w:rPr>
      </w:pPr>
      <w:r>
        <w:rPr>
          <w:szCs w:val="24"/>
        </w:rPr>
        <w:t>- Plan, in collaboration with national park rangers, work near parks, taking into account the locations and periods of animal migration during their seasonal migrations;</w:t>
      </w:r>
    </w:p>
    <w:p w14:paraId="0BC98533" w14:textId="77777777" w:rsidR="001E415F" w:rsidRDefault="00000000">
      <w:pPr>
        <w:rPr>
          <w:szCs w:val="24"/>
        </w:rPr>
      </w:pPr>
      <w:r>
        <w:rPr>
          <w:szCs w:val="24"/>
        </w:rPr>
        <w:t>- Develop tunnels or footbridges, as appropriate, for wildlife crossings, with the collaboration of conservationists who control the crossing points for these animals;</w:t>
      </w:r>
    </w:p>
    <w:p w14:paraId="4D07AD80" w14:textId="77777777" w:rsidR="001E415F" w:rsidRDefault="00000000">
      <w:pPr>
        <w:rPr>
          <w:szCs w:val="24"/>
        </w:rPr>
      </w:pPr>
      <w:r>
        <w:rPr>
          <w:szCs w:val="24"/>
        </w:rPr>
        <w:t>- Post physical signage at park entrances and exits, as well as at animal crossing points;</w:t>
      </w:r>
    </w:p>
    <w:p w14:paraId="3A97D547" w14:textId="77777777" w:rsidR="001E415F" w:rsidRDefault="00000000">
      <w:pPr>
        <w:rPr>
          <w:szCs w:val="24"/>
        </w:rPr>
      </w:pPr>
      <w:r>
        <w:rPr>
          <w:szCs w:val="24"/>
        </w:rPr>
        <w:t>- Implement facilities such as speed bumps at these points to reduce motorist speeds.</w:t>
      </w:r>
    </w:p>
    <w:p w14:paraId="6DDDCD19" w14:textId="77777777" w:rsidR="001E415F" w:rsidRDefault="00000000">
      <w:pPr>
        <w:rPr>
          <w:szCs w:val="24"/>
        </w:rPr>
      </w:pPr>
      <w:r>
        <w:rPr>
          <w:szCs w:val="24"/>
        </w:rPr>
        <w:t>- Develop communication plans and training/awareness sheets/posters in collaboration with conservationists for the benefit of the direct and indirect beneficiaries of the road. These documents should highlight the project's protected species, enforcement measures, and regulatory requirements. Awareness campaigns will be conducted by the conservation team for the benefit of construction personnel, and by a local NGO for the benefit of local communities.</w:t>
      </w:r>
    </w:p>
    <w:p w14:paraId="71121CC8" w14:textId="77777777" w:rsidR="001E415F" w:rsidRDefault="00000000">
      <w:pPr>
        <w:rPr>
          <w:szCs w:val="24"/>
        </w:rPr>
      </w:pPr>
      <w:r>
        <w:rPr>
          <w:szCs w:val="24"/>
        </w:rPr>
        <w:t>- Adopt educational and awareness-raising measures for staff, subcontractors, and project management to preserve park resources.</w:t>
      </w:r>
    </w:p>
    <w:p w14:paraId="5EE729A7" w14:textId="77777777" w:rsidR="001E415F" w:rsidRDefault="00000000">
      <w:pPr>
        <w:rPr>
          <w:szCs w:val="24"/>
        </w:rPr>
      </w:pPr>
      <w:r>
        <w:rPr>
          <w:szCs w:val="24"/>
        </w:rPr>
        <w:t>V. Social Risk and Impact Management: Plan/Program/Measures to Manage Social Risks and Impacts</w:t>
      </w:r>
    </w:p>
    <w:p w14:paraId="6535D564" w14:textId="77777777" w:rsidR="001E415F" w:rsidRDefault="00000000">
      <w:pPr>
        <w:rPr>
          <w:szCs w:val="24"/>
        </w:rPr>
      </w:pPr>
      <w:r>
        <w:rPr>
          <w:szCs w:val="24"/>
        </w:rPr>
        <w:t>The Contractor must establish a detailed social management program for the construction site. This detailed program must contain the following Plan/Program/Measures:</w:t>
      </w:r>
    </w:p>
    <w:p w14:paraId="5D48427B" w14:textId="77777777" w:rsidR="001E415F" w:rsidRDefault="00000000">
      <w:pPr>
        <w:rPr>
          <w:szCs w:val="24"/>
        </w:rPr>
      </w:pPr>
      <w:r>
        <w:rPr>
          <w:szCs w:val="24"/>
        </w:rPr>
        <w:t>V.1. Workforce Management Plan/Program/Measures</w:t>
      </w:r>
    </w:p>
    <w:p w14:paraId="382B4AC4" w14:textId="77777777" w:rsidR="001E415F" w:rsidRDefault="00000000">
      <w:pPr>
        <w:rPr>
          <w:szCs w:val="24"/>
        </w:rPr>
      </w:pPr>
      <w:r>
        <w:rPr>
          <w:szCs w:val="24"/>
        </w:rPr>
        <w:t>In its Construction Site ESMP, the Contractor must describe its labor management procedures appropriate to the work and activities, and in accordance with the Project's Labor Management Procedures Manual (if the Project does not have one, the Contractor must prepare one). These procedures will describe how the Contractor's workers will be managed, in accordance with the requirements of national law and World Bank ESS No. 2. They will indicate how this ESS will apply to the Contractor's various categories of workers.</w:t>
      </w:r>
    </w:p>
    <w:p w14:paraId="6FE01220" w14:textId="77777777" w:rsidR="001E415F" w:rsidRDefault="00000000">
      <w:pPr>
        <w:rPr>
          <w:szCs w:val="24"/>
        </w:rPr>
      </w:pPr>
      <w:r>
        <w:rPr>
          <w:szCs w:val="24"/>
        </w:rPr>
        <w:t>The principles to be followed when developing procedures are as follows:</w:t>
      </w:r>
    </w:p>
    <w:p w14:paraId="02243610" w14:textId="77777777" w:rsidR="001E415F" w:rsidRDefault="00000000">
      <w:pPr>
        <w:rPr>
          <w:szCs w:val="24"/>
        </w:rPr>
      </w:pPr>
      <w:r>
        <w:rPr>
          <w:szCs w:val="24"/>
        </w:rPr>
        <w:t>- All workers will be informed of the terms and conditions of work and employment upon hiring;</w:t>
      </w:r>
    </w:p>
    <w:p w14:paraId="423AAE99" w14:textId="77777777" w:rsidR="001E415F" w:rsidRDefault="00000000">
      <w:pPr>
        <w:rPr>
          <w:szCs w:val="24"/>
        </w:rPr>
      </w:pPr>
      <w:r>
        <w:rPr>
          <w:szCs w:val="24"/>
        </w:rPr>
        <w:t xml:space="preserve">- All workers, even temporary workers, will be provided with an employment contract and completion certificates/certificates of service. The Contractor must document and provide each worker, upon hiring, in a </w:t>
      </w:r>
      <w:r>
        <w:rPr>
          <w:szCs w:val="24"/>
        </w:rPr>
        <w:lastRenderedPageBreak/>
        <w:t>clear and understandable manner, with information regarding their rights under labor law, including entitlements to wages and benefits;</w:t>
      </w:r>
    </w:p>
    <w:p w14:paraId="6048F28F" w14:textId="77777777" w:rsidR="001E415F" w:rsidRDefault="00000000">
      <w:pPr>
        <w:rPr>
          <w:szCs w:val="24"/>
        </w:rPr>
      </w:pPr>
      <w:r>
        <w:rPr>
          <w:szCs w:val="24"/>
        </w:rPr>
        <w:t>- The law is explicit about the compensation system, working hours, and worker rights (including promotions, paid vacation, sick leave, etc.), and the freedom to join a legally constituted trade union;</w:t>
      </w:r>
    </w:p>
    <w:p w14:paraId="698E33A9" w14:textId="77777777" w:rsidR="001E415F" w:rsidRDefault="00000000">
      <w:pPr>
        <w:rPr>
          <w:szCs w:val="24"/>
        </w:rPr>
      </w:pPr>
      <w:r>
        <w:rPr>
          <w:szCs w:val="24"/>
        </w:rPr>
        <w:t>- The Contractor's employees shall be informed of all withholding and deductions made from their salaries in accordance with the provisions of applicable laws and regulations;</w:t>
      </w:r>
    </w:p>
    <w:p w14:paraId="0F60C0D3" w14:textId="77777777" w:rsidR="001E415F" w:rsidRDefault="00000000">
      <w:pPr>
        <w:rPr>
          <w:szCs w:val="24"/>
        </w:rPr>
      </w:pPr>
      <w:r>
        <w:rPr>
          <w:szCs w:val="24"/>
        </w:rPr>
        <w:t>- The Contractor shall provide all newly hired workers with all necessary information and shall inform them of any changes occurring during the contract;</w:t>
      </w:r>
    </w:p>
    <w:p w14:paraId="0DD21DBF" w14:textId="77777777" w:rsidR="001E415F" w:rsidRDefault="00000000">
      <w:pPr>
        <w:rPr>
          <w:szCs w:val="24"/>
        </w:rPr>
      </w:pPr>
      <w:r>
        <w:rPr>
          <w:szCs w:val="24"/>
        </w:rPr>
        <w:t>- Wages, working hours, and other applicable specific provisions shall be recorded in the employment contract;</w:t>
      </w:r>
    </w:p>
    <w:p w14:paraId="50CBD99D" w14:textId="77777777" w:rsidR="001E415F" w:rsidRDefault="00000000">
      <w:pPr>
        <w:rPr>
          <w:szCs w:val="24"/>
        </w:rPr>
      </w:pPr>
      <w:r>
        <w:rPr>
          <w:szCs w:val="24"/>
        </w:rPr>
        <w:t>- Occupational health and safety measures shall be applied to the project. The Contractor shall be responsible for their implementation;</w:t>
      </w:r>
    </w:p>
    <w:p w14:paraId="376842D6" w14:textId="77777777" w:rsidR="001E415F" w:rsidRDefault="00000000">
      <w:pPr>
        <w:rPr>
          <w:szCs w:val="24"/>
        </w:rPr>
      </w:pPr>
      <w:r>
        <w:rPr>
          <w:szCs w:val="24"/>
        </w:rPr>
        <w:t>- The Contractor shall keep complete and accurate records of the employment of labor on the site. The records shall include the names, ages, gender, number of hours worked, and wages paid of all workers. These records shall be summarized monthly and submitted to the Project Manager. - Project workers will have access to facilities appropriate to their working conditions, including suitable canteens and rest areas (where applicable), gender-separated and well-lit sanitary facilities. In the event that accommodation services are provided to them, policies relating to the management and quality of accommodation will be developed to protect and promote their health, safety and well-being and provide or give access that take into account their physical, psychosocial, gender and cultural needs and SEA/HS risk prevention measures, such as separate spaces for men and women, the location of changing rooms and/or latrines in separate and well-lit areas, which can be locked from the inside, etc.</w:t>
      </w:r>
    </w:p>
    <w:p w14:paraId="35D8EDAD" w14:textId="77777777" w:rsidR="001E415F" w:rsidRDefault="00000000">
      <w:pPr>
        <w:rPr>
          <w:szCs w:val="24"/>
        </w:rPr>
      </w:pPr>
      <w:r>
        <w:rPr>
          <w:szCs w:val="24"/>
        </w:rPr>
        <w:t>- Workers' Organizations: In accordance with national law, workers have the right to form an association, to join an organization of their choosing, and to bargain collectively without interference;</w:t>
      </w:r>
    </w:p>
    <w:p w14:paraId="5E22C8D5" w14:textId="77777777" w:rsidR="001E415F" w:rsidRDefault="00000000">
      <w:pPr>
        <w:rPr>
          <w:szCs w:val="24"/>
        </w:rPr>
      </w:pPr>
      <w:r>
        <w:rPr>
          <w:szCs w:val="24"/>
        </w:rPr>
        <w:t>- Aspects relating to labor protection, including child labor (girls and boys), minimum age, and forced labor; A grievance mechanism will be made available to all workers. The Contractor's Personnel must be informed of the grievance mechanism upon their engagement for the Contract and of the measures in place to protect them from any reprisals for using this mechanism. Measures will be put in place to make the grievance mechanism easily accessible to all Contractor's Personnel;</w:t>
      </w:r>
    </w:p>
    <w:p w14:paraId="777F7C0D" w14:textId="77777777" w:rsidR="001E415F" w:rsidRDefault="00000000">
      <w:pPr>
        <w:rPr>
          <w:szCs w:val="24"/>
        </w:rPr>
      </w:pPr>
      <w:r>
        <w:rPr>
          <w:szCs w:val="24"/>
        </w:rPr>
        <w:t>- Subcontracting: The Contractor must include equivalent provisions and redress mechanisms in the event of non-compliance in their contractual agreements with subcontractors;</w:t>
      </w:r>
    </w:p>
    <w:p w14:paraId="70C6F568" w14:textId="77777777" w:rsidR="001E415F" w:rsidRDefault="00000000">
      <w:pPr>
        <w:rPr>
          <w:szCs w:val="24"/>
        </w:rPr>
      </w:pPr>
      <w:r>
        <w:rPr>
          <w:szCs w:val="24"/>
        </w:rPr>
        <w:t>- Social protection conditions (social security, insurance where applicable, etc.);</w:t>
      </w:r>
    </w:p>
    <w:p w14:paraId="1BC18C32" w14:textId="77777777" w:rsidR="001E415F" w:rsidRDefault="00000000">
      <w:pPr>
        <w:rPr>
          <w:szCs w:val="24"/>
        </w:rPr>
      </w:pPr>
      <w:r>
        <w:rPr>
          <w:szCs w:val="24"/>
        </w:rPr>
        <w:t>- Employability (career profile and training);</w:t>
      </w:r>
    </w:p>
    <w:p w14:paraId="6B2C25EA" w14:textId="77777777" w:rsidR="001E415F" w:rsidRDefault="00000000">
      <w:pPr>
        <w:rPr>
          <w:szCs w:val="24"/>
        </w:rPr>
      </w:pPr>
      <w:r>
        <w:rPr>
          <w:szCs w:val="24"/>
        </w:rPr>
        <w:t>- The provision of drinking water and water for domestic purposes, taking into account local conditions for workers.</w:t>
      </w:r>
    </w:p>
    <w:p w14:paraId="17B7745A" w14:textId="77777777" w:rsidR="001E415F" w:rsidRDefault="00000000">
      <w:pPr>
        <w:rPr>
          <w:szCs w:val="24"/>
        </w:rPr>
      </w:pPr>
      <w:r>
        <w:rPr>
          <w:szCs w:val="24"/>
        </w:rPr>
        <w:t>V.2. Plan/Program/Measures for Managing Labor Influx</w:t>
      </w:r>
    </w:p>
    <w:p w14:paraId="73F75B5C" w14:textId="77777777" w:rsidR="001E415F" w:rsidRDefault="00000000">
      <w:pPr>
        <w:rPr>
          <w:szCs w:val="24"/>
        </w:rPr>
      </w:pPr>
      <w:r>
        <w:rPr>
          <w:szCs w:val="24"/>
        </w:rPr>
        <w:t xml:space="preserve">The Contractor must provide measures to manage the risks of labor influx into the host community. This includes the risks of social conflict between the local community and workers from elsewhere, which may be linked to religious, cultural, or ethnic differences, or based on competition for local resources; illicit behavior and criminality; and impacts on community dynamics depending on the number of workers entering and their engagement with the host community. Increased burden and competition for the provision of public services: The presence of workers can generate additional demand for water, electricity, medical services, transportation, </w:t>
      </w:r>
      <w:r>
        <w:rPr>
          <w:szCs w:val="24"/>
        </w:rPr>
        <w:lastRenderedPageBreak/>
        <w:t>education, and social services; communicable diseases and a burden on local health services; an increase in incidents of gender-based violence; increased traffic and related accidents; among others.</w:t>
      </w:r>
    </w:p>
    <w:p w14:paraId="7378E13D" w14:textId="77777777" w:rsidR="001E415F" w:rsidRDefault="00000000">
      <w:pPr>
        <w:rPr>
          <w:szCs w:val="24"/>
        </w:rPr>
      </w:pPr>
      <w:r>
        <w:rPr>
          <w:szCs w:val="24"/>
        </w:rPr>
        <w:t>This includes, for example, the recruitment of local labor, thereby reducing the contingent of workers from outside the region and, at the same time, reducing the support structure for the work (housing, sanitation, waste, etc.) and also preventing the transfer of transferred assets and minimizing the problems of increased prostitution and violence, among others. The Contractor shall provide training to (i) minimize the potential for the spread of or community exposure to waterborne or vector-borne diseases and infectious diseases due to project activities that may be associated with the influence of temporary or permanent project workers; and (ii) on the worker code of conduct, defining acceptable and appropriate behavior with communities, as well as disciplinary measures.</w:t>
      </w:r>
    </w:p>
    <w:p w14:paraId="7F65D512" w14:textId="77777777" w:rsidR="001E415F" w:rsidRDefault="00000000">
      <w:pPr>
        <w:rPr>
          <w:szCs w:val="24"/>
        </w:rPr>
      </w:pPr>
      <w:r>
        <w:rPr>
          <w:szCs w:val="24"/>
        </w:rPr>
        <w:t>The Contractor shall not, except as permitted by applicable law, import, sell, give away, or otherwise distribute alcoholic beverages or drugs, nor authorize or permit the importation, sale, gift, exchange, or transfer of these by Contractor Personnel.</w:t>
      </w:r>
    </w:p>
    <w:p w14:paraId="00AC13BF" w14:textId="77777777" w:rsidR="001E415F" w:rsidRDefault="00000000">
      <w:pPr>
        <w:rPr>
          <w:szCs w:val="24"/>
        </w:rPr>
      </w:pPr>
      <w:r>
        <w:rPr>
          <w:szCs w:val="24"/>
        </w:rPr>
        <w:t>V.3. Gender-Based Violence Prevention and Response Plan/Program/Measures: Sexual Exploitation and Abuse (SEA) and Sexual Harassment (SH)</w:t>
      </w:r>
    </w:p>
    <w:p w14:paraId="647E31C5" w14:textId="77777777" w:rsidR="001E415F" w:rsidRDefault="001E415F">
      <w:pPr>
        <w:rPr>
          <w:szCs w:val="24"/>
        </w:rPr>
      </w:pPr>
    </w:p>
    <w:p w14:paraId="584832ED" w14:textId="77777777" w:rsidR="001E415F" w:rsidRDefault="00000000">
      <w:pPr>
        <w:rPr>
          <w:szCs w:val="24"/>
        </w:rPr>
      </w:pPr>
      <w:r>
        <w:rPr>
          <w:szCs w:val="24"/>
        </w:rPr>
        <w:t>SEA/SH in the workplace are the types of GBV most likely to occur or be exacerbated by the implementation of investment projects. Given the low probability of completely eliminating the risk of SEA/SH, the Bank's environmental and social framework recommends the prevention and mitigation of project-related SEA/SH risks.</w:t>
      </w:r>
    </w:p>
    <w:p w14:paraId="64D683AA" w14:textId="77777777" w:rsidR="001E415F" w:rsidRDefault="00000000">
      <w:pPr>
        <w:rPr>
          <w:szCs w:val="24"/>
        </w:rPr>
      </w:pPr>
      <w:r>
        <w:rPr>
          <w:szCs w:val="24"/>
        </w:rPr>
        <w:t>The company's contract will include codes of conduct, the templates of which are provided in the appendices to this document. The codes of conduct will be signed and implemented by the company. In addition, the company will implement measures and actions to prevent and address VBG/SEA/HS/VCE risks (gender-based violence, sexual exploitation and abuse, sexual harassment, violence against children) within the work sites as well as the communities impacted by the company's work.</w:t>
      </w:r>
    </w:p>
    <w:p w14:paraId="1485FB3C" w14:textId="77777777" w:rsidR="001E415F" w:rsidRDefault="00000000">
      <w:pPr>
        <w:rPr>
          <w:szCs w:val="24"/>
        </w:rPr>
      </w:pPr>
      <w:r>
        <w:rPr>
          <w:szCs w:val="24"/>
        </w:rPr>
        <w:t>Three codes of conduct are recommended: a code of conduct for companies, an individual code of conduct, and a code of conduct for managers. These codes bind companies (and their subcontractors, if applicable) and their employees to GBV issues.</w:t>
      </w:r>
    </w:p>
    <w:p w14:paraId="7303E48A" w14:textId="77777777" w:rsidR="001E415F" w:rsidRDefault="00000000">
      <w:pPr>
        <w:rPr>
          <w:szCs w:val="24"/>
        </w:rPr>
      </w:pPr>
      <w:r>
        <w:rPr>
          <w:szCs w:val="24"/>
        </w:rPr>
        <w:t>The action plan to be implemented for the company will be based primarily on the Project's GBV Action Plan, which includes, among other things, community awareness-raising, training for company employees and subcontractors and other stakeholders, and the implementation of a grievance mechanism with a mechanism for addressing GBV/CSA/SH complaints in accordance with a survivor-centered approach.</w:t>
      </w:r>
    </w:p>
    <w:p w14:paraId="776387BA" w14:textId="77777777" w:rsidR="001E415F" w:rsidRDefault="00000000">
      <w:pPr>
        <w:rPr>
          <w:szCs w:val="24"/>
        </w:rPr>
      </w:pPr>
      <w:r>
        <w:rPr>
          <w:szCs w:val="24"/>
        </w:rPr>
        <w:t xml:space="preserve">Contractor Personnel must be informed, at the time of their engagement, of the SEA/SH Response Mechanism, which includes the principles, practices, roles, and responsibilities for mitigating and responding to cases of gender-based violence for the Contract. They must also be informed of the </w:t>
      </w:r>
      <w:proofErr w:type="gramStart"/>
      <w:r>
        <w:rPr>
          <w:szCs w:val="24"/>
        </w:rPr>
        <w:t>GBV:SEA</w:t>
      </w:r>
      <w:proofErr w:type="gramEnd"/>
      <w:r>
        <w:rPr>
          <w:szCs w:val="24"/>
        </w:rPr>
        <w:t>/SH Complaint Management Mechanism and the measures in place to protect them from any retaliation for its use. For all other persons (including the Employer's Personnel and affected communities), information about this SEA/SH Response Mechanism, including how to submit an allegation or concern and the measures to protect against retaliation, must be posted in languages understandable to the Contractor's Personnel, the Employer's Personnel, and affected communities, in locations easily accessible to them.</w:t>
      </w:r>
    </w:p>
    <w:p w14:paraId="405AE5AE" w14:textId="77777777" w:rsidR="001E415F" w:rsidRDefault="00000000">
      <w:pPr>
        <w:rPr>
          <w:szCs w:val="24"/>
        </w:rPr>
      </w:pPr>
      <w:r>
        <w:rPr>
          <w:szCs w:val="24"/>
        </w:rPr>
        <w:t>The MGP's GBV/SEA/SH mechanism should primarily serve to:</w:t>
      </w:r>
    </w:p>
    <w:p w14:paraId="7A2A0878" w14:textId="77777777" w:rsidR="001E415F" w:rsidRDefault="00000000">
      <w:pPr>
        <w:rPr>
          <w:szCs w:val="24"/>
        </w:rPr>
      </w:pPr>
      <w:r>
        <w:rPr>
          <w:szCs w:val="24"/>
        </w:rPr>
        <w:t xml:space="preserve">(i) refer the survivor to a GBV Service Provider. Immediately upon learning of the complaint, the Complaint Management Mechanism must assist the survivor by referring them to GBV support services for treatment. To </w:t>
      </w:r>
      <w:r>
        <w:rPr>
          <w:szCs w:val="24"/>
        </w:rPr>
        <w:lastRenderedPageBreak/>
        <w:t>this end, the company must ensure it has a reference list made available by the project or identified by the said company. The support structures identified by the company must be validated by the project's GBV manager.</w:t>
      </w:r>
    </w:p>
    <w:p w14:paraId="3993CFA4" w14:textId="77777777" w:rsidR="001E415F" w:rsidRDefault="00000000">
      <w:pPr>
        <w:rPr>
          <w:szCs w:val="24"/>
        </w:rPr>
      </w:pPr>
      <w:r>
        <w:rPr>
          <w:szCs w:val="24"/>
        </w:rPr>
        <w:t>(ii) record the resolution of the complaint. The information retained by the MGP will be documented but will remain strictly confidential, especially when it relates to the identity of the complainant.</w:t>
      </w:r>
    </w:p>
    <w:p w14:paraId="76919DB7" w14:textId="77777777" w:rsidR="001E415F" w:rsidRDefault="00000000">
      <w:pPr>
        <w:rPr>
          <w:szCs w:val="24"/>
        </w:rPr>
      </w:pPr>
      <w:r>
        <w:rPr>
          <w:szCs w:val="24"/>
        </w:rPr>
        <w:t>The SEA/HS Response Mechanism must allow for the submission of allegations or concerns in writing, in person or by telephone, with appropriate provisions for confidential treatment, and allow for the submission of anonymous allegations. The Contractor must have a dedicated individual with the appropriate skills, experience, and training to receive and review these allegations or concerns.</w:t>
      </w:r>
    </w:p>
    <w:p w14:paraId="4B5C7F33" w14:textId="77777777" w:rsidR="001E415F" w:rsidRDefault="00000000">
      <w:pPr>
        <w:rPr>
          <w:szCs w:val="24"/>
        </w:rPr>
      </w:pPr>
      <w:r>
        <w:rPr>
          <w:szCs w:val="24"/>
        </w:rPr>
        <w:t>As part of the SEA/HS Response Mechanism, the Contractor must maintain and implement ethical and safe processes for investigating and addressing allegations of SEA and/or HS. These measures should determine the appropriate responses to the EAS and/or HS allegations, including the measures set out in Article 5.10 and other appropriate disciplinary measures in the case of Contractor Personnel.</w:t>
      </w:r>
    </w:p>
    <w:p w14:paraId="36889BF9" w14:textId="77777777" w:rsidR="001E415F" w:rsidRDefault="00000000">
      <w:pPr>
        <w:rPr>
          <w:szCs w:val="24"/>
        </w:rPr>
      </w:pPr>
      <w:r>
        <w:rPr>
          <w:szCs w:val="24"/>
        </w:rPr>
        <w:t>Any allegation of SEA and/or HS received by the Contractor (including through a Subcontractor), the Employer, or the Project Manager must be documented and promptly submitted to the other Party and the Project Manager. While maintaining confidentiality regarding the person who suffered the alleged incident, where applicable, the documentation and presentation should include the type of alleged incident (sexual exploitation, sexual abuse, or sexual harassment), its connection to the project, gender, age, and the psychomedical care of the person who suffered the alleged incident.</w:t>
      </w:r>
    </w:p>
    <w:p w14:paraId="31D46E22" w14:textId="77777777" w:rsidR="001E415F" w:rsidRDefault="00000000">
      <w:pPr>
        <w:rPr>
          <w:szCs w:val="24"/>
        </w:rPr>
      </w:pPr>
      <w:r>
        <w:rPr>
          <w:szCs w:val="24"/>
        </w:rPr>
        <w:t>Upon receipt of any allegation of SEA and/or HS described above, the Contractor must immediately implement the SEA/HS Response Mechanism, as described in the project's GBV Action Plan: SEA/HS, which is available for consultation at the project management unit level.</w:t>
      </w:r>
    </w:p>
    <w:p w14:paraId="3D91DD8D" w14:textId="77777777" w:rsidR="001E415F" w:rsidRDefault="00000000">
      <w:pPr>
        <w:rPr>
          <w:b/>
          <w:szCs w:val="24"/>
        </w:rPr>
      </w:pPr>
      <w:r>
        <w:rPr>
          <w:b/>
          <w:szCs w:val="24"/>
        </w:rPr>
        <w:t>V.4. Plan/Program/Measures to Prevent Damage to Persons and Property</w:t>
      </w:r>
    </w:p>
    <w:p w14:paraId="1FED43D7" w14:textId="77777777" w:rsidR="001E415F" w:rsidRDefault="00000000">
      <w:pPr>
        <w:rPr>
          <w:szCs w:val="24"/>
        </w:rPr>
      </w:pPr>
      <w:r>
        <w:rPr>
          <w:szCs w:val="24"/>
        </w:rPr>
        <w:t>The safety measures to be observed for site personnel and users are those aimed at protecting the health of personnel working on the site as well as those of residents living near the site. In this regard, the contractor must comply not only with NES No. 2 (Employment and Working Conditions), but also with NES No. 4 (Population Health and Safety). These measures include the wearing of safety equipment by company personnel on the site, dust control, and signage. To prevent workplace accidents, the wearing of PPE such as gloves, helmets, safety shoes, nose covers, and other types of PPE, depending on the workshop, is mandatory for everyone on the site. The company is required to provide all of this equipment on the site in sufficient quantity, and the project manager is responsible for ensuring strict compliance with these safety measures. The Contractor shall ensure that any discharge (liquid, gaseous, and solid) likely to harm the health of local populations is limited. Similarly, the company (or a service provider) shall conduct awareness campaigns for local populations and employees on health issues (COVID-19, prevention and treatment of STIs/HIV/AIDS, GBV/CSE/HS, occupational diseases, malaria, unwanted pregnancies, etc.).</w:t>
      </w:r>
    </w:p>
    <w:p w14:paraId="6C504BDF" w14:textId="77777777" w:rsidR="001E415F" w:rsidRDefault="00000000">
      <w:pPr>
        <w:rPr>
          <w:szCs w:val="24"/>
        </w:rPr>
      </w:pPr>
      <w:r>
        <w:rPr>
          <w:szCs w:val="24"/>
        </w:rPr>
        <w:t>The Contractor shall also ensure that the speeds of various vehicles and machinery are limited (less than 40 km/h). Similarly, it shall ensure that all temporary diversions are identified in collaboration with local residents and do not affect sensitive areas. In addition to the construction site signs bearing the project references, the Company is also responsible for installing safety signs, such as those prohibiting access to the construction site by outsiders or those relating to traffic (truck exit, speed limit, caution during construction, etc.).</w:t>
      </w:r>
    </w:p>
    <w:p w14:paraId="5F7B8FC3" w14:textId="77777777" w:rsidR="001E415F" w:rsidRDefault="00000000">
      <w:pPr>
        <w:rPr>
          <w:szCs w:val="24"/>
        </w:rPr>
      </w:pPr>
      <w:r>
        <w:rPr>
          <w:szCs w:val="24"/>
        </w:rPr>
        <w:t>- The following measures must also be taken: Ensure the safety of traffic, pedestrians, livestock farmers and their herds on all construction and installation sites, through signage, installation of protection and guardrails, temporary crossings, etc., by redirecting their traffic to the least dangerous side of the work roads;</w:t>
      </w:r>
    </w:p>
    <w:p w14:paraId="22471F75" w14:textId="77777777" w:rsidR="001E415F" w:rsidRDefault="00000000">
      <w:pPr>
        <w:rPr>
          <w:szCs w:val="24"/>
        </w:rPr>
      </w:pPr>
      <w:r>
        <w:rPr>
          <w:szCs w:val="24"/>
        </w:rPr>
        <w:t>- Train personnel, particularly drivers, to respect pedestrians and herds of animals;</w:t>
      </w:r>
    </w:p>
    <w:p w14:paraId="1D8E8966" w14:textId="77777777" w:rsidR="001E415F" w:rsidRDefault="00000000">
      <w:pPr>
        <w:rPr>
          <w:szCs w:val="24"/>
        </w:rPr>
      </w:pPr>
      <w:r>
        <w:rPr>
          <w:szCs w:val="24"/>
        </w:rPr>
        <w:lastRenderedPageBreak/>
        <w:t>- Trenches will be surrounded by solid barriers, if necessary;</w:t>
      </w:r>
    </w:p>
    <w:p w14:paraId="0039C2E2" w14:textId="77777777" w:rsidR="001E415F" w:rsidRDefault="00000000">
      <w:pPr>
        <w:rPr>
          <w:szCs w:val="24"/>
        </w:rPr>
      </w:pPr>
      <w:r>
        <w:rPr>
          <w:szCs w:val="24"/>
        </w:rPr>
        <w:t>- Barriers and walkways will be lit at night;</w:t>
      </w:r>
    </w:p>
    <w:p w14:paraId="42F60DC0" w14:textId="77777777" w:rsidR="001E415F" w:rsidRDefault="00000000">
      <w:pPr>
        <w:rPr>
          <w:szCs w:val="24"/>
        </w:rPr>
      </w:pPr>
      <w:r>
        <w:rPr>
          <w:szCs w:val="24"/>
        </w:rPr>
        <w:t>- Ensure the required signage and security;</w:t>
      </w:r>
    </w:p>
    <w:p w14:paraId="747A5AB0" w14:textId="77777777" w:rsidR="001E415F" w:rsidRDefault="00000000">
      <w:pPr>
        <w:rPr>
          <w:szCs w:val="24"/>
        </w:rPr>
      </w:pPr>
      <w:r>
        <w:rPr>
          <w:szCs w:val="24"/>
        </w:rPr>
        <w:t>- Provide adequate warning of work. - Ensure the passage of vehicles, unless absolutely impossible;</w:t>
      </w:r>
    </w:p>
    <w:p w14:paraId="14F5F54C" w14:textId="77777777" w:rsidR="001E415F" w:rsidRDefault="00000000">
      <w:pPr>
        <w:rPr>
          <w:szCs w:val="24"/>
        </w:rPr>
      </w:pPr>
      <w:r>
        <w:rPr>
          <w:szCs w:val="24"/>
        </w:rPr>
        <w:t>- Roads will not be cut at any one time for more than half their width;</w:t>
      </w:r>
    </w:p>
    <w:p w14:paraId="3AD012B1" w14:textId="77777777" w:rsidR="001E415F" w:rsidRDefault="00000000">
      <w:pPr>
        <w:rPr>
          <w:szCs w:val="24"/>
        </w:rPr>
      </w:pPr>
      <w:r>
        <w:rPr>
          <w:szCs w:val="24"/>
        </w:rPr>
        <w:t>- Trenches along roads and affecting their right-of-way will not be opened for a length exceeding 200 m;</w:t>
      </w:r>
    </w:p>
    <w:p w14:paraId="5B69DEF9" w14:textId="77777777" w:rsidR="001E415F" w:rsidRDefault="00000000">
      <w:pPr>
        <w:rPr>
          <w:szCs w:val="24"/>
        </w:rPr>
      </w:pPr>
      <w:r>
        <w:rPr>
          <w:szCs w:val="24"/>
        </w:rPr>
        <w:t>- Protect from any damage the walls of residents' homes, public highway structures such as curbs, boundary stones, etc., electrical or telephone lines, and pipes and cables of any kind found in the ground;</w:t>
      </w:r>
    </w:p>
    <w:p w14:paraId="079BEC06" w14:textId="77777777" w:rsidR="001E415F" w:rsidRDefault="00000000">
      <w:pPr>
        <w:rPr>
          <w:szCs w:val="24"/>
        </w:rPr>
      </w:pPr>
      <w:r>
        <w:rPr>
          <w:szCs w:val="24"/>
        </w:rPr>
        <w:t>- Maintain in working order, throughout the duration of the work, the existing cables, pipes, and installations ensuring the distribution of drinking water or the evacuation of wastewater.</w:t>
      </w:r>
    </w:p>
    <w:p w14:paraId="03BA556F" w14:textId="77777777" w:rsidR="001E415F" w:rsidRDefault="00000000">
      <w:pPr>
        <w:rPr>
          <w:szCs w:val="24"/>
        </w:rPr>
      </w:pPr>
      <w:r>
        <w:rPr>
          <w:szCs w:val="24"/>
        </w:rPr>
        <w:t>- The Contractor shall not give, barter, or otherwise transfer any weapons or ammunition of any kind to anyone, or allow its personnel to do so.</w:t>
      </w:r>
    </w:p>
    <w:p w14:paraId="1E6C4018" w14:textId="77777777" w:rsidR="001E415F" w:rsidRDefault="00000000">
      <w:pPr>
        <w:rPr>
          <w:szCs w:val="24"/>
        </w:rPr>
      </w:pPr>
      <w:r>
        <w:rPr>
          <w:b/>
          <w:szCs w:val="24"/>
        </w:rPr>
        <w:t xml:space="preserve">V.5. Plan/Program/Measures </w:t>
      </w:r>
      <w:r>
        <w:rPr>
          <w:szCs w:val="24"/>
        </w:rPr>
        <w:t>for managing the occupation of people in the right-of-way: restriction of access for local residents to their residences or businesses and/or right-of-way or transit easements (See also the Resettlement Plan for sub-projects, as applicable).</w:t>
      </w:r>
    </w:p>
    <w:p w14:paraId="39E3981C" w14:textId="77777777" w:rsidR="001E415F" w:rsidRDefault="00000000">
      <w:pPr>
        <w:rPr>
          <w:szCs w:val="24"/>
        </w:rPr>
      </w:pPr>
      <w:r>
        <w:rPr>
          <w:szCs w:val="24"/>
        </w:rPr>
        <w:t>The Contractor must be aware that the public utility area related to the operation is the area likely to be affected by the work. Work may only begin in areas affected by private rights-of-way when these rights-of-way are vacated following an acquisition procedure that is the responsibility of the Government/Borrower.</w:t>
      </w:r>
    </w:p>
    <w:p w14:paraId="6B4F3745" w14:textId="77777777" w:rsidR="001E415F" w:rsidRDefault="00000000">
      <w:pPr>
        <w:rPr>
          <w:szCs w:val="24"/>
        </w:rPr>
      </w:pPr>
      <w:r>
        <w:rPr>
          <w:szCs w:val="24"/>
        </w:rPr>
        <w:t>Before starting work, the Contractor must prepare a procedure for identifying the concessionaires' networks (drinking water, electricity, telephone, sewer, etc.) on a plan, which will be formalized by a report signed by all parties (Contractor, Project Manager, concessionaires). The Contractor shall take all necessary precautions to prevent any type of damage to persons or property of any kind, including properties adjacent to the work, and shall be solely and exclusively responsible for repairing any damage or injury caused by and/or its work.</w:t>
      </w:r>
    </w:p>
    <w:p w14:paraId="59084EBF" w14:textId="77777777" w:rsidR="001E415F" w:rsidRDefault="00000000">
      <w:pPr>
        <w:rPr>
          <w:szCs w:val="24"/>
        </w:rPr>
      </w:pPr>
      <w:r>
        <w:rPr>
          <w:szCs w:val="24"/>
        </w:rPr>
        <w:t>The Contractor may only commence work in areas where it is necessary to permanently restrict access to the land once the dispossession or physical displacement and subsequent clearance of the areas for the work have been completed, which shall be the responsibility of the Contractor. To this end, the Contractor shall provide a detailed schedule for the execution of the work. The areas to be made available for this project are described in the Work Relocation Plan, based on these specifications. To ensure the maintenance of existing services in the areas of direct influence, before the start of work, the Contractor must request the Contractor to formally communicate with the service entities or concessionaires (telephone, sanitation, water distribution, and gas) so that they can relocate any infrastructure likely to be affected by the work, so as not to harm the user population or the development of the work. At the Contractor's request, the Contractor must provide communication assistance to organizations, entities, or services related to the project's area of influence.</w:t>
      </w:r>
    </w:p>
    <w:p w14:paraId="2EC1D8D1" w14:textId="77777777" w:rsidR="001E415F" w:rsidRDefault="00000000">
      <w:pPr>
        <w:rPr>
          <w:szCs w:val="24"/>
        </w:rPr>
      </w:pPr>
      <w:r>
        <w:rPr>
          <w:szCs w:val="24"/>
        </w:rPr>
        <w:t>The Contractor may not restrict pedestrian and vehicular access to their homes and/or businesses during the work, avoiding or not restricting them as much as possible. When restrictions cannot be avoided, a management plan including adequate temporary access and previously agreed upon with the parties concerned will be prepared for approval by the Contracting Party. The Contractor will implement the plan once approved by the Contractor. For work requiring temporary traffic interruptions, the Contractor shall submit its detailed work schedule to the Project Manager at least one (1) month in advance. After approval, the Contractor shall be responsible for posting this interruption schedule wherever necessary, and for providing official information to local authorities and the public (e.g., by radio). Under no circumstances may traffic interruptions exceed four (4) consecutive hours during the day and eight (8) consecutive hours at night.</w:t>
      </w:r>
    </w:p>
    <w:p w14:paraId="5DA7A530" w14:textId="77777777" w:rsidR="001E415F" w:rsidRDefault="00000000">
      <w:pPr>
        <w:rPr>
          <w:szCs w:val="24"/>
        </w:rPr>
      </w:pPr>
      <w:r>
        <w:rPr>
          <w:szCs w:val="24"/>
        </w:rPr>
        <w:lastRenderedPageBreak/>
        <w:t>The Contractor shall inform the Contractor if, during the work, it is determined that crossing or transit services are required for the work, including information on the type and dimensions, so that the Contractor can proceed with the request to stop the traffic.</w:t>
      </w:r>
    </w:p>
    <w:p w14:paraId="0379056C" w14:textId="77777777" w:rsidR="001E415F" w:rsidRDefault="00000000">
      <w:pPr>
        <w:rPr>
          <w:szCs w:val="24"/>
        </w:rPr>
      </w:pPr>
      <w:r>
        <w:rPr>
          <w:szCs w:val="24"/>
        </w:rPr>
        <w:t xml:space="preserve">The contractor is required, throughout the duration of the construction site and along the entire length of the sections included in its contract, to maintain traffic flow at its own expense if </w:t>
      </w:r>
      <w:proofErr w:type="gramStart"/>
      <w:r>
        <w:rPr>
          <w:szCs w:val="24"/>
        </w:rPr>
        <w:t>necessary</w:t>
      </w:r>
      <w:proofErr w:type="gramEnd"/>
      <w:r>
        <w:rPr>
          <w:szCs w:val="24"/>
        </w:rPr>
        <w:t xml:space="preserve"> by constructing diversions and temporary structures to cross rivers and waterways. It may, at its own expense and under its own responsibility, install rain barriers to protect its work. It remains liable for any damage, whether caused by its own equipment or by a third party, until provisional acceptance.</w:t>
      </w:r>
    </w:p>
    <w:p w14:paraId="54D1B1B0" w14:textId="77777777" w:rsidR="001E415F" w:rsidRDefault="00000000">
      <w:pPr>
        <w:rPr>
          <w:b/>
          <w:szCs w:val="24"/>
        </w:rPr>
      </w:pPr>
      <w:r>
        <w:rPr>
          <w:b/>
          <w:szCs w:val="24"/>
        </w:rPr>
        <w:t>V.6. Cultural Heritage Management Plan/Program/Measures</w:t>
      </w:r>
    </w:p>
    <w:p w14:paraId="0B9A8249" w14:textId="77777777" w:rsidR="001E415F" w:rsidRDefault="00000000">
      <w:pPr>
        <w:rPr>
          <w:szCs w:val="24"/>
        </w:rPr>
      </w:pPr>
      <w:r>
        <w:rPr>
          <w:szCs w:val="24"/>
        </w:rPr>
        <w:t>To enable the project to generate positive impacts on the host social environment, the Contractor is required to hire (apart from its technical management staff) as much labor as possible in the area where the work is being carried out, in order to promote local socioeconomic benefits and reduce the risks of GBV, SEA/HS, and the spread of STDs/AIDS. If qualified personnel cannot be found locally, it is permitted to hire labor outside the work area. It must comply with the project's labor management procedure.</w:t>
      </w:r>
    </w:p>
    <w:p w14:paraId="4184D9B9" w14:textId="77777777" w:rsidR="001E415F" w:rsidRDefault="00000000">
      <w:pPr>
        <w:rPr>
          <w:szCs w:val="24"/>
        </w:rPr>
      </w:pPr>
      <w:r>
        <w:rPr>
          <w:szCs w:val="24"/>
        </w:rPr>
        <w:t>The Contractor will ensure:</w:t>
      </w:r>
    </w:p>
    <w:p w14:paraId="20A178AF" w14:textId="77777777" w:rsidR="001E415F" w:rsidRDefault="00000000">
      <w:pPr>
        <w:rPr>
          <w:szCs w:val="24"/>
        </w:rPr>
      </w:pPr>
      <w:r>
        <w:rPr>
          <w:szCs w:val="24"/>
        </w:rPr>
        <w:t>- Avoid the project from altering historical, archaeological, or cultural sites;</w:t>
      </w:r>
    </w:p>
    <w:p w14:paraId="6D9F8952" w14:textId="77777777" w:rsidR="001E415F" w:rsidRDefault="00000000">
      <w:pPr>
        <w:rPr>
          <w:szCs w:val="24"/>
        </w:rPr>
      </w:pPr>
      <w:r>
        <w:rPr>
          <w:szCs w:val="24"/>
        </w:rPr>
        <w:t>- Address the concerns of women and encourage their involvement in decision-making;</w:t>
      </w:r>
    </w:p>
    <w:p w14:paraId="1C63EE07" w14:textId="77777777" w:rsidR="001E415F" w:rsidRDefault="00000000">
      <w:pPr>
        <w:rPr>
          <w:szCs w:val="24"/>
        </w:rPr>
      </w:pPr>
      <w:r>
        <w:rPr>
          <w:szCs w:val="24"/>
        </w:rPr>
        <w:t>- Prioritize recruitment of unskilled labor from the local population. The following measures must be taken in the event that objects of cultural or religious value are discovered during excavations:</w:t>
      </w:r>
    </w:p>
    <w:p w14:paraId="40AF30ED" w14:textId="77777777" w:rsidR="001E415F" w:rsidRDefault="00000000">
      <w:pPr>
        <w:rPr>
          <w:szCs w:val="24"/>
        </w:rPr>
      </w:pPr>
      <w:r>
        <w:rPr>
          <w:szCs w:val="24"/>
        </w:rPr>
        <w:t>- Stop work immediately upon the discovery of any material of possible archaeological, historical, paleontological, or other cultural value, inform the developer of the finds, and notify the relevant authorities;</w:t>
      </w:r>
    </w:p>
    <w:p w14:paraId="1BF4B849" w14:textId="77777777" w:rsidR="001E415F" w:rsidRDefault="00000000">
      <w:pPr>
        <w:rPr>
          <w:szCs w:val="24"/>
        </w:rPr>
      </w:pPr>
      <w:r>
        <w:rPr>
          <w:szCs w:val="24"/>
        </w:rPr>
        <w:t>- Protect the objects as much as possible by using plastic covers and, where necessary, take measures to stabilize the area to adequately protect the objects;</w:t>
      </w:r>
    </w:p>
    <w:p w14:paraId="164E873D" w14:textId="77777777" w:rsidR="001E415F" w:rsidRDefault="00000000">
      <w:pPr>
        <w:rPr>
          <w:szCs w:val="24"/>
        </w:rPr>
      </w:pPr>
      <w:r>
        <w:rPr>
          <w:szCs w:val="24"/>
        </w:rPr>
        <w:t>- Resume work only after receiving authorization from the relevant authorities.</w:t>
      </w:r>
    </w:p>
    <w:p w14:paraId="5DA6E3E8" w14:textId="77777777" w:rsidR="001E415F" w:rsidRDefault="001E415F">
      <w:pPr>
        <w:rPr>
          <w:szCs w:val="24"/>
        </w:rPr>
      </w:pPr>
    </w:p>
    <w:p w14:paraId="668236B0" w14:textId="77777777" w:rsidR="001E415F" w:rsidRDefault="00000000">
      <w:pPr>
        <w:rPr>
          <w:b/>
          <w:szCs w:val="24"/>
        </w:rPr>
      </w:pPr>
      <w:r>
        <w:rPr>
          <w:b/>
          <w:szCs w:val="24"/>
        </w:rPr>
        <w:t>V.7. Social Communication Plan/Program/Measures</w:t>
      </w:r>
    </w:p>
    <w:p w14:paraId="2C78DDFF" w14:textId="77777777" w:rsidR="001E415F" w:rsidRDefault="00000000">
      <w:pPr>
        <w:rPr>
          <w:szCs w:val="24"/>
        </w:rPr>
      </w:pPr>
      <w:r>
        <w:rPr>
          <w:szCs w:val="24"/>
        </w:rPr>
        <w:t>The Contractor will prepare a Social Communication Program (SCP) aimed at informing the surrounding population about the specific aspects of the work before it begins. The SCP will inform the communities (i) of the work schedule and their needs (e.g., access restrictions, etc.); (ii) the progress of the work and the scheduling of new front openings, the need to stop work or interrupt traffic; (iii) preventive measures to be adopted to ensure the protection of the environment and local populations; and (iv) channels and means of communication through which the population can express their doubts, complaints, and suggestions.</w:t>
      </w:r>
    </w:p>
    <w:p w14:paraId="33E9543B" w14:textId="77777777" w:rsidR="001E415F" w:rsidRDefault="00000000">
      <w:pPr>
        <w:rPr>
          <w:szCs w:val="24"/>
        </w:rPr>
      </w:pPr>
      <w:r>
        <w:rPr>
          <w:szCs w:val="24"/>
        </w:rPr>
        <w:t>The PCS will include the production and printing of posters, leaflets, brochures, and other graphic materials, which will be distributed to the community and placed in locations that provide access to information for all. This material must receive the Contractor's prior approval before its distribution.</w:t>
      </w:r>
    </w:p>
    <w:p w14:paraId="1951380C" w14:textId="77777777" w:rsidR="001E415F" w:rsidRDefault="00000000">
      <w:pPr>
        <w:rPr>
          <w:szCs w:val="24"/>
        </w:rPr>
      </w:pPr>
      <w:r>
        <w:rPr>
          <w:szCs w:val="24"/>
        </w:rPr>
        <w:t>V.8. Grievance Management Plan/Program/Measures: Grievance Management Mechanism (GMM)</w:t>
      </w:r>
    </w:p>
    <w:p w14:paraId="5BDFEB51" w14:textId="77777777" w:rsidR="001E415F" w:rsidRDefault="00000000">
      <w:pPr>
        <w:rPr>
          <w:szCs w:val="24"/>
        </w:rPr>
      </w:pPr>
      <w:r>
        <w:rPr>
          <w:szCs w:val="24"/>
        </w:rPr>
        <w:t xml:space="preserve">The Contractor shall organize and manage a grievance management system for cases that may arise during the execution of the work. The Contractor shall be responsible for registering the grievance in accordance with the Project's GMM, including the date of its execution, the response and date to the complainant, or the referral of the complaint to the Contractor, if it is not within its area of expertise. Similarly, the Contractor shall provide a mechanism for easy access to complaints from workers and their organizations, independent of other legal </w:t>
      </w:r>
      <w:r>
        <w:rPr>
          <w:szCs w:val="24"/>
        </w:rPr>
        <w:lastRenderedPageBreak/>
        <w:t>remedies, so that they can express their concerns regarding working conditions, with a guarantee of return to the complainants, without any retaliation. This mechanism shall be linked to the GMM established by the Project to ensure transparency and efficiency in responding to and resolving grievances/grievances. To this end, the PMU will be involved in collecting, processing, and archiving complaints/grievances at all levels, in accordance with the PMM and MGPT.</w:t>
      </w:r>
    </w:p>
    <w:p w14:paraId="38535CCA" w14:textId="77777777" w:rsidR="001E415F" w:rsidRDefault="00000000">
      <w:pPr>
        <w:rPr>
          <w:szCs w:val="24"/>
        </w:rPr>
      </w:pPr>
      <w:r>
        <w:rPr>
          <w:szCs w:val="24"/>
        </w:rPr>
        <w:t>A spreadsheet containing cases and information on their processing and resolution will be presented to the project manager and the client on a monthly basis.</w:t>
      </w:r>
    </w:p>
    <w:p w14:paraId="711B8D78" w14:textId="77777777" w:rsidR="001E415F" w:rsidRDefault="00000000">
      <w:pPr>
        <w:rPr>
          <w:szCs w:val="24"/>
        </w:rPr>
      </w:pPr>
      <w:r>
        <w:rPr>
          <w:szCs w:val="24"/>
        </w:rPr>
        <w:t>Complaints, in accordance with the Project PMM, may be submitted in person at the construction site, using the telephone provided by the contractor, or via the Project-enabled telephone and channels.</w:t>
      </w:r>
    </w:p>
    <w:p w14:paraId="490F1780" w14:textId="77777777" w:rsidR="001E415F" w:rsidRDefault="00000000">
      <w:pPr>
        <w:rPr>
          <w:szCs w:val="24"/>
        </w:rPr>
      </w:pPr>
      <w:r>
        <w:rPr>
          <w:szCs w:val="24"/>
        </w:rPr>
        <w:t>The Contractor will disclose the complaint channels through signs to be installed at least on the construction site and in easily understandable graphic documents produced as part of the communication program. On construction sites, MGP information panels will be removable for temporary sites and, depending on the duration of the work, for permanent sites. They will be fixed and placed in frequently visited locations and easily accessible to all persons with access to the sites (e.g., entrances to construction sites and living quarters, construction site notice boards, etc.).</w:t>
      </w:r>
    </w:p>
    <w:p w14:paraId="63055A59" w14:textId="77777777" w:rsidR="001E415F" w:rsidRDefault="00000000">
      <w:pPr>
        <w:rPr>
          <w:szCs w:val="24"/>
        </w:rPr>
      </w:pPr>
      <w:r>
        <w:rPr>
          <w:szCs w:val="24"/>
        </w:rPr>
        <w:t>Complaints will be analyzed and resolved according to their nature and complexity. Complaints handled by the Contractor generally include elements related to the risks and direct impacts of the work, inappropriate conduct with the communities, risks to the health and safety of the community that could be caused by the project's activities, equipment, and infrastructure, and potential community exposure to disease.</w:t>
      </w:r>
    </w:p>
    <w:p w14:paraId="5F67E1CB" w14:textId="77777777" w:rsidR="001E415F" w:rsidRDefault="00000000">
      <w:pPr>
        <w:rPr>
          <w:szCs w:val="24"/>
        </w:rPr>
      </w:pPr>
      <w:r>
        <w:rPr>
          <w:szCs w:val="24"/>
        </w:rPr>
        <w:t xml:space="preserve">The Contractor will systematically record all complaints submitted to the project owner for cases that do not fall within its resolution coverage. A plan containing the cases that have arisen, along with information on the process and resolution, will be submitted to the project owner on a monthly basis. The project owner or the delegated project owner </w:t>
      </w:r>
      <w:proofErr w:type="gramStart"/>
      <w:r>
        <w:rPr>
          <w:szCs w:val="24"/>
        </w:rPr>
        <w:t>are</w:t>
      </w:r>
      <w:proofErr w:type="gramEnd"/>
      <w:r>
        <w:rPr>
          <w:szCs w:val="24"/>
        </w:rPr>
        <w:t xml:space="preserve"> responsible for complaints that are not the responsibility of the Contractor.</w:t>
      </w:r>
    </w:p>
    <w:p w14:paraId="2F4E244E" w14:textId="77777777" w:rsidR="001E415F" w:rsidRDefault="00000000">
      <w:pPr>
        <w:rPr>
          <w:b/>
          <w:szCs w:val="24"/>
        </w:rPr>
      </w:pPr>
      <w:r>
        <w:rPr>
          <w:b/>
          <w:szCs w:val="24"/>
        </w:rPr>
        <w:t>VI. SITE REMOVAL AT THE END OF THE WORK</w:t>
      </w:r>
    </w:p>
    <w:p w14:paraId="63D38BF7" w14:textId="77777777" w:rsidR="001E415F" w:rsidRDefault="00000000">
      <w:pPr>
        <w:rPr>
          <w:szCs w:val="24"/>
        </w:rPr>
      </w:pPr>
      <w:r>
        <w:rPr>
          <w:szCs w:val="24"/>
        </w:rPr>
        <w:t>Upon completion of the work, the Contractor must carry out all work necessary to restore the site to its original condition. The Contractor shall recover all its equipment, machinery, and materials. It may not abandon any equipment or materials on the site or in the surrounding area. Concrete areas are demolished and the demolition materials are stored at a suitable site approved by the engineer. Upon relocation, the facility's drains are cleaned to prevent accelerated erosion of the site.</w:t>
      </w:r>
    </w:p>
    <w:p w14:paraId="45AD7572" w14:textId="77777777" w:rsidR="001E415F" w:rsidRDefault="00000000">
      <w:pPr>
        <w:rPr>
          <w:szCs w:val="24"/>
        </w:rPr>
      </w:pPr>
      <w:r>
        <w:rPr>
          <w:szCs w:val="24"/>
        </w:rPr>
        <w:t>If it is in the Project Owner's interest to recover the fixed installations for future use, the Administration may request the Contractor to transfer to it, without compensation, the installations subject to demolition during a relocation. After the equipment has been removed, a report noting the restoration of the site must be drawn up and attached to the work acceptance report.</w:t>
      </w:r>
    </w:p>
    <w:p w14:paraId="2A7F73C7" w14:textId="77777777" w:rsidR="001E415F" w:rsidRDefault="001E415F">
      <w:pPr>
        <w:rPr>
          <w:szCs w:val="24"/>
        </w:rPr>
      </w:pPr>
    </w:p>
    <w:p w14:paraId="76895934" w14:textId="77777777" w:rsidR="001E415F" w:rsidRDefault="00000000">
      <w:pPr>
        <w:rPr>
          <w:b/>
          <w:szCs w:val="24"/>
        </w:rPr>
      </w:pPr>
      <w:r>
        <w:rPr>
          <w:b/>
          <w:szCs w:val="24"/>
        </w:rPr>
        <w:t>VII. APPENDICES</w:t>
      </w:r>
    </w:p>
    <w:p w14:paraId="0E301DC6" w14:textId="77777777" w:rsidR="001E415F" w:rsidRDefault="00000000">
      <w:pPr>
        <w:rPr>
          <w:b/>
          <w:szCs w:val="24"/>
        </w:rPr>
      </w:pPr>
      <w:r>
        <w:rPr>
          <w:b/>
          <w:szCs w:val="24"/>
        </w:rPr>
        <w:t>Appendix 1: Contents of the Construction Site ESMP</w:t>
      </w:r>
    </w:p>
    <w:p w14:paraId="66F2EE66" w14:textId="77777777" w:rsidR="001E415F" w:rsidRDefault="00000000">
      <w:pPr>
        <w:rPr>
          <w:szCs w:val="24"/>
        </w:rPr>
      </w:pPr>
      <w:r>
        <w:rPr>
          <w:szCs w:val="24"/>
        </w:rPr>
        <w:t>1) Description of activities likely to generate environmental and social risks and impacts for the subproject in question;</w:t>
      </w:r>
    </w:p>
    <w:p w14:paraId="10B0A51C" w14:textId="77777777" w:rsidR="001E415F" w:rsidRDefault="00000000">
      <w:pPr>
        <w:rPr>
          <w:szCs w:val="24"/>
        </w:rPr>
      </w:pPr>
      <w:r>
        <w:rPr>
          <w:szCs w:val="24"/>
        </w:rPr>
        <w:t>2) Description, in light of the receiving environments, of the environmental and social risks and impacts, hygiene, health and safety at work, and EAS/HS aspects to be managed (This description of the activity areas must present the site inventory supported by photographs before the start of operations).</w:t>
      </w:r>
    </w:p>
    <w:p w14:paraId="63BAE5C8" w14:textId="77777777" w:rsidR="001E415F" w:rsidRDefault="00000000">
      <w:pPr>
        <w:rPr>
          <w:szCs w:val="24"/>
        </w:rPr>
      </w:pPr>
      <w:r>
        <w:rPr>
          <w:szCs w:val="24"/>
        </w:rPr>
        <w:lastRenderedPageBreak/>
        <w:t>3) The Contractor shall document, using color, dated, and georeferenced photographs, the situation of all areas, from a consistent viewpoint and angle, before the start of work, at each significant stage of the work, and until provisional acceptance.</w:t>
      </w:r>
    </w:p>
    <w:p w14:paraId="140E15DB" w14:textId="77777777" w:rsidR="001E415F" w:rsidRDefault="00000000">
      <w:pPr>
        <w:rPr>
          <w:szCs w:val="24"/>
        </w:rPr>
      </w:pPr>
      <w:r>
        <w:rPr>
          <w:szCs w:val="24"/>
        </w:rPr>
        <w:t>4) E&amp;S Risk and Impact Mitigation Measures: procedures and plans to be reported (frequency) as follows:</w:t>
      </w:r>
    </w:p>
    <w:p w14:paraId="7B69311F" w14:textId="77777777" w:rsidR="001E415F" w:rsidRDefault="00000000">
      <w:pPr>
        <w:rPr>
          <w:szCs w:val="24"/>
        </w:rPr>
      </w:pPr>
      <w:r>
        <w:rPr>
          <w:szCs w:val="24"/>
        </w:rPr>
        <w:t>• Appropriate procedures for the storage, collection, transportation, and disposal of hazardous waste;</w:t>
      </w:r>
    </w:p>
    <w:p w14:paraId="0D8E65CE" w14:textId="77777777" w:rsidR="001E415F" w:rsidRDefault="00000000">
      <w:pPr>
        <w:rPr>
          <w:szCs w:val="24"/>
        </w:rPr>
      </w:pPr>
      <w:r>
        <w:rPr>
          <w:szCs w:val="24"/>
        </w:rPr>
        <w:t>• Preventive measures against noise pollution and dust emissions;</w:t>
      </w:r>
    </w:p>
    <w:p w14:paraId="2AE446E9" w14:textId="77777777" w:rsidR="001E415F" w:rsidRDefault="00000000">
      <w:pPr>
        <w:rPr>
          <w:szCs w:val="24"/>
        </w:rPr>
      </w:pPr>
      <w:r>
        <w:rPr>
          <w:szCs w:val="24"/>
        </w:rPr>
        <w:t>• Principles for the storage and use of potentially polluting substances;</w:t>
      </w:r>
    </w:p>
    <w:p w14:paraId="12811F88" w14:textId="77777777" w:rsidR="001E415F" w:rsidRDefault="00000000">
      <w:pPr>
        <w:rPr>
          <w:szCs w:val="24"/>
        </w:rPr>
      </w:pPr>
      <w:r>
        <w:rPr>
          <w:szCs w:val="24"/>
        </w:rPr>
        <w:t>• Measures for protecting natural areas against fire;</w:t>
      </w:r>
    </w:p>
    <w:p w14:paraId="7EA3516F" w14:textId="77777777" w:rsidR="001E415F" w:rsidRDefault="00000000">
      <w:pPr>
        <w:rPr>
          <w:szCs w:val="24"/>
        </w:rPr>
      </w:pPr>
      <w:r>
        <w:rPr>
          <w:szCs w:val="24"/>
        </w:rPr>
        <w:t>• Procedure for managing non-compliance;</w:t>
      </w:r>
    </w:p>
    <w:p w14:paraId="5A7815E5" w14:textId="77777777" w:rsidR="001E415F" w:rsidRDefault="00000000">
      <w:pPr>
        <w:rPr>
          <w:szCs w:val="24"/>
        </w:rPr>
      </w:pPr>
      <w:r>
        <w:rPr>
          <w:szCs w:val="24"/>
        </w:rPr>
        <w:t>• Solid waste management plan;</w:t>
      </w:r>
    </w:p>
    <w:p w14:paraId="4BECD4B9" w14:textId="77777777" w:rsidR="001E415F" w:rsidRDefault="00000000">
      <w:pPr>
        <w:rPr>
          <w:szCs w:val="24"/>
        </w:rPr>
      </w:pPr>
      <w:r>
        <w:rPr>
          <w:szCs w:val="24"/>
        </w:rPr>
        <w:t>• Incident investigation procedures;</w:t>
      </w:r>
    </w:p>
    <w:p w14:paraId="57A99193" w14:textId="77777777" w:rsidR="001E415F" w:rsidRDefault="00000000">
      <w:pPr>
        <w:rPr>
          <w:szCs w:val="24"/>
        </w:rPr>
      </w:pPr>
      <w:r>
        <w:rPr>
          <w:szCs w:val="24"/>
        </w:rPr>
        <w:t>• Hygiene, health, and safety plan. A health and safety plan will be an integral part of the Construction Site ESMP to ensure the safe implementation of activities on the construction site. As such, in said plan, the contractor will:</w:t>
      </w:r>
    </w:p>
    <w:p w14:paraId="1F42A279" w14:textId="77777777" w:rsidR="001E415F" w:rsidRDefault="00000000">
      <w:pPr>
        <w:rPr>
          <w:szCs w:val="24"/>
        </w:rPr>
      </w:pPr>
      <w:r>
        <w:rPr>
          <w:szCs w:val="24"/>
        </w:rPr>
        <w:t>- Identify hazards to safety, hygiene, and health, including personnel exposure to chemicals, biological hazards, physical hazards, etc.;</w:t>
      </w:r>
    </w:p>
    <w:p w14:paraId="5A5FCF47" w14:textId="77777777" w:rsidR="001E415F" w:rsidRDefault="00000000">
      <w:pPr>
        <w:rPr>
          <w:szCs w:val="24"/>
        </w:rPr>
      </w:pPr>
      <w:r>
        <w:rPr>
          <w:szCs w:val="24"/>
        </w:rPr>
        <w:t>- Describe work methods to minimize hazards and control risks;</w:t>
      </w:r>
    </w:p>
    <w:p w14:paraId="289FB009" w14:textId="77777777" w:rsidR="001E415F" w:rsidRDefault="00000000">
      <w:pPr>
        <w:rPr>
          <w:szCs w:val="24"/>
        </w:rPr>
      </w:pPr>
      <w:r>
        <w:rPr>
          <w:szCs w:val="24"/>
        </w:rPr>
        <w:t>- List the types of work requiring a work permit;</w:t>
      </w:r>
    </w:p>
    <w:p w14:paraId="11310990" w14:textId="77777777" w:rsidR="001E415F" w:rsidRDefault="00000000">
      <w:pPr>
        <w:rPr>
          <w:szCs w:val="24"/>
        </w:rPr>
      </w:pPr>
      <w:r>
        <w:rPr>
          <w:szCs w:val="24"/>
        </w:rPr>
        <w:t>- Description of appropriate personal protective equipment for each workstation;</w:t>
      </w:r>
    </w:p>
    <w:p w14:paraId="214886F2" w14:textId="77777777" w:rsidR="001E415F" w:rsidRDefault="00000000">
      <w:pPr>
        <w:rPr>
          <w:szCs w:val="24"/>
        </w:rPr>
      </w:pPr>
      <w:r>
        <w:rPr>
          <w:szCs w:val="24"/>
        </w:rPr>
        <w:t>- Description of collective protective equipment at the workplace; - A presentation of the medical system in the area of activity (medical equipment, medical personnel, treatment center, emergency medical evacuation procedure);</w:t>
      </w:r>
    </w:p>
    <w:p w14:paraId="766DBD24" w14:textId="77777777" w:rsidR="001E415F" w:rsidRDefault="00000000">
      <w:pPr>
        <w:rPr>
          <w:szCs w:val="24"/>
        </w:rPr>
      </w:pPr>
      <w:r>
        <w:rPr>
          <w:szCs w:val="24"/>
        </w:rPr>
        <w:t>- A description of the internal organization and actions to be taken in the event of an accident or incident.</w:t>
      </w:r>
    </w:p>
    <w:p w14:paraId="6AFDF600" w14:textId="77777777" w:rsidR="001E415F" w:rsidRDefault="001E415F">
      <w:pPr>
        <w:rPr>
          <w:szCs w:val="24"/>
        </w:rPr>
      </w:pPr>
    </w:p>
    <w:p w14:paraId="2BD35BCE" w14:textId="77777777" w:rsidR="001E415F" w:rsidRDefault="00000000">
      <w:pPr>
        <w:rPr>
          <w:szCs w:val="24"/>
        </w:rPr>
      </w:pPr>
      <w:r>
        <w:rPr>
          <w:szCs w:val="24"/>
        </w:rPr>
        <w:t>• Workforce management plan/program/measures;</w:t>
      </w:r>
    </w:p>
    <w:p w14:paraId="6675C6C6" w14:textId="77777777" w:rsidR="001E415F" w:rsidRDefault="00000000">
      <w:pPr>
        <w:rPr>
          <w:szCs w:val="24"/>
        </w:rPr>
      </w:pPr>
      <w:r>
        <w:rPr>
          <w:szCs w:val="24"/>
        </w:rPr>
        <w:t>• Workforce influx management plan/program/measures;</w:t>
      </w:r>
    </w:p>
    <w:p w14:paraId="4F578B12" w14:textId="77777777" w:rsidR="001E415F" w:rsidRDefault="00000000">
      <w:pPr>
        <w:rPr>
          <w:szCs w:val="24"/>
        </w:rPr>
      </w:pPr>
      <w:r>
        <w:rPr>
          <w:szCs w:val="24"/>
        </w:rPr>
        <w:t>• Gender-Based Violence prevention and response plan/program/measures: Sexual Exploitation and Abuse (SEA) and Sexual Harassment (SH);</w:t>
      </w:r>
    </w:p>
    <w:p w14:paraId="6C7F1604" w14:textId="77777777" w:rsidR="001E415F" w:rsidRDefault="00000000">
      <w:pPr>
        <w:rPr>
          <w:szCs w:val="24"/>
        </w:rPr>
      </w:pPr>
      <w:r>
        <w:rPr>
          <w:szCs w:val="24"/>
        </w:rPr>
        <w:t>• Personal and property damage prevention plan/program/measures;</w:t>
      </w:r>
    </w:p>
    <w:p w14:paraId="627C878B" w14:textId="77777777" w:rsidR="001E415F" w:rsidRDefault="00000000">
      <w:pPr>
        <w:rPr>
          <w:szCs w:val="24"/>
        </w:rPr>
      </w:pPr>
      <w:r>
        <w:rPr>
          <w:szCs w:val="24"/>
        </w:rPr>
        <w:t>• Right-of-Way occupation management plan/program/measures: restriction of access for residents to their residences or businesses and/or right-of-way or transit easements (See also the Sub-Project Resettlement Plan, as applicable);</w:t>
      </w:r>
    </w:p>
    <w:p w14:paraId="5E68D582" w14:textId="77777777" w:rsidR="001E415F" w:rsidRDefault="00000000">
      <w:pPr>
        <w:rPr>
          <w:szCs w:val="24"/>
        </w:rPr>
      </w:pPr>
      <w:r>
        <w:rPr>
          <w:szCs w:val="24"/>
        </w:rPr>
        <w:t>• Cultural Heritage Management Plan/Program/Measures;</w:t>
      </w:r>
    </w:p>
    <w:p w14:paraId="76D3B949" w14:textId="77777777" w:rsidR="001E415F" w:rsidRDefault="00000000">
      <w:pPr>
        <w:rPr>
          <w:szCs w:val="24"/>
        </w:rPr>
      </w:pPr>
      <w:r>
        <w:rPr>
          <w:szCs w:val="24"/>
        </w:rPr>
        <w:t>• Social Communication Plan/Program/Measures;</w:t>
      </w:r>
    </w:p>
    <w:p w14:paraId="3378164A" w14:textId="77777777" w:rsidR="001E415F" w:rsidRDefault="00000000">
      <w:pPr>
        <w:rPr>
          <w:szCs w:val="24"/>
        </w:rPr>
      </w:pPr>
      <w:r>
        <w:rPr>
          <w:szCs w:val="24"/>
        </w:rPr>
        <w:t>• Complaints Management Plan: Complaints Management Mechanism (MGP)</w:t>
      </w:r>
    </w:p>
    <w:p w14:paraId="20FBD699" w14:textId="77777777" w:rsidR="001E415F" w:rsidRDefault="00000000">
      <w:pPr>
        <w:rPr>
          <w:szCs w:val="24"/>
        </w:rPr>
      </w:pPr>
      <w:r>
        <w:rPr>
          <w:szCs w:val="24"/>
        </w:rPr>
        <w:t>• Fines and Penalties;</w:t>
      </w:r>
    </w:p>
    <w:p w14:paraId="78646A85" w14:textId="77777777" w:rsidR="001E415F" w:rsidRDefault="00000000">
      <w:pPr>
        <w:rPr>
          <w:szCs w:val="24"/>
        </w:rPr>
      </w:pPr>
      <w:r>
        <w:rPr>
          <w:szCs w:val="24"/>
        </w:rPr>
        <w:t>5) Responsibilities for implementing the construction site ESMP</w:t>
      </w:r>
    </w:p>
    <w:p w14:paraId="3F576056" w14:textId="77777777" w:rsidR="001E415F" w:rsidRDefault="00000000">
      <w:pPr>
        <w:rPr>
          <w:szCs w:val="24"/>
        </w:rPr>
      </w:pPr>
      <w:r>
        <w:rPr>
          <w:szCs w:val="24"/>
        </w:rPr>
        <w:lastRenderedPageBreak/>
        <w:t>The responsibility for implementing the construction site ESMP must:</w:t>
      </w:r>
    </w:p>
    <w:p w14:paraId="16178C00" w14:textId="77777777" w:rsidR="001E415F" w:rsidRDefault="00000000">
      <w:pPr>
        <w:rPr>
          <w:szCs w:val="24"/>
        </w:rPr>
      </w:pPr>
      <w:r>
        <w:rPr>
          <w:szCs w:val="24"/>
        </w:rPr>
        <w:t xml:space="preserve">o </w:t>
      </w:r>
      <w:proofErr w:type="gramStart"/>
      <w:r>
        <w:rPr>
          <w:szCs w:val="24"/>
        </w:rPr>
        <w:t>provide</w:t>
      </w:r>
      <w:proofErr w:type="gramEnd"/>
      <w:r>
        <w:rPr>
          <w:szCs w:val="24"/>
        </w:rPr>
        <w:t xml:space="preserve"> a precise description of the entity responsible for implementing mitigation and monitoring measures</w:t>
      </w:r>
    </w:p>
    <w:p w14:paraId="20629DCA" w14:textId="77777777" w:rsidR="001E415F" w:rsidRDefault="00000000">
      <w:pPr>
        <w:rPr>
          <w:szCs w:val="24"/>
        </w:rPr>
      </w:pPr>
      <w:r>
        <w:rPr>
          <w:szCs w:val="24"/>
        </w:rPr>
        <w:t xml:space="preserve">o </w:t>
      </w:r>
      <w:proofErr w:type="gramStart"/>
      <w:r>
        <w:rPr>
          <w:szCs w:val="24"/>
        </w:rPr>
        <w:t>specify</w:t>
      </w:r>
      <w:proofErr w:type="gramEnd"/>
      <w:r>
        <w:rPr>
          <w:szCs w:val="24"/>
        </w:rPr>
        <w:t xml:space="preserve"> staff training and any additional measures that may be necessary to support the implementation of mitigation measures and any other recommendations of environmental and social significance.</w:t>
      </w:r>
    </w:p>
    <w:p w14:paraId="024C144C" w14:textId="77777777" w:rsidR="001E415F" w:rsidRDefault="001E415F">
      <w:pPr>
        <w:rPr>
          <w:b/>
          <w:szCs w:val="24"/>
        </w:rPr>
      </w:pPr>
    </w:p>
    <w:p w14:paraId="3BB346C8" w14:textId="77777777" w:rsidR="001E415F" w:rsidRDefault="00000000">
      <w:pPr>
        <w:rPr>
          <w:b/>
          <w:szCs w:val="24"/>
        </w:rPr>
      </w:pPr>
      <w:r>
        <w:rPr>
          <w:b/>
          <w:szCs w:val="24"/>
        </w:rPr>
        <w:t>6) Implementation schedule and cost estimate.</w:t>
      </w:r>
    </w:p>
    <w:p w14:paraId="67AF2FB6" w14:textId="77777777" w:rsidR="001E415F" w:rsidRDefault="00000000">
      <w:pPr>
        <w:rPr>
          <w:szCs w:val="24"/>
        </w:rPr>
      </w:pPr>
      <w:r>
        <w:rPr>
          <w:szCs w:val="24"/>
        </w:rPr>
        <w:t>A schedule for implementing the measures to be taken within the project, indicating the various stages and coordination with the overall project implementation plans. An estimate of its investment and recurring costs, as well as the sources of financing for ESMP implementation.</w:t>
      </w:r>
    </w:p>
    <w:p w14:paraId="46C64DC8" w14:textId="77777777" w:rsidR="001E415F" w:rsidRDefault="001E415F">
      <w:pPr>
        <w:rPr>
          <w:szCs w:val="24"/>
        </w:rPr>
      </w:pPr>
    </w:p>
    <w:p w14:paraId="40A2C461" w14:textId="77777777" w:rsidR="001E415F" w:rsidRDefault="00000000">
      <w:pPr>
        <w:rPr>
          <w:b/>
          <w:szCs w:val="24"/>
        </w:rPr>
      </w:pPr>
      <w:r>
        <w:rPr>
          <w:b/>
          <w:szCs w:val="24"/>
        </w:rPr>
        <w:t>7) Monitoring plan</w:t>
      </w:r>
    </w:p>
    <w:p w14:paraId="3F548518" w14:textId="77777777" w:rsidR="001E415F" w:rsidRDefault="00000000">
      <w:pPr>
        <w:rPr>
          <w:szCs w:val="24"/>
        </w:rPr>
      </w:pPr>
      <w:r>
        <w:rPr>
          <w:szCs w:val="24"/>
        </w:rPr>
        <w:t>The ESMP must define the monitoring objectives and indicate the nature of the actions carried out in this regard, linking them to the effects examined in the environmental and social assessment and the mitigation measures described. It shall provide:</w:t>
      </w:r>
    </w:p>
    <w:p w14:paraId="2882CAFA" w14:textId="77777777" w:rsidR="001E415F" w:rsidRDefault="00000000">
      <w:pPr>
        <w:rPr>
          <w:szCs w:val="24"/>
        </w:rPr>
      </w:pPr>
      <w:r>
        <w:rPr>
          <w:szCs w:val="24"/>
        </w:rPr>
        <w:t>a) a detailed and technical description of the monitoring measures, including the parameters to be measured, the methods to be used, the sampling locations, the frequency of measurements, the detection limits (if applicable), and a definition of thresholds that will indicate the need to apply corrective measures; and</w:t>
      </w:r>
    </w:p>
    <w:p w14:paraId="3CB1A9D1" w14:textId="77777777" w:rsidR="001E415F" w:rsidRDefault="00000000">
      <w:pPr>
        <w:rPr>
          <w:szCs w:val="24"/>
        </w:rPr>
      </w:pPr>
      <w:r>
        <w:rPr>
          <w:szCs w:val="24"/>
        </w:rPr>
        <w:t>b) monitoring and reporting procedures to: i) ensure timely detection of conditions that require specific mitigation measures, and ii) provide information on the progress and results of the mitigation actions.</w:t>
      </w:r>
    </w:p>
    <w:p w14:paraId="06CC9E55" w14:textId="77777777" w:rsidR="001E415F" w:rsidRDefault="00000000">
      <w:pPr>
        <w:rPr>
          <w:szCs w:val="24"/>
        </w:rPr>
      </w:pPr>
      <w:r>
        <w:rPr>
          <w:szCs w:val="24"/>
        </w:rPr>
        <w:t>c) An estimate of its investment cost and recurrent costs, as well as the sources of financing for its implementation.</w:t>
      </w:r>
    </w:p>
    <w:p w14:paraId="72E2C977" w14:textId="77777777" w:rsidR="001E415F" w:rsidRDefault="001E415F">
      <w:pPr>
        <w:rPr>
          <w:szCs w:val="24"/>
        </w:rPr>
      </w:pPr>
    </w:p>
    <w:p w14:paraId="0157C8FB" w14:textId="77777777" w:rsidR="001E415F" w:rsidRDefault="001E415F">
      <w:pPr>
        <w:rPr>
          <w:szCs w:val="24"/>
        </w:rPr>
      </w:pPr>
    </w:p>
    <w:p w14:paraId="1FC5E448" w14:textId="77777777" w:rsidR="001E415F" w:rsidRDefault="001E415F">
      <w:pPr>
        <w:rPr>
          <w:szCs w:val="24"/>
        </w:rPr>
      </w:pPr>
    </w:p>
    <w:p w14:paraId="05D36040" w14:textId="77777777" w:rsidR="001E415F" w:rsidRDefault="001E415F">
      <w:pPr>
        <w:rPr>
          <w:szCs w:val="24"/>
        </w:rPr>
      </w:pPr>
    </w:p>
    <w:p w14:paraId="192017CF" w14:textId="77777777" w:rsidR="001E415F" w:rsidRDefault="001E415F">
      <w:pPr>
        <w:rPr>
          <w:szCs w:val="24"/>
        </w:rPr>
      </w:pPr>
    </w:p>
    <w:p w14:paraId="7F3E23E5" w14:textId="77777777" w:rsidR="001E415F" w:rsidRDefault="001E415F">
      <w:pPr>
        <w:rPr>
          <w:szCs w:val="24"/>
        </w:rPr>
      </w:pPr>
    </w:p>
    <w:p w14:paraId="0DF3F986" w14:textId="77777777" w:rsidR="001E415F" w:rsidRDefault="00000000">
      <w:pPr>
        <w:rPr>
          <w:b/>
          <w:szCs w:val="24"/>
        </w:rPr>
      </w:pPr>
      <w:r>
        <w:rPr>
          <w:b/>
          <w:szCs w:val="24"/>
        </w:rPr>
        <w:t>Appendix 2: Properties that make a product dangerous</w:t>
      </w:r>
    </w:p>
    <w:p w14:paraId="63B84625" w14:textId="77777777" w:rsidR="001E415F" w:rsidRDefault="001E415F">
      <w:pPr>
        <w:rPr>
          <w:szCs w:val="24"/>
        </w:rPr>
      </w:pPr>
    </w:p>
    <w:tbl>
      <w:tblPr>
        <w:tblW w:w="9606" w:type="dxa"/>
        <w:tblLook w:val="04A0" w:firstRow="1" w:lastRow="0" w:firstColumn="1" w:lastColumn="0" w:noHBand="0" w:noVBand="1"/>
      </w:tblPr>
      <w:tblGrid>
        <w:gridCol w:w="508"/>
        <w:gridCol w:w="2163"/>
        <w:gridCol w:w="6935"/>
      </w:tblGrid>
      <w:tr w:rsidR="001E415F" w14:paraId="3EBE48A2" w14:textId="77777777">
        <w:tc>
          <w:tcPr>
            <w:tcW w:w="508" w:type="dxa"/>
          </w:tcPr>
          <w:p w14:paraId="2F67E9AF" w14:textId="77777777" w:rsidR="001E415F" w:rsidRDefault="00000000">
            <w:pPr>
              <w:spacing w:after="160" w:line="276" w:lineRule="auto"/>
              <w:ind w:hanging="142"/>
              <w:rPr>
                <w:b/>
                <w:szCs w:val="24"/>
              </w:rPr>
            </w:pPr>
            <w:r>
              <w:rPr>
                <w:b/>
                <w:szCs w:val="24"/>
              </w:rPr>
              <w:t>1.</w:t>
            </w:r>
          </w:p>
        </w:tc>
        <w:tc>
          <w:tcPr>
            <w:tcW w:w="2163" w:type="dxa"/>
          </w:tcPr>
          <w:p w14:paraId="407CBC29" w14:textId="77777777" w:rsidR="001E415F" w:rsidRDefault="00000000">
            <w:pPr>
              <w:rPr>
                <w:b/>
                <w:szCs w:val="24"/>
              </w:rPr>
            </w:pPr>
            <w:r>
              <w:rPr>
                <w:b/>
                <w:szCs w:val="24"/>
              </w:rPr>
              <w:t>Explosive</w:t>
            </w:r>
          </w:p>
        </w:tc>
        <w:tc>
          <w:tcPr>
            <w:tcW w:w="6935" w:type="dxa"/>
          </w:tcPr>
          <w:p w14:paraId="0C4B45B8" w14:textId="77777777" w:rsidR="001E415F" w:rsidRDefault="00000000">
            <w:pPr>
              <w:rPr>
                <w:szCs w:val="24"/>
              </w:rPr>
            </w:pPr>
            <w:r>
              <w:rPr>
                <w:szCs w:val="24"/>
              </w:rPr>
              <w:t>Substances and preparations which may explode under the effect of a flame or which are more sensitive to shock or friction than dinitrobenzene</w:t>
            </w:r>
          </w:p>
        </w:tc>
      </w:tr>
      <w:tr w:rsidR="001E415F" w14:paraId="1EF6B253" w14:textId="77777777">
        <w:tc>
          <w:tcPr>
            <w:tcW w:w="508" w:type="dxa"/>
          </w:tcPr>
          <w:p w14:paraId="24F54FD0" w14:textId="77777777" w:rsidR="001E415F" w:rsidRDefault="00000000">
            <w:pPr>
              <w:spacing w:after="160" w:line="276" w:lineRule="auto"/>
              <w:ind w:hanging="142"/>
              <w:rPr>
                <w:b/>
                <w:szCs w:val="24"/>
              </w:rPr>
            </w:pPr>
            <w:r>
              <w:rPr>
                <w:b/>
                <w:szCs w:val="24"/>
              </w:rPr>
              <w:t>2.</w:t>
            </w:r>
          </w:p>
        </w:tc>
        <w:tc>
          <w:tcPr>
            <w:tcW w:w="2163" w:type="dxa"/>
          </w:tcPr>
          <w:p w14:paraId="720393AF" w14:textId="77777777" w:rsidR="001E415F" w:rsidRDefault="00000000">
            <w:pPr>
              <w:rPr>
                <w:b/>
                <w:szCs w:val="24"/>
              </w:rPr>
            </w:pPr>
            <w:r>
              <w:rPr>
                <w:b/>
                <w:szCs w:val="24"/>
              </w:rPr>
              <w:t>Oxidizer</w:t>
            </w:r>
          </w:p>
        </w:tc>
        <w:tc>
          <w:tcPr>
            <w:tcW w:w="6935" w:type="dxa"/>
          </w:tcPr>
          <w:p w14:paraId="0E459876" w14:textId="77777777" w:rsidR="001E415F" w:rsidRDefault="00000000">
            <w:pPr>
              <w:rPr>
                <w:szCs w:val="24"/>
              </w:rPr>
            </w:pPr>
            <w:r>
              <w:rPr>
                <w:szCs w:val="24"/>
              </w:rPr>
              <w:t>Substances and preparations which, in contact with other substances, in particular flammable substances, exhibit a strongly exothermic reaction</w:t>
            </w:r>
          </w:p>
        </w:tc>
      </w:tr>
      <w:tr w:rsidR="001E415F" w14:paraId="1FD1CE91" w14:textId="77777777">
        <w:tc>
          <w:tcPr>
            <w:tcW w:w="508" w:type="dxa"/>
          </w:tcPr>
          <w:p w14:paraId="7923CA41" w14:textId="77777777" w:rsidR="001E415F" w:rsidRDefault="00000000">
            <w:pPr>
              <w:spacing w:after="160" w:line="276" w:lineRule="auto"/>
              <w:ind w:hanging="142"/>
              <w:rPr>
                <w:b/>
                <w:szCs w:val="24"/>
              </w:rPr>
            </w:pPr>
            <w:r>
              <w:rPr>
                <w:b/>
                <w:szCs w:val="24"/>
              </w:rPr>
              <w:t>3.</w:t>
            </w:r>
          </w:p>
        </w:tc>
        <w:tc>
          <w:tcPr>
            <w:tcW w:w="2163" w:type="dxa"/>
          </w:tcPr>
          <w:p w14:paraId="6D1310FA" w14:textId="77777777" w:rsidR="001E415F" w:rsidRDefault="00000000">
            <w:pPr>
              <w:rPr>
                <w:b/>
                <w:szCs w:val="24"/>
              </w:rPr>
            </w:pPr>
            <w:r>
              <w:rPr>
                <w:b/>
                <w:szCs w:val="24"/>
              </w:rPr>
              <w:t>Highly flammable</w:t>
            </w:r>
          </w:p>
        </w:tc>
        <w:tc>
          <w:tcPr>
            <w:tcW w:w="6935" w:type="dxa"/>
          </w:tcPr>
          <w:p w14:paraId="0F7F4048" w14:textId="77777777" w:rsidR="001E415F" w:rsidRDefault="00000000">
            <w:pPr>
              <w:rPr>
                <w:szCs w:val="24"/>
              </w:rPr>
            </w:pPr>
            <w:r>
              <w:rPr>
                <w:szCs w:val="24"/>
              </w:rPr>
              <w:t xml:space="preserve">Substances and preparations (i) in the liquid state (including extremely flammable liquids), whose flash point is below 21°C, or which can be heated to the point of igniting in air at room temperature without the addition of energy; or (ii) in the solid state, which can be easily ignited </w:t>
            </w:r>
            <w:r>
              <w:rPr>
                <w:szCs w:val="24"/>
              </w:rPr>
              <w:lastRenderedPageBreak/>
              <w:t>by a brief action of an ignition source and which continue to burn or consume after the removal of the ignition source or (iii) in the gaseous state, which are flammable in air at normal pressure; or (iv) - which, upon contact with water or moist air, produce highly flammable gases in dangerous quantities</w:t>
            </w:r>
          </w:p>
        </w:tc>
      </w:tr>
      <w:tr w:rsidR="001E415F" w14:paraId="0D1A6F5A" w14:textId="77777777">
        <w:tc>
          <w:tcPr>
            <w:tcW w:w="508" w:type="dxa"/>
          </w:tcPr>
          <w:p w14:paraId="4EEE644C" w14:textId="77777777" w:rsidR="001E415F" w:rsidRDefault="00000000">
            <w:pPr>
              <w:spacing w:after="160" w:line="276" w:lineRule="auto"/>
              <w:ind w:hanging="142"/>
              <w:rPr>
                <w:b/>
                <w:szCs w:val="24"/>
              </w:rPr>
            </w:pPr>
            <w:r>
              <w:rPr>
                <w:b/>
                <w:szCs w:val="24"/>
              </w:rPr>
              <w:lastRenderedPageBreak/>
              <w:t>4.</w:t>
            </w:r>
          </w:p>
        </w:tc>
        <w:tc>
          <w:tcPr>
            <w:tcW w:w="2163" w:type="dxa"/>
          </w:tcPr>
          <w:p w14:paraId="2A8A865C" w14:textId="77777777" w:rsidR="001E415F" w:rsidRDefault="00000000">
            <w:pPr>
              <w:rPr>
                <w:b/>
                <w:szCs w:val="24"/>
              </w:rPr>
            </w:pPr>
            <w:r>
              <w:rPr>
                <w:b/>
                <w:szCs w:val="24"/>
              </w:rPr>
              <w:t>Flammable</w:t>
            </w:r>
          </w:p>
        </w:tc>
        <w:tc>
          <w:tcPr>
            <w:tcW w:w="6935" w:type="dxa"/>
          </w:tcPr>
          <w:p w14:paraId="1F514D97" w14:textId="77777777" w:rsidR="001E415F" w:rsidRDefault="00000000">
            <w:pPr>
              <w:rPr>
                <w:szCs w:val="24"/>
              </w:rPr>
            </w:pPr>
            <w:r>
              <w:rPr>
                <w:szCs w:val="24"/>
              </w:rPr>
              <w:t>Liquid substances and preparations with a flash point equal to or greater than 21°C and less than or equal to 55°C</w:t>
            </w:r>
          </w:p>
        </w:tc>
      </w:tr>
      <w:tr w:rsidR="001E415F" w14:paraId="764895C3" w14:textId="77777777">
        <w:tc>
          <w:tcPr>
            <w:tcW w:w="508" w:type="dxa"/>
          </w:tcPr>
          <w:p w14:paraId="4A2E8CD6" w14:textId="77777777" w:rsidR="001E415F" w:rsidRDefault="00000000">
            <w:pPr>
              <w:spacing w:after="160" w:line="276" w:lineRule="auto"/>
              <w:ind w:hanging="142"/>
              <w:rPr>
                <w:b/>
                <w:szCs w:val="24"/>
              </w:rPr>
            </w:pPr>
            <w:r>
              <w:rPr>
                <w:b/>
                <w:szCs w:val="24"/>
              </w:rPr>
              <w:t>5.</w:t>
            </w:r>
          </w:p>
        </w:tc>
        <w:tc>
          <w:tcPr>
            <w:tcW w:w="2163" w:type="dxa"/>
          </w:tcPr>
          <w:p w14:paraId="76DDCFF8" w14:textId="77777777" w:rsidR="001E415F" w:rsidRDefault="00000000">
            <w:pPr>
              <w:rPr>
                <w:b/>
                <w:szCs w:val="24"/>
              </w:rPr>
            </w:pPr>
            <w:r>
              <w:rPr>
                <w:b/>
                <w:szCs w:val="24"/>
              </w:rPr>
              <w:t>Irritant</w:t>
            </w:r>
          </w:p>
        </w:tc>
        <w:tc>
          <w:tcPr>
            <w:tcW w:w="6935" w:type="dxa"/>
          </w:tcPr>
          <w:p w14:paraId="36806251" w14:textId="77777777" w:rsidR="001E415F" w:rsidRDefault="00000000">
            <w:pPr>
              <w:rPr>
                <w:szCs w:val="24"/>
              </w:rPr>
            </w:pPr>
            <w:r>
              <w:rPr>
                <w:szCs w:val="24"/>
              </w:rPr>
              <w:t>Non-corrosive substances and preparations which, upon immediate, prolonged, or repeated contact with the skin and mucous membranes, may cause an inflammatory reaction</w:t>
            </w:r>
          </w:p>
        </w:tc>
      </w:tr>
      <w:tr w:rsidR="001E415F" w14:paraId="28F0299E" w14:textId="77777777">
        <w:tc>
          <w:tcPr>
            <w:tcW w:w="508" w:type="dxa"/>
          </w:tcPr>
          <w:p w14:paraId="59A65FF6" w14:textId="77777777" w:rsidR="001E415F" w:rsidRDefault="00000000">
            <w:pPr>
              <w:spacing w:after="160" w:line="276" w:lineRule="auto"/>
              <w:ind w:hanging="142"/>
              <w:rPr>
                <w:b/>
                <w:szCs w:val="24"/>
              </w:rPr>
            </w:pPr>
            <w:r>
              <w:rPr>
                <w:b/>
                <w:szCs w:val="24"/>
              </w:rPr>
              <w:t>6.</w:t>
            </w:r>
          </w:p>
        </w:tc>
        <w:tc>
          <w:tcPr>
            <w:tcW w:w="2163" w:type="dxa"/>
          </w:tcPr>
          <w:p w14:paraId="5EBC3F99" w14:textId="77777777" w:rsidR="001E415F" w:rsidRDefault="00000000">
            <w:pPr>
              <w:rPr>
                <w:b/>
                <w:szCs w:val="24"/>
              </w:rPr>
            </w:pPr>
            <w:r>
              <w:rPr>
                <w:b/>
                <w:szCs w:val="24"/>
              </w:rPr>
              <w:t>Harmful</w:t>
            </w:r>
          </w:p>
        </w:tc>
        <w:tc>
          <w:tcPr>
            <w:tcW w:w="6935" w:type="dxa"/>
          </w:tcPr>
          <w:p w14:paraId="76E0CB9C" w14:textId="77777777" w:rsidR="001E415F" w:rsidRDefault="00000000">
            <w:pPr>
              <w:rPr>
                <w:szCs w:val="24"/>
              </w:rPr>
            </w:pPr>
            <w:r>
              <w:rPr>
                <w:szCs w:val="24"/>
              </w:rPr>
              <w:t>Substances and preparations which, upon inhalation, ingestion, or penetration through the skin, may cause risks of limited severity</w:t>
            </w:r>
          </w:p>
        </w:tc>
      </w:tr>
      <w:tr w:rsidR="001E415F" w14:paraId="762B22BE" w14:textId="77777777">
        <w:tc>
          <w:tcPr>
            <w:tcW w:w="508" w:type="dxa"/>
          </w:tcPr>
          <w:p w14:paraId="20795550" w14:textId="77777777" w:rsidR="001E415F" w:rsidRDefault="00000000">
            <w:pPr>
              <w:spacing w:after="160" w:line="276" w:lineRule="auto"/>
              <w:ind w:hanging="142"/>
              <w:rPr>
                <w:b/>
                <w:szCs w:val="24"/>
              </w:rPr>
            </w:pPr>
            <w:r>
              <w:rPr>
                <w:b/>
                <w:szCs w:val="24"/>
              </w:rPr>
              <w:t>7.</w:t>
            </w:r>
          </w:p>
        </w:tc>
        <w:tc>
          <w:tcPr>
            <w:tcW w:w="2163" w:type="dxa"/>
          </w:tcPr>
          <w:p w14:paraId="69CA9967" w14:textId="77777777" w:rsidR="001E415F" w:rsidRDefault="00000000">
            <w:pPr>
              <w:rPr>
                <w:b/>
                <w:szCs w:val="24"/>
              </w:rPr>
            </w:pPr>
            <w:r>
              <w:rPr>
                <w:b/>
                <w:szCs w:val="24"/>
              </w:rPr>
              <w:t>Toxic</w:t>
            </w:r>
          </w:p>
        </w:tc>
        <w:tc>
          <w:tcPr>
            <w:tcW w:w="6935" w:type="dxa"/>
          </w:tcPr>
          <w:p w14:paraId="1C6BFF3A" w14:textId="77777777" w:rsidR="001E415F" w:rsidRDefault="00000000">
            <w:pPr>
              <w:rPr>
                <w:szCs w:val="24"/>
              </w:rPr>
            </w:pPr>
            <w:r>
              <w:rPr>
                <w:szCs w:val="24"/>
              </w:rPr>
              <w:t>Substances and preparations (including very toxic substances and preparations) which, upon inhalation, ingestion, or penetration through the skin, may cause serious, acute, or chronic risks, or even death</w:t>
            </w:r>
          </w:p>
        </w:tc>
      </w:tr>
      <w:tr w:rsidR="001E415F" w14:paraId="155978B4" w14:textId="77777777">
        <w:tc>
          <w:tcPr>
            <w:tcW w:w="508" w:type="dxa"/>
          </w:tcPr>
          <w:p w14:paraId="6FE0C895" w14:textId="77777777" w:rsidR="001E415F" w:rsidRDefault="00000000">
            <w:pPr>
              <w:spacing w:after="160" w:line="276" w:lineRule="auto"/>
              <w:ind w:hanging="142"/>
              <w:rPr>
                <w:b/>
                <w:szCs w:val="24"/>
              </w:rPr>
            </w:pPr>
            <w:r>
              <w:rPr>
                <w:b/>
                <w:szCs w:val="24"/>
              </w:rPr>
              <w:t>8.</w:t>
            </w:r>
          </w:p>
        </w:tc>
        <w:tc>
          <w:tcPr>
            <w:tcW w:w="2163" w:type="dxa"/>
          </w:tcPr>
          <w:p w14:paraId="1D7BFC2F" w14:textId="77777777" w:rsidR="001E415F" w:rsidRDefault="00000000">
            <w:pPr>
              <w:rPr>
                <w:b/>
                <w:szCs w:val="24"/>
              </w:rPr>
            </w:pPr>
            <w:r>
              <w:rPr>
                <w:b/>
                <w:szCs w:val="24"/>
              </w:rPr>
              <w:t>Carcinogenic</w:t>
            </w:r>
          </w:p>
        </w:tc>
        <w:tc>
          <w:tcPr>
            <w:tcW w:w="6935" w:type="dxa"/>
          </w:tcPr>
          <w:p w14:paraId="38865AE3" w14:textId="77777777" w:rsidR="001E415F" w:rsidRDefault="00000000">
            <w:pPr>
              <w:rPr>
                <w:szCs w:val="24"/>
              </w:rPr>
            </w:pPr>
            <w:r>
              <w:rPr>
                <w:szCs w:val="24"/>
              </w:rPr>
              <w:t>Substances and preparations which, upon inhalation, ingestion, or penetration through the skin, may produce cancer or increase its incidence</w:t>
            </w:r>
          </w:p>
        </w:tc>
      </w:tr>
      <w:tr w:rsidR="001E415F" w14:paraId="70597F24" w14:textId="77777777">
        <w:tc>
          <w:tcPr>
            <w:tcW w:w="508" w:type="dxa"/>
          </w:tcPr>
          <w:p w14:paraId="24785ABF" w14:textId="77777777" w:rsidR="001E415F" w:rsidRDefault="00000000">
            <w:pPr>
              <w:spacing w:after="160" w:line="276" w:lineRule="auto"/>
              <w:ind w:hanging="142"/>
              <w:rPr>
                <w:b/>
                <w:szCs w:val="24"/>
              </w:rPr>
            </w:pPr>
            <w:r>
              <w:rPr>
                <w:b/>
                <w:szCs w:val="24"/>
              </w:rPr>
              <w:t>9.</w:t>
            </w:r>
          </w:p>
        </w:tc>
        <w:tc>
          <w:tcPr>
            <w:tcW w:w="2163" w:type="dxa"/>
          </w:tcPr>
          <w:p w14:paraId="383E248F" w14:textId="77777777" w:rsidR="001E415F" w:rsidRDefault="00000000">
            <w:pPr>
              <w:rPr>
                <w:b/>
                <w:szCs w:val="24"/>
              </w:rPr>
            </w:pPr>
            <w:r>
              <w:rPr>
                <w:b/>
                <w:szCs w:val="24"/>
              </w:rPr>
              <w:t>Corrosive</w:t>
            </w:r>
          </w:p>
        </w:tc>
        <w:tc>
          <w:tcPr>
            <w:tcW w:w="6935" w:type="dxa"/>
          </w:tcPr>
          <w:p w14:paraId="430D4D41" w14:textId="77777777" w:rsidR="001E415F" w:rsidRDefault="00000000">
            <w:pPr>
              <w:rPr>
                <w:szCs w:val="24"/>
              </w:rPr>
            </w:pPr>
            <w:r>
              <w:rPr>
                <w:szCs w:val="24"/>
              </w:rPr>
              <w:t>Substances and preparations which, upon contact with living tissue, may exert a destructive effect on the latter</w:t>
            </w:r>
          </w:p>
        </w:tc>
      </w:tr>
      <w:tr w:rsidR="001E415F" w14:paraId="7E35FD0D" w14:textId="77777777">
        <w:tc>
          <w:tcPr>
            <w:tcW w:w="508" w:type="dxa"/>
          </w:tcPr>
          <w:p w14:paraId="346F81B0" w14:textId="77777777" w:rsidR="001E415F" w:rsidRDefault="00000000">
            <w:pPr>
              <w:spacing w:after="160" w:line="276" w:lineRule="auto"/>
              <w:ind w:hanging="142"/>
              <w:rPr>
                <w:b/>
                <w:szCs w:val="24"/>
              </w:rPr>
            </w:pPr>
            <w:r>
              <w:rPr>
                <w:b/>
                <w:szCs w:val="24"/>
              </w:rPr>
              <w:t>10.</w:t>
            </w:r>
          </w:p>
        </w:tc>
        <w:tc>
          <w:tcPr>
            <w:tcW w:w="2163" w:type="dxa"/>
          </w:tcPr>
          <w:p w14:paraId="34CF0F49" w14:textId="77777777" w:rsidR="001E415F" w:rsidRDefault="00000000">
            <w:pPr>
              <w:rPr>
                <w:b/>
                <w:szCs w:val="24"/>
              </w:rPr>
            </w:pPr>
            <w:r>
              <w:rPr>
                <w:b/>
                <w:szCs w:val="24"/>
              </w:rPr>
              <w:t>Infectious</w:t>
            </w:r>
          </w:p>
        </w:tc>
        <w:tc>
          <w:tcPr>
            <w:tcW w:w="6935" w:type="dxa"/>
          </w:tcPr>
          <w:p w14:paraId="068A2EE7" w14:textId="77777777" w:rsidR="001E415F" w:rsidRDefault="00000000">
            <w:pPr>
              <w:rPr>
                <w:szCs w:val="24"/>
              </w:rPr>
            </w:pPr>
            <w:r>
              <w:rPr>
                <w:szCs w:val="24"/>
              </w:rPr>
              <w:t>Materials containing viable microorganisms or their toxins, which are known or have good reason to believe cause disease in humans or other living organisms</w:t>
            </w:r>
          </w:p>
        </w:tc>
      </w:tr>
      <w:tr w:rsidR="001E415F" w14:paraId="6BD8C21A" w14:textId="77777777">
        <w:tc>
          <w:tcPr>
            <w:tcW w:w="508" w:type="dxa"/>
          </w:tcPr>
          <w:p w14:paraId="7839D135" w14:textId="77777777" w:rsidR="001E415F" w:rsidRDefault="00000000">
            <w:pPr>
              <w:spacing w:after="160" w:line="276" w:lineRule="auto"/>
              <w:ind w:hanging="142"/>
              <w:rPr>
                <w:b/>
                <w:szCs w:val="24"/>
              </w:rPr>
            </w:pPr>
            <w:r>
              <w:rPr>
                <w:b/>
                <w:szCs w:val="24"/>
              </w:rPr>
              <w:t>11.</w:t>
            </w:r>
          </w:p>
        </w:tc>
        <w:tc>
          <w:tcPr>
            <w:tcW w:w="2163" w:type="dxa"/>
          </w:tcPr>
          <w:p w14:paraId="5D1BD743" w14:textId="77777777" w:rsidR="001E415F" w:rsidRDefault="00000000">
            <w:pPr>
              <w:rPr>
                <w:b/>
                <w:szCs w:val="24"/>
              </w:rPr>
            </w:pPr>
            <w:r>
              <w:rPr>
                <w:b/>
                <w:szCs w:val="24"/>
              </w:rPr>
              <w:t>Toxic for reproduction</w:t>
            </w:r>
          </w:p>
        </w:tc>
        <w:tc>
          <w:tcPr>
            <w:tcW w:w="6935" w:type="dxa"/>
          </w:tcPr>
          <w:p w14:paraId="101E0CAB" w14:textId="77777777" w:rsidR="001E415F" w:rsidRDefault="00000000">
            <w:pPr>
              <w:rPr>
                <w:szCs w:val="24"/>
              </w:rPr>
            </w:pPr>
            <w:r>
              <w:rPr>
                <w:szCs w:val="24"/>
              </w:rPr>
              <w:t>Substances and preparations which, if inhaled, ingested, or penetrated through the skin, may produce or increase the frequency of non-hereditary adverse effects in offspring or impair reproductive functions or abilities</w:t>
            </w:r>
          </w:p>
        </w:tc>
      </w:tr>
      <w:tr w:rsidR="001E415F" w14:paraId="45FB4F83" w14:textId="77777777">
        <w:tc>
          <w:tcPr>
            <w:tcW w:w="508" w:type="dxa"/>
          </w:tcPr>
          <w:p w14:paraId="759B524F" w14:textId="77777777" w:rsidR="001E415F" w:rsidRDefault="00000000">
            <w:pPr>
              <w:spacing w:after="160" w:line="276" w:lineRule="auto"/>
              <w:ind w:hanging="142"/>
              <w:rPr>
                <w:b/>
                <w:szCs w:val="24"/>
              </w:rPr>
            </w:pPr>
            <w:r>
              <w:rPr>
                <w:b/>
                <w:szCs w:val="24"/>
              </w:rPr>
              <w:t>12.</w:t>
            </w:r>
          </w:p>
        </w:tc>
        <w:tc>
          <w:tcPr>
            <w:tcW w:w="2163" w:type="dxa"/>
          </w:tcPr>
          <w:p w14:paraId="62B18C12" w14:textId="77777777" w:rsidR="001E415F" w:rsidRDefault="00000000">
            <w:pPr>
              <w:rPr>
                <w:b/>
                <w:szCs w:val="24"/>
              </w:rPr>
            </w:pPr>
            <w:r>
              <w:rPr>
                <w:b/>
                <w:szCs w:val="24"/>
              </w:rPr>
              <w:t>Mutagenic</w:t>
            </w:r>
          </w:p>
        </w:tc>
        <w:tc>
          <w:tcPr>
            <w:tcW w:w="6935" w:type="dxa"/>
          </w:tcPr>
          <w:p w14:paraId="5057739E" w14:textId="77777777" w:rsidR="001E415F" w:rsidRDefault="00000000">
            <w:pPr>
              <w:rPr>
                <w:szCs w:val="24"/>
              </w:rPr>
            </w:pPr>
            <w:r>
              <w:rPr>
                <w:szCs w:val="24"/>
              </w:rPr>
              <w:t>Substances and preparations which, if inhaled, ingested, or penetrated through the skin, may produce or increase the frequency of hereditary genetic defects</w:t>
            </w:r>
          </w:p>
        </w:tc>
      </w:tr>
      <w:tr w:rsidR="001E415F" w14:paraId="6DC806C5" w14:textId="77777777">
        <w:tc>
          <w:tcPr>
            <w:tcW w:w="508" w:type="dxa"/>
          </w:tcPr>
          <w:p w14:paraId="552629A2" w14:textId="77777777" w:rsidR="001E415F" w:rsidRDefault="00000000">
            <w:pPr>
              <w:spacing w:after="160" w:line="276" w:lineRule="auto"/>
              <w:ind w:hanging="142"/>
              <w:rPr>
                <w:b/>
                <w:szCs w:val="24"/>
              </w:rPr>
            </w:pPr>
            <w:r>
              <w:rPr>
                <w:b/>
                <w:szCs w:val="24"/>
              </w:rPr>
              <w:t>13.</w:t>
            </w:r>
          </w:p>
        </w:tc>
        <w:tc>
          <w:tcPr>
            <w:tcW w:w="2163" w:type="dxa"/>
          </w:tcPr>
          <w:p w14:paraId="34180BE9" w14:textId="77777777" w:rsidR="001E415F" w:rsidRDefault="00000000">
            <w:pPr>
              <w:rPr>
                <w:b/>
                <w:szCs w:val="24"/>
              </w:rPr>
            </w:pPr>
            <w:r>
              <w:rPr>
                <w:b/>
                <w:szCs w:val="24"/>
              </w:rPr>
              <w:t>Reacts with water</w:t>
            </w:r>
          </w:p>
        </w:tc>
        <w:tc>
          <w:tcPr>
            <w:tcW w:w="6935" w:type="dxa"/>
          </w:tcPr>
          <w:p w14:paraId="198DBE3E" w14:textId="77777777" w:rsidR="001E415F" w:rsidRDefault="00000000">
            <w:pPr>
              <w:rPr>
                <w:szCs w:val="24"/>
              </w:rPr>
            </w:pPr>
            <w:r>
              <w:rPr>
                <w:szCs w:val="24"/>
              </w:rPr>
              <w:t>Substances and preparations which, upon contact with water, air, or an acid, emit a toxic or very toxic gas</w:t>
            </w:r>
          </w:p>
        </w:tc>
      </w:tr>
      <w:tr w:rsidR="001E415F" w14:paraId="1DC11D3E" w14:textId="77777777">
        <w:tc>
          <w:tcPr>
            <w:tcW w:w="508" w:type="dxa"/>
          </w:tcPr>
          <w:p w14:paraId="2DB8A0E3" w14:textId="77777777" w:rsidR="001E415F" w:rsidRDefault="00000000">
            <w:pPr>
              <w:spacing w:after="160" w:line="276" w:lineRule="auto"/>
              <w:ind w:hanging="142"/>
              <w:rPr>
                <w:b/>
                <w:szCs w:val="24"/>
              </w:rPr>
            </w:pPr>
            <w:r>
              <w:rPr>
                <w:b/>
                <w:szCs w:val="24"/>
              </w:rPr>
              <w:t>14.</w:t>
            </w:r>
          </w:p>
        </w:tc>
        <w:tc>
          <w:tcPr>
            <w:tcW w:w="2163" w:type="dxa"/>
          </w:tcPr>
          <w:p w14:paraId="1F00FEE8" w14:textId="77777777" w:rsidR="001E415F" w:rsidRDefault="00000000">
            <w:pPr>
              <w:rPr>
                <w:b/>
                <w:szCs w:val="24"/>
              </w:rPr>
            </w:pPr>
            <w:r>
              <w:rPr>
                <w:b/>
                <w:szCs w:val="24"/>
              </w:rPr>
              <w:t>Sensitizer</w:t>
            </w:r>
          </w:p>
        </w:tc>
        <w:tc>
          <w:tcPr>
            <w:tcW w:w="6935" w:type="dxa"/>
          </w:tcPr>
          <w:p w14:paraId="043FC6FA" w14:textId="77777777" w:rsidR="001E415F" w:rsidRDefault="00000000">
            <w:pPr>
              <w:rPr>
                <w:szCs w:val="24"/>
              </w:rPr>
            </w:pPr>
            <w:r>
              <w:rPr>
                <w:szCs w:val="24"/>
              </w:rPr>
              <w:t>Substances and preparations which, upon inhalation or penetration through the skin, may give rise to a hypersensitization reaction such that further exposure to the substance or preparation produces characteristic adverse effects. This property should only be considered if test methods are available.</w:t>
            </w:r>
          </w:p>
        </w:tc>
      </w:tr>
      <w:tr w:rsidR="001E415F" w14:paraId="20B73F1A" w14:textId="77777777">
        <w:tc>
          <w:tcPr>
            <w:tcW w:w="508" w:type="dxa"/>
          </w:tcPr>
          <w:p w14:paraId="148BA4C0" w14:textId="77777777" w:rsidR="001E415F" w:rsidRDefault="00000000">
            <w:pPr>
              <w:spacing w:after="160" w:line="276" w:lineRule="auto"/>
              <w:ind w:hanging="142"/>
              <w:rPr>
                <w:b/>
                <w:szCs w:val="24"/>
              </w:rPr>
            </w:pPr>
            <w:r>
              <w:rPr>
                <w:b/>
                <w:szCs w:val="24"/>
              </w:rPr>
              <w:t>15.</w:t>
            </w:r>
          </w:p>
        </w:tc>
        <w:tc>
          <w:tcPr>
            <w:tcW w:w="2163" w:type="dxa"/>
          </w:tcPr>
          <w:p w14:paraId="4C3C0954" w14:textId="77777777" w:rsidR="001E415F" w:rsidRDefault="00000000">
            <w:pPr>
              <w:rPr>
                <w:b/>
                <w:szCs w:val="24"/>
              </w:rPr>
            </w:pPr>
            <w:r>
              <w:rPr>
                <w:b/>
                <w:szCs w:val="24"/>
              </w:rPr>
              <w:t>Eco toxic</w:t>
            </w:r>
          </w:p>
        </w:tc>
        <w:tc>
          <w:tcPr>
            <w:tcW w:w="6935" w:type="dxa"/>
          </w:tcPr>
          <w:p w14:paraId="363EC278" w14:textId="77777777" w:rsidR="001E415F" w:rsidRDefault="00000000">
            <w:pPr>
              <w:rPr>
                <w:szCs w:val="24"/>
              </w:rPr>
            </w:pPr>
            <w:r>
              <w:rPr>
                <w:szCs w:val="24"/>
              </w:rPr>
              <w:t>Substances and preparations that present or may present immediate or delayed risks to one or more components of the environment.</w:t>
            </w:r>
          </w:p>
        </w:tc>
      </w:tr>
      <w:tr w:rsidR="001E415F" w14:paraId="7F5A6AE0" w14:textId="77777777">
        <w:tc>
          <w:tcPr>
            <w:tcW w:w="508" w:type="dxa"/>
          </w:tcPr>
          <w:p w14:paraId="30FC8331" w14:textId="77777777" w:rsidR="001E415F" w:rsidRDefault="00000000">
            <w:pPr>
              <w:spacing w:after="160" w:line="276" w:lineRule="auto"/>
              <w:ind w:hanging="142"/>
              <w:rPr>
                <w:b/>
                <w:szCs w:val="24"/>
              </w:rPr>
            </w:pPr>
            <w:r>
              <w:rPr>
                <w:b/>
                <w:szCs w:val="24"/>
              </w:rPr>
              <w:t>16.</w:t>
            </w:r>
          </w:p>
        </w:tc>
        <w:tc>
          <w:tcPr>
            <w:tcW w:w="2163" w:type="dxa"/>
          </w:tcPr>
          <w:p w14:paraId="6241B1DC" w14:textId="77777777" w:rsidR="001E415F" w:rsidRDefault="00000000">
            <w:pPr>
              <w:rPr>
                <w:b/>
                <w:szCs w:val="24"/>
              </w:rPr>
            </w:pPr>
            <w:r>
              <w:rPr>
                <w:b/>
                <w:szCs w:val="24"/>
              </w:rPr>
              <w:t>Dangerous for the environment</w:t>
            </w:r>
          </w:p>
        </w:tc>
        <w:tc>
          <w:tcPr>
            <w:tcW w:w="6935" w:type="dxa"/>
          </w:tcPr>
          <w:p w14:paraId="0D513492" w14:textId="77777777" w:rsidR="001E415F" w:rsidRDefault="00000000">
            <w:pPr>
              <w:rPr>
                <w:szCs w:val="24"/>
              </w:rPr>
            </w:pPr>
            <w:r>
              <w:rPr>
                <w:szCs w:val="24"/>
              </w:rPr>
              <w:t>Substances and preparations that may, after disposal, give rise, by any means whatsoever, to another substance, for example a leaching product, which has one of the characteristics listed above.</w:t>
            </w:r>
          </w:p>
        </w:tc>
      </w:tr>
    </w:tbl>
    <w:p w14:paraId="4AC30929" w14:textId="77777777" w:rsidR="001E415F" w:rsidRDefault="001E415F">
      <w:pPr>
        <w:rPr>
          <w:szCs w:val="24"/>
        </w:rPr>
      </w:pPr>
    </w:p>
    <w:p w14:paraId="3743586A" w14:textId="77777777" w:rsidR="001E415F" w:rsidRDefault="00000000">
      <w:pPr>
        <w:rPr>
          <w:szCs w:val="24"/>
        </w:rPr>
      </w:pPr>
      <w:r>
        <w:rPr>
          <w:szCs w:val="24"/>
        </w:rPr>
        <w:t>Appendix 4: Risk Management of Sexual Exploitation and Abuse (SEA) and/or Sexual Harassment (SH)</w:t>
      </w:r>
    </w:p>
    <w:p w14:paraId="2DA3B147" w14:textId="77777777" w:rsidR="001E415F" w:rsidRDefault="00000000">
      <w:pPr>
        <w:rPr>
          <w:szCs w:val="24"/>
        </w:rPr>
      </w:pPr>
      <w:r>
        <w:rPr>
          <w:szCs w:val="24"/>
        </w:rPr>
        <w:t>In accordance with Section III, Qualification Criteria and Requirements. Form ANT-4</w:t>
      </w:r>
    </w:p>
    <w:p w14:paraId="7BD4B14E" w14:textId="77777777" w:rsidR="001E415F" w:rsidRDefault="00000000">
      <w:pPr>
        <w:rPr>
          <w:szCs w:val="24"/>
        </w:rPr>
      </w:pPr>
      <w:r>
        <w:rPr>
          <w:szCs w:val="24"/>
        </w:rPr>
        <w:t>Statement on Sexual Exploitation and Abuse (SEA) and/or Sexual Harassment (SH) and Declaration Form on Sexual Exploitation and Abuse and/or Sexual Harassment (or equivalent depending on the Tender Document), the Contractor must apply the following codes of conduct:</w:t>
      </w:r>
    </w:p>
    <w:p w14:paraId="29A2E63D" w14:textId="77777777" w:rsidR="001E415F" w:rsidRDefault="001E415F">
      <w:pPr>
        <w:rPr>
          <w:szCs w:val="24"/>
        </w:rPr>
      </w:pPr>
    </w:p>
    <w:p w14:paraId="69677106" w14:textId="77777777" w:rsidR="001E415F" w:rsidRDefault="00000000">
      <w:pPr>
        <w:rPr>
          <w:szCs w:val="24"/>
        </w:rPr>
      </w:pPr>
      <w:r>
        <w:rPr>
          <w:szCs w:val="24"/>
        </w:rPr>
        <w:t>Appendix 5. Codes of Conduct</w:t>
      </w:r>
    </w:p>
    <w:p w14:paraId="4067DC3B" w14:textId="77777777" w:rsidR="001E415F" w:rsidRDefault="00000000">
      <w:pPr>
        <w:rPr>
          <w:szCs w:val="24"/>
        </w:rPr>
      </w:pPr>
      <w:r>
        <w:rPr>
          <w:szCs w:val="24"/>
        </w:rPr>
        <w:t>In accordance with the content of the Gender-Based Violence Prevention and Response Plan/Program: Sexual Exploitation and Abuse (SEA) and Sexual Harassment (SH) (see subsection V.2.3), three codes of conduct are recommended. These are: a code of conduct for companies, an individual code of conduct, and a code of conduct for managers. These codes bind companies (and their subcontractors, if applicable) and their employees to GBV issues.</w:t>
      </w:r>
    </w:p>
    <w:p w14:paraId="6B78903C" w14:textId="77777777" w:rsidR="001E415F" w:rsidRDefault="001E415F">
      <w:pPr>
        <w:rPr>
          <w:szCs w:val="24"/>
        </w:rPr>
      </w:pPr>
    </w:p>
    <w:p w14:paraId="0B422E9C" w14:textId="77777777" w:rsidR="001E415F" w:rsidRDefault="00000000">
      <w:pPr>
        <w:rPr>
          <w:szCs w:val="24"/>
        </w:rPr>
      </w:pPr>
      <w:r>
        <w:rPr>
          <w:szCs w:val="24"/>
        </w:rPr>
        <w:t xml:space="preserve">(i) </w:t>
      </w:r>
      <w:r>
        <w:rPr>
          <w:b/>
          <w:szCs w:val="24"/>
        </w:rPr>
        <w:t>COMPANY CODE OF CONDUCT</w:t>
      </w:r>
    </w:p>
    <w:p w14:paraId="0502BDDD" w14:textId="77777777" w:rsidR="001E415F" w:rsidRDefault="00000000">
      <w:pPr>
        <w:rPr>
          <w:b/>
          <w:szCs w:val="24"/>
        </w:rPr>
      </w:pPr>
      <w:r>
        <w:rPr>
          <w:b/>
          <w:szCs w:val="24"/>
        </w:rPr>
        <w:t>Commitment</w:t>
      </w:r>
    </w:p>
    <w:p w14:paraId="553A7AAF" w14:textId="77777777" w:rsidR="001E415F" w:rsidRDefault="00000000">
      <w:pPr>
        <w:rPr>
          <w:szCs w:val="24"/>
        </w:rPr>
      </w:pPr>
      <w:r>
        <w:rPr>
          <w:szCs w:val="24"/>
        </w:rPr>
        <w:t>The company undertakes to ensure that the project is implemented in a manner that minimizes any negative impact on the local environment, communities, and its workers. To achieve this, the company will comply with environmental, social, health, and safety (ESHS) standards and ensure that appropriate occupational health and safety (OHS) standards are met. The company also commits to creating and maintaining an environment in which Gender-Based Violence (GBV), including Sexual Exploitation and Abuse (SEA), Sexual Harassment (SH), and Violence Against Children (VAC), do not occur—they will not be tolerated by any employee, subcontractor, supplier, associate, or representative of the company.</w:t>
      </w:r>
    </w:p>
    <w:p w14:paraId="3F817CA4" w14:textId="77777777" w:rsidR="001E415F" w:rsidRDefault="00000000">
      <w:pPr>
        <w:rPr>
          <w:szCs w:val="24"/>
        </w:rPr>
      </w:pPr>
      <w:r>
        <w:rPr>
          <w:szCs w:val="24"/>
        </w:rPr>
        <w:t xml:space="preserve">Therefore, to ensure that everyone involved in the project is aware of this commitment, the company commits to adhering to the following fundamental principles and minimum standards of behavior, which will apply without exception to all employees, associates, and representatives of the company, including subcontractors and suppliers. </w:t>
      </w:r>
    </w:p>
    <w:p w14:paraId="65977D16" w14:textId="77777777" w:rsidR="001E415F" w:rsidRDefault="00000000">
      <w:pPr>
        <w:rPr>
          <w:b/>
          <w:szCs w:val="24"/>
        </w:rPr>
      </w:pPr>
      <w:r>
        <w:rPr>
          <w:b/>
          <w:szCs w:val="24"/>
        </w:rPr>
        <w:t>DEFINITIONS OF TERMS</w:t>
      </w:r>
    </w:p>
    <w:p w14:paraId="7FA6A934" w14:textId="77777777" w:rsidR="001E415F" w:rsidRDefault="00000000">
      <w:pPr>
        <w:rPr>
          <w:szCs w:val="24"/>
        </w:rPr>
      </w:pPr>
      <w:r>
        <w:rPr>
          <w:szCs w:val="24"/>
        </w:rP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 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7B62587" w14:textId="77777777" w:rsidR="001E415F" w:rsidRDefault="00000000">
      <w:pPr>
        <w:rPr>
          <w:szCs w:val="24"/>
        </w:rPr>
      </w:pPr>
      <w:r>
        <w:rPr>
          <w:szCs w:val="24"/>
        </w:rPr>
        <w:lastRenderedPageBreak/>
        <w:t>Perpetrator/Aggressor: The person(s) who commit(s) or threaten(s) to commit an act(s) of GBV/SEA/SH or VAC.</w:t>
      </w:r>
    </w:p>
    <w:p w14:paraId="61CA8CC6" w14:textId="77777777" w:rsidR="001E415F" w:rsidRDefault="00000000">
      <w:pPr>
        <w:rPr>
          <w:szCs w:val="24"/>
        </w:rPr>
      </w:pPr>
      <w:r>
        <w:rPr>
          <w:szCs w:val="24"/>
        </w:rPr>
        <w:t>Survivor(s): The person(s) negatively affected by GBV, SEA, or SH.</w:t>
      </w:r>
    </w:p>
    <w:p w14:paraId="328774E0" w14:textId="77777777" w:rsidR="001E415F" w:rsidRDefault="001E415F">
      <w:pPr>
        <w:rPr>
          <w:szCs w:val="24"/>
        </w:rPr>
      </w:pPr>
    </w:p>
    <w:p w14:paraId="119B9343" w14:textId="77777777" w:rsidR="001E415F" w:rsidRDefault="00000000">
      <w:pPr>
        <w:rPr>
          <w:szCs w:val="24"/>
        </w:rPr>
      </w:pPr>
      <w:r>
        <w:rPr>
          <w:szCs w:val="24"/>
        </w:rPr>
        <w:t>Worksite: The location where infrastructure development work is taking place on behalf of the project. Consulting assignments have the locations/sites where they are carried out as worksite(s).</w:t>
      </w:r>
    </w:p>
    <w:p w14:paraId="186D3BAC" w14:textId="77777777" w:rsidR="001E415F" w:rsidRDefault="00000000">
      <w:pPr>
        <w:rPr>
          <w:szCs w:val="24"/>
        </w:rPr>
      </w:pPr>
      <w:r>
        <w:rPr>
          <w:szCs w:val="24"/>
        </w:rPr>
        <w:t>Consent: Is the informed choice underlying a person's free and voluntary intention, acceptance, or agreement. There can be no consent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3196F028" w14:textId="77777777" w:rsidR="001E415F" w:rsidRDefault="001E415F">
      <w:pPr>
        <w:rPr>
          <w:szCs w:val="24"/>
        </w:rPr>
      </w:pPr>
    </w:p>
    <w:p w14:paraId="0687EAA1" w14:textId="77777777" w:rsidR="001E415F" w:rsidRDefault="00000000">
      <w:pPr>
        <w:rPr>
          <w:szCs w:val="24"/>
        </w:rPr>
      </w:pPr>
      <w:r>
        <w:rPr>
          <w:szCs w:val="24"/>
        </w:rPr>
        <w:t>Consultant: Any organization or individual that has been contracted to provide consulting services for the project and has hired managers and/or employees to perform this work.</w:t>
      </w:r>
    </w:p>
    <w:p w14:paraId="2740C987" w14:textId="77777777" w:rsidR="001E415F" w:rsidRDefault="001E415F">
      <w:pPr>
        <w:rPr>
          <w:szCs w:val="24"/>
        </w:rPr>
      </w:pPr>
    </w:p>
    <w:p w14:paraId="7B800BDE" w14:textId="77777777" w:rsidR="001E415F" w:rsidRDefault="00000000">
      <w:pPr>
        <w:rPr>
          <w:szCs w:val="24"/>
        </w:rPr>
      </w:pPr>
      <w:r>
        <w:rPr>
          <w:szCs w:val="24"/>
        </w:rP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7A543CF4" w14:textId="77777777" w:rsidR="001E415F" w:rsidRDefault="001E415F">
      <w:pPr>
        <w:rPr>
          <w:szCs w:val="24"/>
        </w:rPr>
      </w:pPr>
    </w:p>
    <w:p w14:paraId="0CB35FD8" w14:textId="77777777" w:rsidR="001E415F" w:rsidRDefault="00000000">
      <w:pPr>
        <w:rPr>
          <w:szCs w:val="24"/>
        </w:rPr>
      </w:pPr>
      <w:r>
        <w:rPr>
          <w:szCs w:val="24"/>
        </w:rPr>
        <w:t>Child: A term used interchangeably with the term "minor," which refers to a person under the age of 18. This is in accordance with Article 1 of the United Nations Convention on the Rights of the Child.</w:t>
      </w:r>
    </w:p>
    <w:p w14:paraId="5870970B" w14:textId="77777777" w:rsidR="001E415F" w:rsidRDefault="001E415F">
      <w:pPr>
        <w:rPr>
          <w:szCs w:val="24"/>
        </w:rPr>
      </w:pPr>
    </w:p>
    <w:p w14:paraId="725F55F6" w14:textId="77777777" w:rsidR="001E415F" w:rsidRDefault="00000000">
      <w:pPr>
        <w:rPr>
          <w:szCs w:val="24"/>
        </w:rPr>
      </w:pPr>
      <w:r>
        <w:rPr>
          <w:szCs w:val="24"/>
        </w:rP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4E71BDD2" w14:textId="77777777" w:rsidR="001E415F" w:rsidRDefault="001E415F">
      <w:pPr>
        <w:rPr>
          <w:szCs w:val="24"/>
        </w:rPr>
      </w:pPr>
    </w:p>
    <w:p w14:paraId="7C8BFA13" w14:textId="77777777" w:rsidR="001E415F" w:rsidRDefault="00000000">
      <w:pPr>
        <w:rPr>
          <w:szCs w:val="24"/>
        </w:rPr>
      </w:pPr>
      <w:r>
        <w:rPr>
          <w:szCs w:val="24"/>
        </w:rPr>
        <w:t>Site environment: The "project area of influence," which is any location, urban or rural, directly affected by the project, including human settlements.</w:t>
      </w:r>
    </w:p>
    <w:p w14:paraId="2105B479" w14:textId="77777777" w:rsidR="001E415F" w:rsidRDefault="00000000">
      <w:pPr>
        <w:rPr>
          <w:szCs w:val="24"/>
        </w:rPr>
      </w:pPr>
      <w:r>
        <w:rPr>
          <w:szCs w:val="24"/>
        </w:rPr>
        <w:t>Sexual exploitation: This is defined as the abuse of a position of vulnerability, authority, or trust for sexual purposes, particularly for financial, social, or political gain.</w:t>
      </w:r>
    </w:p>
    <w:p w14:paraId="72E94C50" w14:textId="77777777" w:rsidR="001E415F" w:rsidRDefault="001E415F">
      <w:pPr>
        <w:rPr>
          <w:szCs w:val="24"/>
        </w:rPr>
      </w:pPr>
    </w:p>
    <w:p w14:paraId="7B218867" w14:textId="77777777" w:rsidR="001E415F" w:rsidRDefault="00000000">
      <w:pPr>
        <w:rPr>
          <w:szCs w:val="24"/>
        </w:rPr>
      </w:pPr>
      <w:r>
        <w:rPr>
          <w:szCs w:val="24"/>
        </w:rPr>
        <w:t>Manager (project manager or works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507AD49F" w14:textId="77777777" w:rsidR="001E415F" w:rsidRDefault="001E415F">
      <w:pPr>
        <w:rPr>
          <w:szCs w:val="24"/>
        </w:rPr>
      </w:pPr>
    </w:p>
    <w:p w14:paraId="771B8FF4" w14:textId="0F747894" w:rsidR="001E415F" w:rsidRDefault="00000000" w:rsidP="00330D4E">
      <w:pPr>
        <w:rPr>
          <w:szCs w:val="24"/>
        </w:rPr>
      </w:pPr>
      <w:r>
        <w:rPr>
          <w:szCs w:val="24"/>
        </w:rPr>
        <w:lastRenderedPageBreak/>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6E9FA06" w14:textId="7DA3C975" w:rsidR="001E415F" w:rsidRDefault="00000000" w:rsidP="00330D4E">
      <w:pPr>
        <w:rPr>
          <w:szCs w:val="24"/>
        </w:rPr>
      </w:pPr>
      <w:r>
        <w:rPr>
          <w:szCs w:val="24"/>
        </w:rPr>
        <w:t>Grievance and Complaints Management Mechanism (GCM): A process established by a project to receive and address complaints.</w:t>
      </w:r>
    </w:p>
    <w:p w14:paraId="39299A43" w14:textId="77777777" w:rsidR="001E415F" w:rsidRDefault="00000000">
      <w:pPr>
        <w:rPr>
          <w:szCs w:val="24"/>
        </w:rPr>
      </w:pPr>
      <w:r>
        <w:rPr>
          <w:szCs w:val="24"/>
        </w:rPr>
        <w:t>Accountability and Confidentiality Measures: Refers to the preservation of the privacy and confidentiality of the survivor at all stages of the intervention by ensuring that the identity of those involved is respected. The measures instituted hold contractors, consultants, and the client accountable for establishing a fair system for handling GBV, SEA, and HS cases.</w:t>
      </w:r>
    </w:p>
    <w:p w14:paraId="554263C6" w14:textId="6FA4142C" w:rsidR="001E415F" w:rsidRDefault="00000000" w:rsidP="00330D4E">
      <w:pPr>
        <w:rPr>
          <w:szCs w:val="24"/>
        </w:rPr>
      </w:pPr>
      <w:r>
        <w:rPr>
          <w:szCs w:val="24"/>
        </w:rPr>
        <w:t>Environmental, Social, Health, and Safety (ESHS) Standards: A general term covering issues related to the project's impact on the environment, communities, and workers.</w:t>
      </w:r>
    </w:p>
    <w:p w14:paraId="1941125F" w14:textId="67DEF684" w:rsidR="001E415F" w:rsidRDefault="00000000" w:rsidP="00330D4E">
      <w:pPr>
        <w:rPr>
          <w:szCs w:val="24"/>
        </w:rPr>
      </w:pPr>
      <w:r>
        <w:rPr>
          <w:szCs w:val="24"/>
        </w:rPr>
        <w:t>Company Environmental and Social Management Plan (CESMP): The plan prepared by the company that describes how it will carry out construction activities, in accordance with the project's Environmental and Social Management Plan (ESMP).</w:t>
      </w:r>
    </w:p>
    <w:p w14:paraId="430CCB98" w14:textId="04A6BD3F" w:rsidR="001E415F" w:rsidRDefault="00000000" w:rsidP="00330D4E">
      <w:pPr>
        <w:rPr>
          <w:szCs w:val="24"/>
        </w:rPr>
      </w:pPr>
      <w:r>
        <w:rPr>
          <w:szCs w:val="24"/>
        </w:rPr>
        <w:t>GBV/SEA/SH and VAC Allegations Procedure: The prescribed procedure for reporting incidents of GBV/SEA/SH or VAC.</w:t>
      </w:r>
    </w:p>
    <w:p w14:paraId="5CEB6A3F" w14:textId="77777777" w:rsidR="001E415F" w:rsidRDefault="00000000">
      <w:pPr>
        <w:rPr>
          <w:szCs w:val="24"/>
        </w:rPr>
      </w:pPr>
      <w:r>
        <w:rPr>
          <w:szCs w:val="24"/>
        </w:rPr>
        <w:t>Child Protection: An activity or initiative aimed at protecting children from all forms of harm, particularly those resulting from VAC.</w:t>
      </w:r>
    </w:p>
    <w:p w14:paraId="4E57DF88" w14:textId="77777777" w:rsidR="001E415F" w:rsidRDefault="00000000">
      <w:pPr>
        <w:rPr>
          <w:szCs w:val="24"/>
        </w:rPr>
      </w:pPr>
      <w:r>
        <w:rPr>
          <w:szCs w:val="24"/>
        </w:rPr>
        <w:t>Response Protocol: Mechanisms in place to respond to GBV/SEA/SH and VAC incidents.</w:t>
      </w:r>
    </w:p>
    <w:p w14:paraId="2AB96F79" w14:textId="0BB6C4AD" w:rsidR="001E415F" w:rsidRDefault="00000000" w:rsidP="00330D4E">
      <w:pPr>
        <w:rPr>
          <w:szCs w:val="24"/>
        </w:rPr>
      </w:pPr>
      <w:r>
        <w:rPr>
          <w:szCs w:val="24"/>
        </w:rPr>
        <w:t>Child sexual solicitation: This behavior allows an abuser to gain a child's trust for sexual purposes. This allows an offender to establish a relationship of trust with the child and then seek to sexualize that relationship.</w:t>
      </w:r>
    </w:p>
    <w:p w14:paraId="26F62E21" w14:textId="77777777" w:rsidR="001E415F" w:rsidRDefault="00000000">
      <w:pPr>
        <w:rPr>
          <w:szCs w:val="24"/>
        </w:rPr>
      </w:pPr>
      <w:r>
        <w:rPr>
          <w:szCs w:val="24"/>
        </w:rPr>
        <w:t>Online child solicitation: This involves sending electronic messages with indecent content to a recipient the sender believes to be a minor, with the intention of inducing the recipient to engage in or submit to sexual activity.</w:t>
      </w:r>
    </w:p>
    <w:p w14:paraId="4D54722B" w14:textId="77777777" w:rsidR="001E415F" w:rsidRDefault="00000000">
      <w:pPr>
        <w:rPr>
          <w:szCs w:val="24"/>
        </w:rPr>
      </w:pPr>
      <w:r>
        <w:rPr>
          <w:b/>
          <w:szCs w:val="24"/>
        </w:rPr>
        <w:t>Survivors:</w:t>
      </w:r>
      <w:r>
        <w:rPr>
          <w:szCs w:val="24"/>
        </w:rPr>
        <w:t xml:space="preserve"> Individuals negatively affected by GBV/SEA/SH or VAC. Women, men, and children can be survivors of GBV/SEA/SH; only children can be survivors of VAC.</w:t>
      </w:r>
    </w:p>
    <w:p w14:paraId="3BACAEB8" w14:textId="77777777" w:rsidR="001E415F" w:rsidRDefault="00000000">
      <w:pPr>
        <w:rPr>
          <w:szCs w:val="24"/>
        </w:rPr>
      </w:pPr>
      <w:r>
        <w:rPr>
          <w:szCs w:val="24"/>
        </w:rP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AB78D2D" w14:textId="77777777" w:rsidR="001E415F" w:rsidRDefault="00000000">
      <w:pPr>
        <w:rPr>
          <w:szCs w:val="24"/>
        </w:rPr>
      </w:pPr>
      <w:r>
        <w:rPr>
          <w:szCs w:val="24"/>
        </w:rPr>
        <w:t>The six main types of GBV are:</w:t>
      </w:r>
    </w:p>
    <w:p w14:paraId="1EAFEA5D" w14:textId="77777777" w:rsidR="001E415F" w:rsidRDefault="00000000">
      <w:pPr>
        <w:rPr>
          <w:szCs w:val="24"/>
        </w:rPr>
      </w:pPr>
      <w:r>
        <w:rPr>
          <w:szCs w:val="24"/>
        </w:rPr>
        <w:t>- Rape: Non-consensual penetration (however slight) of the vagina, anus, or mouth with a penis, other body part, or an object.</w:t>
      </w:r>
    </w:p>
    <w:p w14:paraId="5DBEC4A8" w14:textId="77777777" w:rsidR="001E415F" w:rsidRDefault="00000000">
      <w:pPr>
        <w:rPr>
          <w:szCs w:val="24"/>
        </w:rPr>
      </w:pPr>
      <w:r>
        <w:rPr>
          <w:szCs w:val="24"/>
        </w:rPr>
        <w:t>- Sexual assault: Any form of non-consensual sexual contact, even if it does not result in penetration. Examples include attempted rape, as well as unwanted kissing, fondling, or touching of the genitals and buttocks.</w:t>
      </w:r>
    </w:p>
    <w:p w14:paraId="7A8B36D2" w14:textId="77777777" w:rsidR="001E415F" w:rsidRDefault="00000000">
      <w:pPr>
        <w:rPr>
          <w:szCs w:val="24"/>
        </w:rPr>
      </w:pPr>
      <w:r>
        <w:rPr>
          <w:szCs w:val="24"/>
        </w:rPr>
        <w:t>o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49C315AB" w14:textId="77777777" w:rsidR="001E415F" w:rsidRDefault="00000000">
      <w:pPr>
        <w:rPr>
          <w:szCs w:val="24"/>
        </w:rPr>
      </w:pPr>
      <w:r>
        <w:rPr>
          <w:szCs w:val="24"/>
        </w:rPr>
        <w:t>- Physical assault: An act of physical violence that is not sexual in nature. Examples: hitting, slapping, strangling, hurting, shoving, burning, shaking, shooting or using a weapon, acid attack, or any other act that causes pain, physical discomfort, or injury.</w:t>
      </w:r>
    </w:p>
    <w:p w14:paraId="5C2312DE" w14:textId="77777777" w:rsidR="001E415F" w:rsidRDefault="00000000">
      <w:pPr>
        <w:rPr>
          <w:szCs w:val="24"/>
        </w:rPr>
      </w:pPr>
      <w:r>
        <w:rPr>
          <w:szCs w:val="24"/>
        </w:rPr>
        <w:t>- Forced marriage: the marriage of an individual against their will.</w:t>
      </w:r>
    </w:p>
    <w:p w14:paraId="4897AF02" w14:textId="77777777" w:rsidR="001E415F" w:rsidRDefault="00000000">
      <w:pPr>
        <w:rPr>
          <w:szCs w:val="24"/>
        </w:rPr>
      </w:pPr>
      <w:r>
        <w:rPr>
          <w:szCs w:val="24"/>
        </w:rPr>
        <w:lastRenderedPageBreak/>
        <w:t>- Deprivation of resources, opportunities, or services: deprivation of legitimate access to economic resources/assets or livelihoods, education, health, or other social services.</w:t>
      </w:r>
    </w:p>
    <w:p w14:paraId="7E21A9D4" w14:textId="77777777" w:rsidR="001E415F" w:rsidRDefault="00000000">
      <w:pPr>
        <w:rPr>
          <w:szCs w:val="24"/>
        </w:rPr>
      </w:pPr>
      <w:r>
        <w:rPr>
          <w:szCs w:val="24"/>
        </w:rP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6C7D1C81" w14:textId="77777777" w:rsidR="001E415F" w:rsidRDefault="00000000">
      <w:pPr>
        <w:rPr>
          <w:szCs w:val="24"/>
        </w:rPr>
      </w:pPr>
      <w:r>
        <w:rPr>
          <w:szCs w:val="24"/>
        </w:rPr>
        <w:t>- Child: a term used interchangeably with the term "minor," which refers to a person under the age of 18. This is in accordance with Article 1 of the United Nations Convention on the Rights of the Child.</w:t>
      </w:r>
    </w:p>
    <w:p w14:paraId="16BB6FAF" w14:textId="77777777" w:rsidR="001E415F" w:rsidRDefault="00000000">
      <w:pPr>
        <w:rPr>
          <w:szCs w:val="24"/>
        </w:rPr>
      </w:pPr>
      <w:r>
        <w:rPr>
          <w:szCs w:val="24"/>
        </w:rP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4E385975" w14:textId="02428EFA" w:rsidR="001E415F" w:rsidRDefault="00000000" w:rsidP="00330D4E">
      <w:pPr>
        <w:rPr>
          <w:szCs w:val="24"/>
        </w:rPr>
      </w:pPr>
      <w:r>
        <w:rPr>
          <w:szCs w:val="24"/>
        </w:rP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62CCC3C7" w14:textId="77777777" w:rsidR="001E415F" w:rsidRDefault="00000000">
      <w:pPr>
        <w:rPr>
          <w:szCs w:val="24"/>
        </w:rPr>
      </w:pPr>
      <w:r>
        <w:rPr>
          <w:szCs w:val="24"/>
        </w:rP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647FA72C" w14:textId="77777777" w:rsidR="001E415F" w:rsidRDefault="00000000">
      <w:pPr>
        <w:rPr>
          <w:b/>
          <w:szCs w:val="24"/>
        </w:rPr>
      </w:pPr>
      <w:r>
        <w:rPr>
          <w:b/>
          <w:szCs w:val="24"/>
        </w:rPr>
        <w:t>PRINCIPLES, MORAL VALUES, ETHICS, AND ATTITUDES TO BE RESPECTED</w:t>
      </w:r>
    </w:p>
    <w:p w14:paraId="103D22D2" w14:textId="77777777" w:rsidR="001E415F" w:rsidRDefault="00000000">
      <w:pPr>
        <w:rPr>
          <w:szCs w:val="24"/>
        </w:rPr>
      </w:pPr>
      <w:r>
        <w:rPr>
          <w:szCs w:val="24"/>
        </w:rP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146D91FB" w14:textId="77777777" w:rsidR="001E415F" w:rsidRDefault="00000000">
      <w:pPr>
        <w:rPr>
          <w:szCs w:val="24"/>
        </w:rPr>
      </w:pPr>
      <w:r>
        <w:rPr>
          <w:szCs w:val="24"/>
        </w:rPr>
        <w:t>The following acts of discrimination, harassment, and violence are strictly prohibited and severely punished for all project stakeholders (members of the educational community). 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4A860CCB" w14:textId="77777777" w:rsidR="001E415F" w:rsidRDefault="00000000">
      <w:pPr>
        <w:rPr>
          <w:szCs w:val="24"/>
        </w:rPr>
      </w:pPr>
      <w:r>
        <w:rPr>
          <w:szCs w:val="24"/>
        </w:rPr>
        <w:t>2. Any act of sexual harassment, or inappropriate, harassing, threatening, abusive, sexually provocative, degrading, or culturally inappropriate language or behavior.</w:t>
      </w:r>
    </w:p>
    <w:p w14:paraId="13A5B3F2" w14:textId="77777777" w:rsidR="001E415F" w:rsidRDefault="00000000">
      <w:pPr>
        <w:rPr>
          <w:szCs w:val="24"/>
        </w:rPr>
      </w:pPr>
      <w:r>
        <w:rPr>
          <w:szCs w:val="24"/>
        </w:rP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including sexual favors or other forms of humiliating, degrading, or abusive behavior.</w:t>
      </w:r>
    </w:p>
    <w:p w14:paraId="117980DD" w14:textId="4E73ABB1" w:rsidR="001E415F" w:rsidRDefault="00000000" w:rsidP="00330D4E">
      <w:pPr>
        <w:rPr>
          <w:szCs w:val="24"/>
        </w:rPr>
      </w:pPr>
      <w:r>
        <w:rPr>
          <w:szCs w:val="24"/>
        </w:rPr>
        <w:lastRenderedPageBreak/>
        <w:t>5. The employment and exploitation of children within the company, including sexual abuse or other inappropriate behavior towards children, including sexual intercourse and early marriage; in addition, the safety and protection of children in the project areas and surrounding areas must be ensured.</w:t>
      </w:r>
    </w:p>
    <w:p w14:paraId="7D515534" w14:textId="77777777" w:rsidR="001E415F" w:rsidRDefault="00000000">
      <w:pPr>
        <w:rPr>
          <w:szCs w:val="24"/>
        </w:rPr>
      </w:pPr>
      <w:r>
        <w:rPr>
          <w:szCs w:val="24"/>
        </w:rPr>
        <w:t>Committing the prohibited acts listed above will be immediately punished by dismissal upon first discovery of the offense, with the transmission of the characteristic elements of the offense for legal proceedings by the competent public authority if reported (with the informed consent of the survivor).</w:t>
      </w:r>
    </w:p>
    <w:p w14:paraId="343EB190" w14:textId="77777777" w:rsidR="001E415F" w:rsidRDefault="00000000">
      <w:pPr>
        <w:rPr>
          <w:szCs w:val="24"/>
        </w:rPr>
      </w:pPr>
      <w:r>
        <w:rPr>
          <w:szCs w:val="24"/>
        </w:rPr>
        <w:t>In addition, any repeated act of harassment that has the purpose or effect of degrading working conditions likely to violate rights and dignity, harm physical health, or compromise professional future will be subject to disciplinary action.</w:t>
      </w:r>
    </w:p>
    <w:p w14:paraId="701395BC" w14:textId="1EC67CBD" w:rsidR="001E415F" w:rsidRDefault="00000000" w:rsidP="00256962">
      <w:pPr>
        <w:rPr>
          <w:szCs w:val="24"/>
        </w:rPr>
      </w:pPr>
      <w:r>
        <w:rPr>
          <w:szCs w:val="24"/>
        </w:rP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3A6436DF" w14:textId="77777777" w:rsidR="001E415F" w:rsidRDefault="00000000">
      <w:pPr>
        <w:rPr>
          <w:szCs w:val="24"/>
        </w:rPr>
      </w:pPr>
      <w:r>
        <w:rPr>
          <w:szCs w:val="24"/>
        </w:rPr>
        <w:t>General</w:t>
      </w:r>
    </w:p>
    <w:p w14:paraId="3199E04E" w14:textId="77777777" w:rsidR="001E415F" w:rsidRDefault="00000000">
      <w:pPr>
        <w:rPr>
          <w:szCs w:val="24"/>
        </w:rPr>
      </w:pPr>
      <w:r>
        <w:rPr>
          <w:szCs w:val="24"/>
        </w:rPr>
        <w:t>- The company—and consequently all employees, partners, representatives, subcontractors, and suppliers—is committed to complying with all national laws, rules, and regulations specific to environmental, social, and GBV standards.</w:t>
      </w:r>
    </w:p>
    <w:p w14:paraId="773EDB43" w14:textId="77777777" w:rsidR="001E415F" w:rsidRDefault="00000000">
      <w:pPr>
        <w:rPr>
          <w:szCs w:val="24"/>
        </w:rPr>
      </w:pPr>
      <w:r>
        <w:rPr>
          <w:szCs w:val="24"/>
        </w:rPr>
        <w:t>- The company is committed to fully implementing its "Environmental and Social Management Plan" (PGESE).</w:t>
      </w:r>
    </w:p>
    <w:p w14:paraId="416E8BC1" w14:textId="77777777" w:rsidR="001E415F" w:rsidRDefault="00000000">
      <w:pPr>
        <w:rPr>
          <w:szCs w:val="24"/>
        </w:rPr>
      </w:pPr>
      <w:r>
        <w:rPr>
          <w:szCs w:val="24"/>
        </w:rPr>
        <w:t>- The Company is committed to treating women, children (persons under the age of 18), and men with respect, regardless of race, color, language, religion, political or other opinion, national, ethnic, or social origin, wealth, disability, citizenship, or any other status. Acts of GBV/SEA/HS and VCE constitute a violation of this commitment.</w:t>
      </w:r>
    </w:p>
    <w:p w14:paraId="48F4530A" w14:textId="77777777" w:rsidR="001E415F" w:rsidRDefault="00000000">
      <w:pPr>
        <w:rPr>
          <w:szCs w:val="24"/>
        </w:rPr>
      </w:pPr>
      <w:r>
        <w:rPr>
          <w:szCs w:val="24"/>
        </w:rPr>
        <w:t>- The Company ensures that interactions with members of the local community are conducted with respect and without discrimination.</w:t>
      </w:r>
    </w:p>
    <w:p w14:paraId="60227DFF" w14:textId="77777777" w:rsidR="001E415F" w:rsidRDefault="00000000">
      <w:pPr>
        <w:rPr>
          <w:szCs w:val="24"/>
        </w:rPr>
      </w:pPr>
      <w:r>
        <w:rPr>
          <w:szCs w:val="24"/>
        </w:rPr>
        <w:t>- Language and behavior that is demeaning, threatening, harassing, abusive, inappropriate, or culturally or sexually inflammatory are prohibited among all Company employees, associates, and representatives, including subcontractors and suppliers.</w:t>
      </w:r>
    </w:p>
    <w:p w14:paraId="264897E6" w14:textId="77777777" w:rsidR="001E415F" w:rsidRDefault="00000000">
      <w:pPr>
        <w:rPr>
          <w:szCs w:val="24"/>
        </w:rPr>
      </w:pPr>
      <w:r>
        <w:rPr>
          <w:szCs w:val="24"/>
        </w:rPr>
        <w:t>- The Company will follow all reasonable work instructions (including those regarding environmental and social standards).</w:t>
      </w:r>
    </w:p>
    <w:p w14:paraId="49F81A7C" w14:textId="77777777" w:rsidR="001E415F" w:rsidRDefault="00000000">
      <w:pPr>
        <w:rPr>
          <w:szCs w:val="24"/>
        </w:rPr>
      </w:pPr>
      <w:r>
        <w:rPr>
          <w:szCs w:val="24"/>
        </w:rPr>
        <w:t>- The company will protect property and ensure its proper use (for example, prohibit theft, negligence or waste).</w:t>
      </w:r>
    </w:p>
    <w:p w14:paraId="4E1CEF46" w14:textId="77777777" w:rsidR="001E415F" w:rsidRDefault="00000000">
      <w:pPr>
        <w:rPr>
          <w:szCs w:val="24"/>
        </w:rPr>
      </w:pPr>
      <w:r>
        <w:rPr>
          <w:szCs w:val="24"/>
        </w:rPr>
        <w:t>Health and Safety</w:t>
      </w:r>
    </w:p>
    <w:p w14:paraId="47141D4E" w14:textId="77777777" w:rsidR="001E415F" w:rsidRDefault="00000000">
      <w:pPr>
        <w:rPr>
          <w:szCs w:val="24"/>
        </w:rPr>
      </w:pPr>
      <w:r>
        <w:rPr>
          <w:szCs w:val="24"/>
        </w:rPr>
        <w:t>The Company will ensure that the project's Occupational Health and Safety (OHS) management plan is effectively implemented by Company personnel, as well as subcontractors and suppliers.</w:t>
      </w:r>
    </w:p>
    <w:p w14:paraId="69B5211C" w14:textId="77777777" w:rsidR="001E415F" w:rsidRDefault="001E415F">
      <w:pPr>
        <w:rPr>
          <w:szCs w:val="24"/>
        </w:rPr>
      </w:pPr>
    </w:p>
    <w:p w14:paraId="64C41EF7" w14:textId="77777777" w:rsidR="001E415F" w:rsidRDefault="00000000">
      <w:pPr>
        <w:rPr>
          <w:szCs w:val="24"/>
        </w:rPr>
      </w:pPr>
      <w:r>
        <w:rPr>
          <w:szCs w:val="24"/>
        </w:rPr>
        <w:t>The Company will ensure that all personnel on the construction site wear the appropriate Personal Protective Equipment (PPE) as prescribed, to prevent avoidable accidents and to report conditions or practices that pose a safety risk or threaten the environment.</w:t>
      </w:r>
    </w:p>
    <w:p w14:paraId="52E4C3DE" w14:textId="77777777" w:rsidR="001E415F" w:rsidRDefault="00000000">
      <w:pPr>
        <w:rPr>
          <w:szCs w:val="24"/>
        </w:rPr>
      </w:pPr>
      <w:r>
        <w:rPr>
          <w:szCs w:val="24"/>
        </w:rPr>
        <w:t>The Company will:</w:t>
      </w:r>
    </w:p>
    <w:p w14:paraId="2D3B0932" w14:textId="77777777" w:rsidR="001E415F" w:rsidRDefault="00000000">
      <w:pPr>
        <w:rPr>
          <w:szCs w:val="24"/>
        </w:rPr>
      </w:pPr>
      <w:r>
        <w:rPr>
          <w:szCs w:val="24"/>
        </w:rPr>
        <w:t>- Prohibit the consumption of alcohol while working;</w:t>
      </w:r>
    </w:p>
    <w:p w14:paraId="4CDC8C12" w14:textId="77777777" w:rsidR="001E415F" w:rsidRDefault="00000000">
      <w:pPr>
        <w:rPr>
          <w:szCs w:val="24"/>
        </w:rPr>
      </w:pPr>
      <w:r>
        <w:rPr>
          <w:szCs w:val="24"/>
        </w:rPr>
        <w:t>- Prohibit the use of narcotics or other substances that may impair one's ability to function at any time.</w:t>
      </w:r>
    </w:p>
    <w:p w14:paraId="5D8B145E" w14:textId="3FAC1728" w:rsidR="001E415F" w:rsidRDefault="00000000" w:rsidP="00256962">
      <w:pPr>
        <w:rPr>
          <w:szCs w:val="24"/>
        </w:rPr>
      </w:pPr>
      <w:r>
        <w:rPr>
          <w:szCs w:val="24"/>
        </w:rPr>
        <w:lastRenderedPageBreak/>
        <w:t>The Company will ensure that adequate sanitation facilities (licensed, clean, and gender-sensitive) are available to workers on the site and in all project worker accommodations.</w:t>
      </w:r>
    </w:p>
    <w:p w14:paraId="3B9946CC" w14:textId="77777777" w:rsidR="001E415F" w:rsidRDefault="00000000">
      <w:pPr>
        <w:rPr>
          <w:szCs w:val="24"/>
        </w:rPr>
      </w:pPr>
      <w:r>
        <w:rPr>
          <w:szCs w:val="24"/>
        </w:rPr>
        <w:t>Gender-Based Violence and Violence Against Children</w:t>
      </w:r>
    </w:p>
    <w:p w14:paraId="023DC220" w14:textId="77777777" w:rsidR="001E415F" w:rsidRDefault="00000000">
      <w:pPr>
        <w:rPr>
          <w:szCs w:val="24"/>
        </w:rPr>
      </w:pPr>
      <w:r>
        <w:rPr>
          <w:szCs w:val="24"/>
        </w:rPr>
        <w:t>Acts of GBV/SEA/HS and VAC constitute serious misconduct and may therefore result in sanctions, including penalties and/or dismissal, and, where appropriate, referral to the police for further action.</w:t>
      </w:r>
    </w:p>
    <w:p w14:paraId="164CFA14" w14:textId="77777777" w:rsidR="001E415F" w:rsidRDefault="00000000">
      <w:pPr>
        <w:rPr>
          <w:szCs w:val="24"/>
        </w:rPr>
      </w:pPr>
      <w:r>
        <w:rPr>
          <w:szCs w:val="24"/>
        </w:rPr>
        <w:t>All forms of GBV/SEA/HS and VAC, including the solicitation of children, are unacceptable, whether they occur in the workplace, in the vicinity of the workplace, in worker camps, or in the local community.</w:t>
      </w:r>
    </w:p>
    <w:p w14:paraId="22228A71" w14:textId="77777777" w:rsidR="001E415F" w:rsidRDefault="00000000">
      <w:pPr>
        <w:rPr>
          <w:szCs w:val="24"/>
        </w:rPr>
      </w:pPr>
      <w:r>
        <w:rPr>
          <w:szCs w:val="24"/>
        </w:rPr>
        <w:t>- Sexual harassment - for example, it is prohibited to make unwanted sexual advances, request sexual favors, or engage in verbal or physical behavior of a sexual nature, including subtle acts.</w:t>
      </w:r>
    </w:p>
    <w:p w14:paraId="2225CBDF" w14:textId="77777777" w:rsidR="001E415F" w:rsidRDefault="00000000">
      <w:pPr>
        <w:rPr>
          <w:szCs w:val="24"/>
        </w:rPr>
      </w:pPr>
      <w:r>
        <w:rPr>
          <w:szCs w:val="24"/>
        </w:rPr>
        <w:t>- Sexual favors - for example, it is prohibited to promise or perform favors conditional on sexual acts, or other forms of humiliating, degrading, or exploitative behavior.</w:t>
      </w:r>
    </w:p>
    <w:p w14:paraId="1F0AF40B" w14:textId="77777777" w:rsidR="001E415F" w:rsidRDefault="00000000">
      <w:pPr>
        <w:rPr>
          <w:szCs w:val="24"/>
        </w:rPr>
      </w:pPr>
      <w:r>
        <w:rPr>
          <w:szCs w:val="24"/>
        </w:rPr>
        <w:t>Any sexual contact or activity with children under the age of 18, including through digital media, is prohibited. Lack of awareness of the child's age cannot be used as a defense. The child's consent also cannot be used as a defense or excuse.</w:t>
      </w:r>
    </w:p>
    <w:p w14:paraId="02410F29" w14:textId="77777777" w:rsidR="001E415F" w:rsidRDefault="00000000">
      <w:pPr>
        <w:rPr>
          <w:szCs w:val="24"/>
        </w:rPr>
      </w:pPr>
      <w:r>
        <w:rPr>
          <w:szCs w:val="24"/>
        </w:rPr>
        <w:t>Unless there is full consent from all parties involved in the sexual act, sexual interactions between company employees (at any level) and members of the surrounding communities are prohibited. This includes relationships involving the withholding/promise of a benefit (monetary or non-monetary) to community members in exchange for sexual activity—such sexual activity is considered "non-consensual" under this Code.</w:t>
      </w:r>
    </w:p>
    <w:p w14:paraId="14EF3E1C" w14:textId="77777777" w:rsidR="001E415F" w:rsidRDefault="00000000">
      <w:pPr>
        <w:rPr>
          <w:szCs w:val="24"/>
        </w:rPr>
      </w:pPr>
      <w:r>
        <w:rPr>
          <w:szCs w:val="24"/>
        </w:rPr>
        <w:t>In addition to the sanctions applied by the company, legal action will be taken against perpetrators of GBV/SEA/SH or VAC, as appropriate. All employees, including volunteers and contractors, are strongly encouraged to report suspected or actual acts of GBV/SEA/HSV and/or VAC committed by a colleague, whether within the same company or not. Reports must be submitted in accordance with the project's GBV/SEA/HSV and VAC Allegations Procedures.</w:t>
      </w:r>
    </w:p>
    <w:p w14:paraId="392E8414" w14:textId="77777777" w:rsidR="001E415F" w:rsidRDefault="00000000">
      <w:pPr>
        <w:rPr>
          <w:szCs w:val="24"/>
        </w:rPr>
      </w:pPr>
      <w:r>
        <w:rPr>
          <w:szCs w:val="24"/>
        </w:rPr>
        <w:t>Managers are required to report and respond to suspected or actual acts of GBV/SEA/HSV and/or VAC, as they are responsible for upholding the company's commitments and holding their direct reports accountable for these acts.</w:t>
      </w:r>
    </w:p>
    <w:p w14:paraId="488DBDD2" w14:textId="77777777" w:rsidR="001E415F" w:rsidRDefault="00000000">
      <w:pPr>
        <w:rPr>
          <w:szCs w:val="24"/>
        </w:rPr>
      </w:pPr>
      <w:r>
        <w:rPr>
          <w:szCs w:val="24"/>
        </w:rPr>
        <w:t>Managers will ensure that no retaliatory actions (suspension or other sanctions) are taken against individuals who report suspected or actual acts of GBV/SEA/HSV/VC.</w:t>
      </w:r>
    </w:p>
    <w:p w14:paraId="00B7F0DE" w14:textId="77777777" w:rsidR="001E415F" w:rsidRDefault="00000000">
      <w:pPr>
        <w:rPr>
          <w:szCs w:val="24"/>
        </w:rPr>
      </w:pPr>
      <w:r>
        <w:rPr>
          <w:szCs w:val="24"/>
        </w:rPr>
        <w:t>III.1.5. Implementation</w:t>
      </w:r>
    </w:p>
    <w:p w14:paraId="2BA02461" w14:textId="77777777" w:rsidR="001E415F" w:rsidRDefault="00000000">
      <w:pPr>
        <w:rPr>
          <w:szCs w:val="24"/>
        </w:rPr>
      </w:pPr>
      <w:r>
        <w:rPr>
          <w:szCs w:val="24"/>
        </w:rPr>
        <w:t>1. To ensure that the principles set out above are effectively implemented, the company undertakes to ensure that:</w:t>
      </w:r>
    </w:p>
    <w:p w14:paraId="39A06BC4" w14:textId="77777777" w:rsidR="001E415F" w:rsidRDefault="00000000">
      <w:pPr>
        <w:rPr>
          <w:szCs w:val="24"/>
        </w:rPr>
      </w:pPr>
      <w:r>
        <w:rPr>
          <w:szCs w:val="24"/>
        </w:rPr>
        <w:t>- All managers sign the project's "Manager Code of Conduct," which details their responsibilities and involves implementing the company's commitments and enforcing the obligations of the "Individual Code of Conduct."</w:t>
      </w:r>
    </w:p>
    <w:p w14:paraId="5A530AF7" w14:textId="77777777" w:rsidR="001E415F" w:rsidRDefault="00000000">
      <w:pPr>
        <w:rPr>
          <w:szCs w:val="24"/>
        </w:rPr>
      </w:pPr>
      <w:r>
        <w:rPr>
          <w:szCs w:val="24"/>
        </w:rPr>
        <w:t>- All employees sign the project's "Individual Code of Conduct," confirming their commitment to complying with ESHS and OHS standards and not being perpetrators or accomplices of GBV/SEA/HS or VAC.</w:t>
      </w:r>
    </w:p>
    <w:p w14:paraId="3ED89646" w14:textId="77777777" w:rsidR="001E415F" w:rsidRDefault="00000000">
      <w:pPr>
        <w:rPr>
          <w:szCs w:val="24"/>
        </w:rPr>
      </w:pPr>
      <w:r>
        <w:rPr>
          <w:szCs w:val="24"/>
        </w:rPr>
        <w:t>- The company and individual Codes of Conduct must be prominently displayed in worker camps, offices, and public areas of the workplace. Examples of these areas include site waiting, rest, and reception areas, canteens, and health centers.</w:t>
      </w:r>
    </w:p>
    <w:p w14:paraId="1609CE87" w14:textId="77777777" w:rsidR="001E415F" w:rsidRDefault="00000000">
      <w:pPr>
        <w:rPr>
          <w:szCs w:val="24"/>
        </w:rPr>
      </w:pPr>
      <w:r>
        <w:rPr>
          <w:szCs w:val="24"/>
        </w:rPr>
        <w:t>- Posted and distributed copies of the Company Code of Conduct and the Individual Code of Conduct must be translated into both official languages and in formats understandable by individuals with limited or no reading skills in the official languages.</w:t>
      </w:r>
    </w:p>
    <w:p w14:paraId="18BAB6E5" w14:textId="480131B9" w:rsidR="001E415F" w:rsidRDefault="00000000" w:rsidP="00256962">
      <w:pPr>
        <w:rPr>
          <w:szCs w:val="24"/>
        </w:rPr>
      </w:pPr>
      <w:r>
        <w:rPr>
          <w:szCs w:val="24"/>
        </w:rPr>
        <w:lastRenderedPageBreak/>
        <w:t>- A designated individual must be appointed as the company's "Focus Point" for addressing GBV/SEA/HSV and VCE issues, including representing the company on the GBV/SEA/HSV and VCE Compliance Team (CT), which is composed of representatives from the partner and from the sectors or organizations involved in combating GBV/SEA/HSV and VCE in the activity's area of operation.</w:t>
      </w:r>
    </w:p>
    <w:p w14:paraId="4E071BB3" w14:textId="77777777" w:rsidR="001E415F" w:rsidRDefault="00000000">
      <w:pPr>
        <w:rPr>
          <w:szCs w:val="24"/>
        </w:rPr>
      </w:pPr>
      <w:r>
        <w:rPr>
          <w:szCs w:val="24"/>
        </w:rPr>
        <w:t>In consultation with the Compliance Team (CT), an effective Action Plan must be developed, including at least the following provisions:</w:t>
      </w:r>
    </w:p>
    <w:p w14:paraId="01BE77D3" w14:textId="77777777" w:rsidR="001E415F" w:rsidRDefault="00000000">
      <w:pPr>
        <w:rPr>
          <w:szCs w:val="24"/>
        </w:rPr>
      </w:pPr>
      <w:r>
        <w:rPr>
          <w:szCs w:val="24"/>
        </w:rPr>
        <w:t>- The GBV/SEA/SM and VAC Incident Allegations Procedure: to report GBV/SEA/SM and VAC incidents through the Complaints/Grievances Management Mechanism;</w:t>
      </w:r>
    </w:p>
    <w:p w14:paraId="03078C4F" w14:textId="77777777" w:rsidR="001E415F" w:rsidRDefault="00000000">
      <w:pPr>
        <w:rPr>
          <w:szCs w:val="24"/>
        </w:rPr>
      </w:pPr>
      <w:r>
        <w:rPr>
          <w:szCs w:val="24"/>
        </w:rPr>
        <w:t>- Accountability and Confidentiality Measures: to protect the privacy of all concerned;</w:t>
      </w:r>
    </w:p>
    <w:p w14:paraId="7D8C42FB" w14:textId="70DD5807" w:rsidR="001E415F" w:rsidRDefault="00000000" w:rsidP="00256962">
      <w:pPr>
        <w:rPr>
          <w:szCs w:val="24"/>
        </w:rPr>
      </w:pPr>
      <w:r>
        <w:rPr>
          <w:szCs w:val="24"/>
        </w:rPr>
        <w:t>- The Response Protocol: applicable to survivors and perpetrators of GBV/SEA/SM and VAC.</w:t>
      </w:r>
    </w:p>
    <w:p w14:paraId="08F29D4F" w14:textId="77777777" w:rsidR="001E415F" w:rsidRDefault="00000000">
      <w:pPr>
        <w:rPr>
          <w:szCs w:val="24"/>
        </w:rPr>
      </w:pPr>
      <w:r>
        <w:rPr>
          <w:szCs w:val="24"/>
        </w:rPr>
        <w:t>The company must effectively implement the GBV/SEA/SM and VAC Action Plan, communicating any improvements and updates to the Compliance Team (CT), as appropriate. All employees must complete an orientation course before starting work on the site to ensure they are aware of the company's commitments to ESHS and OHS standards, as well as the project's Codes of Conduct on GBV/SEA/HS and VCE.</w:t>
      </w:r>
    </w:p>
    <w:p w14:paraId="5E899891" w14:textId="77777777" w:rsidR="001E415F" w:rsidRDefault="00000000">
      <w:pPr>
        <w:rPr>
          <w:szCs w:val="24"/>
        </w:rPr>
      </w:pPr>
      <w:r>
        <w:rPr>
          <w:szCs w:val="24"/>
        </w:rPr>
        <w:t>All employees must complete a mandatory training course once a month throughout the contract period, beginning with an initial training session upon commissioning before work begins, to reinforce their understanding of the project's ESHS and OHS, GBV/SEA/HS and VCE standards.</w:t>
      </w:r>
    </w:p>
    <w:p w14:paraId="5FAEEDB5" w14:textId="77777777" w:rsidR="001E415F" w:rsidRDefault="00000000">
      <w:pPr>
        <w:rPr>
          <w:szCs w:val="24"/>
        </w:rPr>
      </w:pPr>
      <w:r>
        <w:rPr>
          <w:szCs w:val="24"/>
        </w:rPr>
        <w:t>2. Ensure that:</w:t>
      </w:r>
    </w:p>
    <w:p w14:paraId="54E21C55" w14:textId="77777777" w:rsidR="001E415F" w:rsidRDefault="00000000">
      <w:pPr>
        <w:rPr>
          <w:szCs w:val="24"/>
        </w:rPr>
      </w:pPr>
      <w:r>
        <w:rPr>
          <w:szCs w:val="24"/>
        </w:rPr>
        <w:t>i. Staff lists and signed copies of the code of conduct are provided to the project's Human Resources officers;</w:t>
      </w:r>
    </w:p>
    <w:p w14:paraId="0165D215" w14:textId="77777777" w:rsidR="001E415F" w:rsidRDefault="00000000">
      <w:pPr>
        <w:rPr>
          <w:szCs w:val="24"/>
        </w:rPr>
      </w:pPr>
      <w:r>
        <w:rPr>
          <w:szCs w:val="24"/>
        </w:rPr>
        <w:t>ii. Staff participate in capacity-Building sessions for the implementation of the code of conduct;</w:t>
      </w:r>
    </w:p>
    <w:p w14:paraId="3A392401" w14:textId="77777777" w:rsidR="001E415F" w:rsidRDefault="00000000">
      <w:pPr>
        <w:rPr>
          <w:szCs w:val="24"/>
        </w:rPr>
      </w:pPr>
      <w:r>
        <w:rPr>
          <w:szCs w:val="24"/>
        </w:rPr>
        <w:t>iii. A reporting mechanism for GBV, SEA, and SH incidents is established and that staff have access to it in complete confidentiality and security;</w:t>
      </w:r>
    </w:p>
    <w:p w14:paraId="3D2712EE" w14:textId="77777777" w:rsidR="001E415F" w:rsidRDefault="00000000">
      <w:pPr>
        <w:rPr>
          <w:szCs w:val="24"/>
        </w:rPr>
      </w:pPr>
      <w:r>
        <w:rPr>
          <w:szCs w:val="24"/>
        </w:rPr>
        <w:t>iv. Staff are encouraged to report incidents of GBV, SEA, and SH to the relevant structures or GBV focal points as defined by the MGP;</w:t>
      </w:r>
    </w:p>
    <w:p w14:paraId="1F0E0E3A" w14:textId="77777777" w:rsidR="001E415F" w:rsidRDefault="00000000">
      <w:pPr>
        <w:rPr>
          <w:szCs w:val="24"/>
        </w:rPr>
      </w:pPr>
      <w:r>
        <w:rPr>
          <w:szCs w:val="24"/>
        </w:rPr>
        <w:t>v. In accordance with applicable laws, perpetrators of sexual exploitation and abuse are not hired, rehired, or deployed, and that the background and criminal records of all employees are checked (the Constitution, the Penal Code, the Law on the Protection of Women against Violence, etc.). 3. Ensure that when entering into partnership, subcontracting, supplier, or similar agreements, these agreements:</w:t>
      </w:r>
    </w:p>
    <w:p w14:paraId="794491C5" w14:textId="77777777" w:rsidR="001E415F" w:rsidRDefault="00000000">
      <w:pPr>
        <w:rPr>
          <w:szCs w:val="24"/>
        </w:rPr>
      </w:pPr>
      <w:r>
        <w:rPr>
          <w:szCs w:val="24"/>
        </w:rPr>
        <w:t>i. Include as an annex the Codes of Conduct on GBV, SEA, and SH standards;</w:t>
      </w:r>
    </w:p>
    <w:p w14:paraId="56993670" w14:textId="77777777" w:rsidR="001E415F" w:rsidRDefault="00000000">
      <w:pPr>
        <w:rPr>
          <w:szCs w:val="24"/>
        </w:rPr>
      </w:pPr>
      <w:r>
        <w:rPr>
          <w:szCs w:val="24"/>
        </w:rPr>
        <w:t>ii. Include appropriate language requiring these contracting entities and contracted individuals, as well as their employees and volunteers, to comply with the Code of Conduct;</w:t>
      </w:r>
    </w:p>
    <w:p w14:paraId="4ECA5AE7" w14:textId="77777777" w:rsidR="001E415F" w:rsidRDefault="00000000">
      <w:pPr>
        <w:rPr>
          <w:szCs w:val="24"/>
        </w:rPr>
      </w:pPr>
      <w:r>
        <w:rPr>
          <w:szCs w:val="24"/>
        </w:rPr>
        <w:t>iii. Expressly state that the failure of these entities or individuals, as the case may be, to ensure that they take preventive measures to combat GBV, SEA, and SH, and to investigate related allegations or take corrective measures when acts of GBV, SEA, and SH occur, constitutes not only grounds for sanctions and penalties in accordance with the Codes of Conduct, but also grounds for termination of the collaboration or service agreements. 4. Provide support for internal awareness-raising initiatives related to GBV, SEA, and SH, through the awareness-raising strategy outlined in the GBV, SEA, and SH Action Plan.</w:t>
      </w:r>
    </w:p>
    <w:p w14:paraId="440E1F31" w14:textId="77777777" w:rsidR="001E415F" w:rsidRDefault="00000000">
      <w:pPr>
        <w:rPr>
          <w:szCs w:val="24"/>
        </w:rPr>
      </w:pPr>
      <w:r>
        <w:rPr>
          <w:szCs w:val="24"/>
        </w:rPr>
        <w:t>5. Ensure that any GBV, SEA, and SH issues warranting sanction are immediately reported to the World Bank via the project coordination unit (within 48 hours), while guaranteeing the anonymity of the survivor and the alleged perpetrator.</w:t>
      </w:r>
    </w:p>
    <w:p w14:paraId="6CCF7B62" w14:textId="77777777" w:rsidR="001E415F" w:rsidRDefault="001E415F">
      <w:pPr>
        <w:rPr>
          <w:szCs w:val="24"/>
        </w:rPr>
      </w:pPr>
    </w:p>
    <w:p w14:paraId="6EBD3D9C" w14:textId="77777777" w:rsidR="001E415F" w:rsidRDefault="00000000">
      <w:pPr>
        <w:rPr>
          <w:szCs w:val="24"/>
        </w:rPr>
      </w:pPr>
      <w:r>
        <w:rPr>
          <w:szCs w:val="24"/>
        </w:rPr>
        <w:lastRenderedPageBreak/>
        <w:t>I hereby acknowledge that I have read the above-mentioned Company Code of Conduct and agree, on behalf of the company, to comply with the standards contained therein. I understand my role and responsibilities in supporting the project's Occupational Health and Safety (OHS) and Environmental, Social, Health, and Safety (ESHS) standards, and in preventing and responding to acts of GBV/SEA/SH and VAC. I understand that any action inconsistent with this Corporate Code of Conduct or failure to act in accordance with this Corporate Code of Conduct may result in disciplinary action.</w:t>
      </w:r>
    </w:p>
    <w:p w14:paraId="6CF16FCC" w14:textId="77777777" w:rsidR="001E415F" w:rsidRDefault="001E415F">
      <w:pPr>
        <w:rPr>
          <w:szCs w:val="24"/>
        </w:rPr>
      </w:pPr>
    </w:p>
    <w:p w14:paraId="055AD522" w14:textId="77777777" w:rsidR="001E415F" w:rsidRDefault="00000000">
      <w:pPr>
        <w:rPr>
          <w:szCs w:val="24"/>
        </w:rPr>
      </w:pPr>
      <w:r>
        <w:rPr>
          <w:szCs w:val="24"/>
        </w:rPr>
        <w:t>Company Name: _______________________________________________________</w:t>
      </w:r>
    </w:p>
    <w:p w14:paraId="08AF1BBF" w14:textId="77777777" w:rsidR="001E415F" w:rsidRDefault="001E415F">
      <w:pPr>
        <w:rPr>
          <w:szCs w:val="24"/>
        </w:rPr>
      </w:pPr>
    </w:p>
    <w:p w14:paraId="40C8302D" w14:textId="77777777" w:rsidR="001E415F" w:rsidRDefault="00000000">
      <w:pPr>
        <w:rPr>
          <w:szCs w:val="24"/>
        </w:rPr>
      </w:pPr>
      <w:r>
        <w:rPr>
          <w:szCs w:val="24"/>
        </w:rPr>
        <w:t>Signature: _______________________________________________________</w:t>
      </w:r>
    </w:p>
    <w:p w14:paraId="5AECF441" w14:textId="77777777" w:rsidR="001E415F" w:rsidRDefault="001E415F">
      <w:pPr>
        <w:rPr>
          <w:szCs w:val="24"/>
        </w:rPr>
      </w:pPr>
    </w:p>
    <w:p w14:paraId="4F634D82" w14:textId="77777777" w:rsidR="001E415F" w:rsidRDefault="00000000">
      <w:pPr>
        <w:rPr>
          <w:szCs w:val="24"/>
        </w:rPr>
      </w:pPr>
      <w:r>
        <w:rPr>
          <w:szCs w:val="24"/>
        </w:rPr>
        <w:t>Name in letters: _________________________________________________</w:t>
      </w:r>
    </w:p>
    <w:p w14:paraId="2FA163A5" w14:textId="77777777" w:rsidR="001E415F" w:rsidRDefault="001E415F">
      <w:pPr>
        <w:rPr>
          <w:szCs w:val="24"/>
        </w:rPr>
      </w:pPr>
    </w:p>
    <w:p w14:paraId="5D788E9A" w14:textId="77777777" w:rsidR="001E415F" w:rsidRDefault="00000000">
      <w:pPr>
        <w:rPr>
          <w:szCs w:val="24"/>
        </w:rPr>
      </w:pPr>
      <w:r>
        <w:rPr>
          <w:szCs w:val="24"/>
        </w:rPr>
        <w:t>Title: _______________________________________________________</w:t>
      </w:r>
    </w:p>
    <w:p w14:paraId="750385BB" w14:textId="77777777" w:rsidR="001E415F" w:rsidRDefault="001E415F">
      <w:pPr>
        <w:rPr>
          <w:szCs w:val="24"/>
        </w:rPr>
      </w:pPr>
    </w:p>
    <w:p w14:paraId="232E4455" w14:textId="77777777" w:rsidR="001E415F" w:rsidRDefault="00000000">
      <w:pPr>
        <w:rPr>
          <w:szCs w:val="24"/>
        </w:rPr>
      </w:pPr>
      <w:r>
        <w:rPr>
          <w:szCs w:val="24"/>
        </w:rPr>
        <w:t>Date: _______________________________________________________</w:t>
      </w:r>
    </w:p>
    <w:p w14:paraId="41002BD9" w14:textId="77777777" w:rsidR="001E415F" w:rsidRDefault="001E415F">
      <w:pPr>
        <w:rPr>
          <w:szCs w:val="24"/>
        </w:rPr>
      </w:pPr>
    </w:p>
    <w:p w14:paraId="3E9EFBCC" w14:textId="77777777" w:rsidR="001E415F" w:rsidRDefault="001E415F">
      <w:pPr>
        <w:rPr>
          <w:szCs w:val="24"/>
        </w:rPr>
      </w:pPr>
    </w:p>
    <w:p w14:paraId="742EA463" w14:textId="77777777" w:rsidR="001E415F" w:rsidRDefault="001E415F">
      <w:pPr>
        <w:ind w:firstLine="0"/>
        <w:rPr>
          <w:szCs w:val="24"/>
        </w:rPr>
      </w:pPr>
    </w:p>
    <w:p w14:paraId="3C655DA8" w14:textId="77777777" w:rsidR="001E415F" w:rsidRDefault="00000000">
      <w:pPr>
        <w:rPr>
          <w:b/>
        </w:rPr>
      </w:pPr>
      <w:r>
        <w:rPr>
          <w:b/>
        </w:rPr>
        <w:t>(ii) MANAGER'S CODE OF CONDUCT</w:t>
      </w:r>
    </w:p>
    <w:p w14:paraId="17C6BAE5" w14:textId="77777777" w:rsidR="001E415F" w:rsidRDefault="00000000">
      <w:pPr>
        <w:rPr>
          <w:b/>
        </w:rPr>
      </w:pPr>
      <w:r>
        <w:rPr>
          <w:b/>
        </w:rPr>
        <w:t>DEFINITIONS OF TERMS</w:t>
      </w:r>
    </w:p>
    <w:p w14:paraId="1DC29495" w14:textId="7686EBDE" w:rsidR="001E415F" w:rsidRDefault="00000000" w:rsidP="00256962">
      <w: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1ABB2D71" w14:textId="31139012" w:rsidR="001E415F" w:rsidRDefault="00000000" w:rsidP="00256962">
      <w: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19CAFCA7" w14:textId="77777777" w:rsidR="001E415F" w:rsidRDefault="00000000">
      <w:r>
        <w:t>Perpetrator/Aggressor: The person(s) who commit(s) or threaten(s) to commit an act(s) of GBV/SEA/HS or VAC.</w:t>
      </w:r>
    </w:p>
    <w:p w14:paraId="1B4B59C7" w14:textId="77777777" w:rsidR="001E415F" w:rsidRDefault="001E415F"/>
    <w:p w14:paraId="41635047" w14:textId="568AD615" w:rsidR="001E415F" w:rsidRDefault="00000000" w:rsidP="00256962">
      <w:r>
        <w:lastRenderedPageBreak/>
        <w:t>Survivor(s): The person(s) negatively affected by GBV, SEA, or HS.</w:t>
      </w:r>
    </w:p>
    <w:p w14:paraId="49BDE095" w14:textId="2743D1C6" w:rsidR="001E415F" w:rsidRDefault="00000000" w:rsidP="00256962">
      <w:r>
        <w:t>Worksite: The location where infrastructure development work is taking place on behalf of the project. Consulting assignments have the locations/sites where they are carried out as worksite(s).</w:t>
      </w:r>
    </w:p>
    <w:p w14:paraId="63A09A53" w14:textId="1DF80077" w:rsidR="001E415F" w:rsidRDefault="00000000" w:rsidP="00256962">
      <w:r>
        <w:t>Consent: Is the informed choice underlying a person's free and voluntary intention, acceptance, or agreement. Consent cannot be considered when such acceptance or agreement is obtained through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the age of consent to be lower. Lack of knowledge of the child's age and the child's consent cannot be invoked as a defense.</w:t>
      </w:r>
    </w:p>
    <w:p w14:paraId="688148B9" w14:textId="6FD37337" w:rsidR="001E415F" w:rsidRDefault="00000000" w:rsidP="00256962">
      <w:r>
        <w:t>Consultant: Any organization or individual that has been contracted to provide consulting services for the project and has hired managers and/or employees to perform this work.</w:t>
      </w:r>
    </w:p>
    <w:p w14:paraId="399D469F" w14:textId="4E3695E5" w:rsidR="001E415F" w:rsidRDefault="00000000" w:rsidP="00256962">
      <w:r>
        <w:t>Employee: Any person who provides labor to the firm or consultant in the country, on the project site, or elsewhere, under a contract or employment agreement for remuneration, whether formally or informally (including unpaid interns and volunteers), without management or supervisory responsibility over other employees.</w:t>
      </w:r>
    </w:p>
    <w:p w14:paraId="61AB1ED2" w14:textId="77777777" w:rsidR="001E415F" w:rsidRDefault="00000000">
      <w:r>
        <w:t>Child: A term used interchangeably with the term "minor," which refers to a person under the age of 18. This is in accordance with Article 1 of the United Nations Convention on the Rights of the Child.</w:t>
      </w:r>
    </w:p>
    <w:p w14:paraId="7847B415" w14:textId="1F2142AB" w:rsidR="001E415F" w:rsidRDefault="00000000" w:rsidP="00256962">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264FA5F" w14:textId="5A0750BE" w:rsidR="001E415F" w:rsidRDefault="00000000" w:rsidP="00256962">
      <w:r>
        <w:t>Site environment: The "project area of influence," which is any location, urban or rural, directly affected by the project, including human settlements.</w:t>
      </w:r>
    </w:p>
    <w:p w14:paraId="65BD6AB0" w14:textId="65B172D2" w:rsidR="001E415F" w:rsidRDefault="00000000">
      <w:pPr>
        <w:ind w:firstLine="0"/>
      </w:pPr>
      <w:r>
        <w:t>Sexual Exploitation: This is defined as the abuse of a position of vulnerability, authority, or trust for sexual purposes, particularly for financial, social, or political gain.</w:t>
      </w:r>
    </w:p>
    <w:p w14:paraId="1D782953" w14:textId="5483F99C" w:rsidR="001E415F"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the team, unit, division, or similar entity of a company or consultant, and with responsibility for supervising and managing a predefined number of employees.</w:t>
      </w:r>
    </w:p>
    <w:p w14:paraId="21603FC8" w14:textId="6C1666B4" w:rsidR="001E415F"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139C181D" w14:textId="660BC1CB" w:rsidR="001E415F" w:rsidRDefault="00000000">
      <w:pPr>
        <w:ind w:firstLine="0"/>
      </w:pPr>
      <w:r>
        <w:t>Complaints and Grievance Mechanism (CGM): A process established by a project to receive and address complaints.</w:t>
      </w:r>
    </w:p>
    <w:p w14:paraId="02C37EF9" w14:textId="326EFF0D" w:rsidR="001E415F" w:rsidRDefault="00000000">
      <w:pPr>
        <w:ind w:firstLine="0"/>
      </w:pPr>
      <w:r>
        <w:t>Accountability and Confidentiality Measures: Refers to the preservation of the privacy and confidentiality of the survivor or survivor at all stages of the intervention by ensuring that the identity of those involved is respected. The measures established hold contractors, consultants, and the client accountable for implementing a fair system for handling GBV, SEA, and SH cases.</w:t>
      </w:r>
    </w:p>
    <w:p w14:paraId="20EACF7B" w14:textId="77777777" w:rsidR="001E415F" w:rsidRDefault="00000000">
      <w:pPr>
        <w:ind w:firstLine="0"/>
      </w:pPr>
      <w:r>
        <w:t>Environmental, Social, Health, and Safety (ESHS) Standards: A general term covering issues related to the project's impact on the environment, communities, and workers.</w:t>
      </w:r>
    </w:p>
    <w:p w14:paraId="6B265DED" w14:textId="77777777" w:rsidR="001E415F" w:rsidRDefault="001E415F">
      <w:pPr>
        <w:ind w:firstLine="0"/>
      </w:pPr>
    </w:p>
    <w:p w14:paraId="04048CB9" w14:textId="673B72B5" w:rsidR="001E415F" w:rsidRDefault="00000000">
      <w:pPr>
        <w:ind w:firstLine="0"/>
      </w:pPr>
      <w:r>
        <w:lastRenderedPageBreak/>
        <w:t>Company Environmental and Social Management Plan (ESMP): The plan prepared by the company that describes how it will carry out work activities, in accordance with the project's Environmental and Social Management Plan (ESMP).</w:t>
      </w:r>
    </w:p>
    <w:p w14:paraId="7116C45F" w14:textId="6EAC738D" w:rsidR="001E415F" w:rsidRDefault="00000000">
      <w:pPr>
        <w:ind w:firstLine="0"/>
      </w:pPr>
      <w:r>
        <w:t>GBV/SEA/HSV and VAC Allegation Procedure: Prescribed procedure for reporting incidents of GBV/SEA/HSV or VAC.</w:t>
      </w:r>
    </w:p>
    <w:p w14:paraId="526F6656" w14:textId="68D9D458" w:rsidR="001E415F" w:rsidRDefault="00000000">
      <w:pPr>
        <w:ind w:firstLine="0"/>
      </w:pPr>
      <w:r>
        <w:t>Child Protection: Activity or initiative aimed at protecting children from all forms of harm, particularly those resulting from VAC.</w:t>
      </w:r>
    </w:p>
    <w:p w14:paraId="57ACD142" w14:textId="07B41202" w:rsidR="001E415F" w:rsidRDefault="00000000">
      <w:pPr>
        <w:ind w:firstLine="0"/>
      </w:pPr>
      <w:r>
        <w:t>Intervention Protocol: Mechanisms in place to respond to incidents of GBV/SEA/HSV and VAC.</w:t>
      </w:r>
    </w:p>
    <w:p w14:paraId="2D51D2EB" w14:textId="222388A2" w:rsidR="001E415F" w:rsidRDefault="00000000">
      <w:pPr>
        <w:ind w:firstLine="0"/>
      </w:pPr>
      <w:r>
        <w:t>Child Solicitation: Behaviors that allow an abuser to gain the trust of a child for sexual purposes. This allows an offender to establish a relationship of trust with the child and then seek to sexualize that relationship.</w:t>
      </w:r>
    </w:p>
    <w:p w14:paraId="49A694CC" w14:textId="483D6147" w:rsidR="001E415F" w:rsidRDefault="00000000">
      <w:pPr>
        <w:ind w:firstLine="0"/>
      </w:pPr>
      <w:r>
        <w:t>Online Child Solicitation: This involves sending electronic messages containing indecent content to a recipient believed by the sender to be a minor, with the intention of inducing the recipient to engage in or submit to sexual activity.</w:t>
      </w:r>
    </w:p>
    <w:p w14:paraId="2768A922" w14:textId="75C9C3FF" w:rsidR="001E415F" w:rsidRDefault="00000000">
      <w:pPr>
        <w:ind w:firstLine="0"/>
      </w:pPr>
      <w:r>
        <w:t>Survivors: Person(s) negatively affected by GBV/SEA/SH or VAC. Women, men, and children can be survivors of GBV/SEA/SH; only children can be survivors of VAC.</w:t>
      </w:r>
    </w:p>
    <w:p w14:paraId="752D36BE" w14:textId="77777777" w:rsidR="001E415F"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the threat of such acts, coercion, and other forms of deprivation of liberty. These acts can occur in the public or private sphere (Inter-Agency Standing Committee (IASC), 2015).</w:t>
      </w:r>
    </w:p>
    <w:p w14:paraId="629A1C78" w14:textId="77777777" w:rsidR="001E415F" w:rsidRDefault="00000000">
      <w:pPr>
        <w:ind w:firstLine="0"/>
      </w:pPr>
      <w:r>
        <w:t>The six main types of GBV are:</w:t>
      </w:r>
    </w:p>
    <w:p w14:paraId="4D4314C4" w14:textId="77777777" w:rsidR="001E415F" w:rsidRDefault="00000000">
      <w:pPr>
        <w:ind w:firstLine="0"/>
      </w:pPr>
      <w:r>
        <w:t>- Rape: Non-consensual penetration (however slight) of the vagina, anus, or mouth with a penis, other body part, or an object.</w:t>
      </w:r>
    </w:p>
    <w:p w14:paraId="21806FA2" w14:textId="77777777" w:rsidR="001E415F"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574757D1" w14:textId="77777777" w:rsidR="001E415F"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6700CF14" w14:textId="77777777" w:rsidR="001E415F" w:rsidRDefault="00000000">
      <w:pPr>
        <w:ind w:firstLine="0"/>
      </w:pPr>
      <w:r>
        <w:t>- Physical assault: an act of physical violence that is not sexual in nature. Examples include hitting, slapping, strangling, hurting, shoving, burning, shaking, shooting or using a weapon, acid attack, or any other act that causes pain, physical discomfort, or injury.</w:t>
      </w:r>
    </w:p>
    <w:p w14:paraId="25153086" w14:textId="77777777" w:rsidR="001E415F" w:rsidRDefault="00000000">
      <w:pPr>
        <w:ind w:firstLine="0"/>
      </w:pPr>
      <w:r>
        <w:t>- Forced marriage: the marriage of an individual against their will.</w:t>
      </w:r>
    </w:p>
    <w:p w14:paraId="38F33AA1" w14:textId="77777777" w:rsidR="001E415F" w:rsidRDefault="00000000">
      <w:pPr>
        <w:ind w:firstLine="0"/>
      </w:pPr>
      <w:r>
        <w:t>- Deprivation of resources, opportunities, or services: deprivation of legitimate access to economic resources/assets or livelihoods, education, health, or other social services.</w:t>
      </w:r>
    </w:p>
    <w:p w14:paraId="661D03EF" w14:textId="77777777" w:rsidR="001E415F" w:rsidRDefault="00000000">
      <w:pPr>
        <w:ind w:firstLine="0"/>
      </w:pPr>
      <w:r>
        <w:t>- Psychological/emotional abuse: the infliction of mental or emotional pain or harm. Examples include threats of physical or sexual violence, intimidation, humiliation, forced isolation, harassment, stalking, unwanted solicitation, verbal abuse, destruction of cherished possessions, etc.</w:t>
      </w:r>
    </w:p>
    <w:p w14:paraId="022CD2AD" w14:textId="77777777" w:rsidR="001E415F" w:rsidRDefault="00000000">
      <w:pPr>
        <w:ind w:firstLine="0"/>
      </w:pPr>
      <w:r>
        <w:t>- Child: A term used interchangeably with the term "minor," which refers to a person under the age of 18. This is in accordance with Article 1 of the United Nations Convention on the Rights of the Child.</w:t>
      </w:r>
    </w:p>
    <w:p w14:paraId="0C9AEB13" w14:textId="77777777" w:rsidR="001E415F" w:rsidRDefault="00000000">
      <w:pPr>
        <w:ind w:firstLine="0"/>
      </w:pPr>
      <w:r>
        <w:t xml:space="preserve">- Consent: The informed choice underlying a person's free and voluntary intention, acceptance, or agreement. Consent cannot exist when such acceptance or agreement is obtained by threat, force, or other forms of coercion, abduction, fraud, deception, or misrepresentation. In accordance with the United Nations Convention on the </w:t>
      </w:r>
      <w:r>
        <w:lastRenderedPageBreak/>
        <w:t>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 - 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5C2308F1" w14:textId="5870FA5B" w:rsidR="001E415F" w:rsidRPr="00B07A3D" w:rsidRDefault="00000000">
      <w:pPr>
        <w:ind w:firstLine="0"/>
      </w:pPr>
      <w:r>
        <w:t>- Human Trafficking: recruitment, transportation, harboring, or receipt of persons by means of the threat or use of force or other forms of coercion, through abduction, fraud, deception, the abuse of power or a position of vulnerability, or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organ removal.</w:t>
      </w:r>
    </w:p>
    <w:p w14:paraId="471AE592" w14:textId="77777777" w:rsidR="001E415F" w:rsidRDefault="00000000">
      <w:pPr>
        <w:ind w:firstLine="0"/>
        <w:rPr>
          <w:b/>
        </w:rPr>
      </w:pPr>
      <w:r>
        <w:rPr>
          <w:b/>
        </w:rPr>
        <w:t>PRINCIPLES, MORAL VALUES, ETHICS, AND ATTITUDES TO BE RESPECTED</w:t>
      </w:r>
    </w:p>
    <w:p w14:paraId="6DE5F64A" w14:textId="77777777" w:rsidR="001E415F"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2A26766F" w14:textId="77777777" w:rsidR="001E415F" w:rsidRDefault="00000000">
      <w:pPr>
        <w:ind w:firstLine="0"/>
      </w:pPr>
      <w:r>
        <w:t>The acts of discrimination, harassment, and violence listed below are strictly prohibited and severely punished for all project stakeholders (members of the educational community).</w:t>
      </w:r>
    </w:p>
    <w:p w14:paraId="209A5C6A" w14:textId="77777777" w:rsidR="001E415F" w:rsidRDefault="00000000">
      <w:pPr>
        <w:ind w:firstLine="0"/>
      </w:pPr>
      <w:r>
        <w:t>1. Any act of discrimination in interactions with project beneficiaries or members of the local community, or among staff (of the host company, training center, etc.) based on race, color, sex, age, religion, language, marital status, family status, political belief, national, ethnic, or social affiliation, physical or mental disability, birth, sexual orientation, gender identity, or any other status.</w:t>
      </w:r>
    </w:p>
    <w:p w14:paraId="5CD80B0C" w14:textId="77777777" w:rsidR="001E415F" w:rsidRDefault="00000000">
      <w:pPr>
        <w:ind w:firstLine="0"/>
      </w:pPr>
      <w:r>
        <w:t>2. Any act of sexual harassment, or inappropriate, harassing, threatening, abusive, sexually provocative, degrading, or culturally inappropriate language or behavior.</w:t>
      </w:r>
    </w:p>
    <w:p w14:paraId="672CC291" w14:textId="77777777" w:rsidR="001E415F" w:rsidRDefault="00000000">
      <w:pPr>
        <w:ind w:firstLine="0"/>
      </w:pPr>
      <w:r>
        <w:t>3. Any act of violence, including sexual and/or gender-based violence, that may cause physical, psychological, or sexual harm, the threat of such acts, coercion, and deprivation of liberty. 4. Any act of exploitation or abuse of power, including sexual exploitation and abuse, such as the exchange of money, employment, goods, or services for sex, which includes sexual favors or other forms of humiliating, degrading, or abusive behavior.</w:t>
      </w:r>
    </w:p>
    <w:p w14:paraId="3B313481" w14:textId="77777777" w:rsidR="001E415F" w:rsidRDefault="00000000">
      <w:pPr>
        <w:ind w:firstLine="0"/>
      </w:pPr>
      <w:r>
        <w:t>5. The employment and exploitation of children within the company, which include sexual abuse or other inappropriate behavior towards children, including sexual intercourse and early marriage; in addition, the safety and protection of children in the project areas and also in the vicinity of the project must also be ensured.</w:t>
      </w:r>
    </w:p>
    <w:p w14:paraId="69B80E0E" w14:textId="77777777" w:rsidR="001E415F" w:rsidRDefault="00000000">
      <w:pPr>
        <w:ind w:firstLine="0"/>
      </w:pPr>
      <w:r>
        <w:t>The commission of the prohibited acts listed above will be immediately punished by dismissal upon first observation of the misconduct, with the transmission of the characteristic elements of the misconduct for legal proceedings by the competent public authority if reported (with the informed consent of the survivor).</w:t>
      </w:r>
    </w:p>
    <w:p w14:paraId="55001D14" w14:textId="77777777" w:rsidR="001E415F"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00687AFC" w14:textId="77777777" w:rsidR="001E415F"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4342CC8B" w14:textId="77777777" w:rsidR="001E415F" w:rsidRDefault="001E415F">
      <w:pPr>
        <w:ind w:firstLine="0"/>
      </w:pPr>
    </w:p>
    <w:p w14:paraId="74ADD6C6" w14:textId="77777777" w:rsidR="001E415F" w:rsidRDefault="00000000">
      <w:pPr>
        <w:ind w:firstLine="0"/>
        <w:rPr>
          <w:b/>
        </w:rPr>
      </w:pPr>
      <w:r>
        <w:rPr>
          <w:b/>
        </w:rPr>
        <w:t>Commitment</w:t>
      </w:r>
    </w:p>
    <w:p w14:paraId="4C154FD5" w14:textId="77777777" w:rsidR="001E415F" w:rsidRDefault="00000000">
      <w:pPr>
        <w:ind w:firstLine="0"/>
      </w:pPr>
      <w:r>
        <w:t>Within the framework of this Code of Conduct, the manager refers to the project manager, the site manager, or the construction manager in the context of the activities of service providers. Managers at all levels are responsible for upholding the company’s commitment to implementing environmental, social, health and safety (ESHS) standards and occupational health and safety (OHS) requirements, as well as preventing and responding to Gender-Based Violence (GBV), including Sexual Exploitation and Abuse (SEA) and Sexual Harassment (SH), and Violence Against Children (VAC). This means that managers have a significant responsibility to create and maintain an environment that respects these standards and helps prevent GBV/SEA/SH and VAC. They must support and promote the implementation of the company’s Code of Conduct. To this end, they must comply with the Manager’s Code of Conduct and sign the Individual Code of Conduct. In doing so, they commit to supporting the implementation of the Corporate Environmental and Social Management Plan (PGESE) and the Occupational Health and Safety Standards Management Plan (OHS), as well as developing systems that facilitate the implementation of the GBV/SEA/HS and VCE Action Plan. They must ensure a safe workplace as well as an environment free of GBV/SEA/HS and VCE both in the workplace and within local communities. These responsibilities include, but are not limited to:</w:t>
      </w:r>
    </w:p>
    <w:p w14:paraId="68A4796A" w14:textId="77777777" w:rsidR="001E415F" w:rsidRDefault="00000000">
      <w:pPr>
        <w:ind w:firstLine="0"/>
      </w:pPr>
      <w:r>
        <w:t>Implementation</w:t>
      </w:r>
    </w:p>
    <w:p w14:paraId="08D2CBF3" w14:textId="77777777" w:rsidR="001E415F" w:rsidRDefault="00000000">
      <w:pPr>
        <w:ind w:firstLine="0"/>
      </w:pPr>
      <w:r>
        <w:t>Ensure maximum effectiveness of the Corporate Code of Conduct and the Individual Code of Conduct:</w:t>
      </w:r>
    </w:p>
    <w:p w14:paraId="19E6E719" w14:textId="77777777" w:rsidR="001E415F" w:rsidRDefault="00000000">
      <w:pPr>
        <w:ind w:firstLine="0"/>
      </w:pPr>
      <w:r>
        <w:t>- Visibly display the Corporate Code of Conduct and the Individual Code of Conduct in worker camps, offices, and public areas within the workplace. Examples of such areas include waiting, rest, and site reception areas, canteens, and healthcare facilities;</w:t>
      </w:r>
    </w:p>
    <w:p w14:paraId="4A3C57F0" w14:textId="77777777" w:rsidR="001E415F" w:rsidRDefault="00000000">
      <w:pPr>
        <w:ind w:firstLine="0"/>
      </w:pPr>
      <w:r>
        <w:t>- Ensure that all posted and distributed copies of the Corporate Code of Conduct and the Individual Code of Conduct are translated into the appropriate language used in the workplace.</w:t>
      </w:r>
    </w:p>
    <w:p w14:paraId="08067253" w14:textId="77777777" w:rsidR="001E415F" w:rsidRDefault="00000000">
      <w:pPr>
        <w:ind w:firstLine="0"/>
      </w:pPr>
      <w:r>
        <w:t>- Explain the Corporate Code of Conduct and the Individual Code of Conduct to all staff, both orally and in writing.</w:t>
      </w:r>
    </w:p>
    <w:p w14:paraId="7A5C8F59" w14:textId="77777777" w:rsidR="001E415F" w:rsidRDefault="00000000">
      <w:pPr>
        <w:ind w:firstLine="0"/>
      </w:pPr>
      <w:r>
        <w:t>- Ensure that:</w:t>
      </w:r>
    </w:p>
    <w:p w14:paraId="4BF4482F" w14:textId="77777777" w:rsidR="001E415F" w:rsidRDefault="00000000">
      <w:pPr>
        <w:ind w:firstLine="0"/>
      </w:pPr>
      <w:r>
        <w:t>o All direct reports sign the "Individual Code of Conduct," confirming that they have read and agree to it;</w:t>
      </w:r>
    </w:p>
    <w:p w14:paraId="758220D7" w14:textId="77777777" w:rsidR="001E415F" w:rsidRDefault="00000000">
      <w:pPr>
        <w:ind w:firstLine="0"/>
      </w:pPr>
      <w:r>
        <w:t>o Staff rosters and signed copies of the Individual Code of Conduct are provided to the HST manager, the Compliance Team (CT), and the client;</w:t>
      </w:r>
    </w:p>
    <w:p w14:paraId="1C32DC48" w14:textId="77777777" w:rsidR="001E415F" w:rsidRDefault="00000000">
      <w:pPr>
        <w:ind w:firstLine="0"/>
      </w:pPr>
      <w:r>
        <w:t>- Participate in and ensure staff participate in training, as outlined below;</w:t>
      </w:r>
    </w:p>
    <w:p w14:paraId="66397984" w14:textId="77777777" w:rsidR="001E415F" w:rsidRDefault="00000000">
      <w:pPr>
        <w:ind w:firstLine="0"/>
      </w:pPr>
      <w:r>
        <w:t>- Establish a mechanism for staff to:</w:t>
      </w:r>
    </w:p>
    <w:p w14:paraId="45F7A21B" w14:textId="77777777" w:rsidR="001E415F" w:rsidRDefault="00000000">
      <w:pPr>
        <w:ind w:firstLine="0"/>
      </w:pPr>
      <w:r>
        <w:t>- Report concerns related to compliance with ESHS standards or HST requirements; and</w:t>
      </w:r>
    </w:p>
    <w:p w14:paraId="4812C7E4" w14:textId="77777777" w:rsidR="001E415F" w:rsidRDefault="00000000">
      <w:pPr>
        <w:ind w:firstLine="0"/>
      </w:pPr>
      <w:r>
        <w:t>- Confidentially report incidents related to GBV/SEA/HS or VCE through the Complaints/Grievances Management Mechanism</w:t>
      </w:r>
    </w:p>
    <w:p w14:paraId="138B46C1" w14:textId="77777777" w:rsidR="001E415F" w:rsidRDefault="00000000">
      <w:pPr>
        <w:ind w:firstLine="0"/>
      </w:pPr>
      <w:r>
        <w:t>- Encourage staff members to report suspected and substantiated issues related to ESHS standards and HST requirements, GBV/SEA/HS or VCE, emphasizing staff accountability to the company and respecting the principle of confidentiality.</w:t>
      </w:r>
    </w:p>
    <w:p w14:paraId="6126142E" w14:textId="77777777" w:rsidR="001E415F" w:rsidRDefault="00000000">
      <w:pPr>
        <w:ind w:firstLine="0"/>
      </w:pPr>
      <w:r>
        <w:t>- In accordance with applicable laws and to the best of their ability, prevent perpetrators of sexual exploitation and abuse from being hired, rehired, or deployed. Conduct background and criminal record checks on all employees.</w:t>
      </w:r>
    </w:p>
    <w:p w14:paraId="0CE12026" w14:textId="77777777" w:rsidR="001E415F" w:rsidRDefault="00000000">
      <w:pPr>
        <w:ind w:firstLine="0"/>
      </w:pPr>
      <w:r>
        <w:t>- Ensure that when entering into partnership, subcontracting, supplier, or similar agreements, these agreements:</w:t>
      </w:r>
    </w:p>
    <w:p w14:paraId="339B19D0" w14:textId="77777777" w:rsidR="001E415F" w:rsidRDefault="00000000">
      <w:pPr>
        <w:ind w:firstLine="0"/>
      </w:pPr>
      <w:r>
        <w:lastRenderedPageBreak/>
        <w:t>o Include as annexes the codes of conduct on ESHS standards, HST requirements, GBV/SEA/HS, and VAC;</w:t>
      </w:r>
    </w:p>
    <w:p w14:paraId="603A0964" w14:textId="77777777" w:rsidR="001E415F" w:rsidRDefault="00000000">
      <w:pPr>
        <w:ind w:firstLine="0"/>
      </w:pPr>
      <w:r>
        <w:t>o Include appropriate language requiring these contracting entities and contracted individuals, as well as their employees and volunteers, to comply with the Individual Code of Conduct;</w:t>
      </w:r>
    </w:p>
    <w:p w14:paraId="2D873073" w14:textId="77777777" w:rsidR="001E415F" w:rsidRDefault="00000000">
      <w:pPr>
        <w:ind w:firstLine="0"/>
      </w:pPr>
      <w:r>
        <w:t>o Expressly state that the failure of these entities or individuals, as applicable, to ensure compliance with ESHS standards and HST requirements; to take preventive measures to combat GBV/SEA/HS and VAC; to investigate related allegations or take corrective action when acts of GBV/SEA/HSV and VAC are committed – all of which constitute not only grounds for sanctions and penalties in accordance with the Individual Codes of Conduct, but also grounds for termination of project employment or service contracts.</w:t>
      </w:r>
    </w:p>
    <w:p w14:paraId="365A6D91" w14:textId="77777777" w:rsidR="001E415F" w:rsidRDefault="00000000">
      <w:pPr>
        <w:ind w:firstLine="0"/>
      </w:pPr>
      <w:r>
        <w:t>- Provide support and resources to the GBV/SEA/HSV and VAC Compliance Team (CT) to create and disseminate internal awareness-raising initiatives through the awareness-raising strategy within the GBV/SEA/HSV and VAC Action Plan.</w:t>
      </w:r>
    </w:p>
    <w:p w14:paraId="462A1995" w14:textId="77777777" w:rsidR="001E415F" w:rsidRDefault="00000000">
      <w:pPr>
        <w:ind w:firstLine="0"/>
      </w:pPr>
      <w:r>
        <w:t>- Ensure that any GBV/SEA/HSV or VAC issues warranting police intervention are immediately reported to the police, the client, and the World Bank, while respecting the wishes of the victim.</w:t>
      </w:r>
    </w:p>
    <w:p w14:paraId="58245506" w14:textId="77777777" w:rsidR="001E415F" w:rsidRDefault="00000000">
      <w:pPr>
        <w:ind w:firstLine="0"/>
      </w:pPr>
      <w:r>
        <w:t>- Report and respond to any suspected or actual acts of GBV/SEA/HS and/or VCE in accordance with the Response Protocol, as managers are responsible for enforcing the company's commitments and holding their subordinates directly accountable for their actions.</w:t>
      </w:r>
    </w:p>
    <w:p w14:paraId="04DEB69A" w14:textId="77777777" w:rsidR="001E415F" w:rsidRDefault="00000000">
      <w:pPr>
        <w:ind w:firstLine="0"/>
      </w:pPr>
      <w:r>
        <w:t>- Ensure that any major incident related to ESHS standards or HST requirements is immediately reported to the client and the engineer overseeing the work.</w:t>
      </w:r>
    </w:p>
    <w:p w14:paraId="6F0FE93D" w14:textId="77777777" w:rsidR="001E415F" w:rsidRDefault="00000000">
      <w:pPr>
        <w:ind w:firstLine="0"/>
      </w:pPr>
      <w:r>
        <w:t>- Managers will ensure that no retaliation (suspension or other sanctions) is taken against individuals who report suspected or actual acts of GBV/SEA/HS/VCE.</w:t>
      </w:r>
    </w:p>
    <w:p w14:paraId="5073CB4F" w14:textId="77777777" w:rsidR="001E415F" w:rsidRDefault="00000000">
      <w:pPr>
        <w:ind w:firstLine="0"/>
        <w:rPr>
          <w:b/>
        </w:rPr>
      </w:pPr>
      <w:r>
        <w:rPr>
          <w:b/>
        </w:rPr>
        <w:t>Training</w:t>
      </w:r>
    </w:p>
    <w:p w14:paraId="054B832C" w14:textId="77777777" w:rsidR="001E415F" w:rsidRDefault="00000000">
      <w:pPr>
        <w:ind w:firstLine="0"/>
        <w:rPr>
          <w:b/>
        </w:rPr>
      </w:pPr>
      <w:r>
        <w:rPr>
          <w:b/>
        </w:rPr>
        <w:t>Managers are responsible for:</w:t>
      </w:r>
    </w:p>
    <w:p w14:paraId="3CF3F0EC" w14:textId="77777777" w:rsidR="001E415F" w:rsidRDefault="00000000">
      <w:pPr>
        <w:ind w:firstLine="0"/>
      </w:pPr>
      <w:r>
        <w:t>- Ensuring that the OSH Standards Management Plan is implemented, accompanied by appropriate training for all staff, including subcontractors and suppliers;</w:t>
      </w:r>
    </w:p>
    <w:p w14:paraId="756E6194" w14:textId="77777777" w:rsidR="001E415F" w:rsidRDefault="00000000">
      <w:pPr>
        <w:ind w:firstLine="0"/>
      </w:pPr>
      <w:r>
        <w:t>- Ensuring that staff have an adequate understanding of the OSHMP and receive the necessary training to implement its requirements.</w:t>
      </w:r>
    </w:p>
    <w:p w14:paraId="26A24E6C" w14:textId="77777777" w:rsidR="001E415F" w:rsidRDefault="00000000">
      <w:pPr>
        <w:ind w:firstLine="0"/>
      </w:pPr>
      <w:r>
        <w:t>All managers are required to complete a manager induction course before commencing work on site to ensure they are aware of their roles and responsibilities regarding compliance with both GBV/SEA/HS and VAC aspects of these Codes of Conduct. This training will be separate from the pre-service training required of all employees and will provide managers with the appropriate understanding and technical support needed to begin developing the Action Plan to address GBV/SEA/HS and VAC issues. Managers are required to attend and contribute to the monthly training sessions conducted within the project and delivered to all employees. They will be required to present the training and self-assessments, including encouraging the compilation of satisfaction surveys to assess satisfaction with the training and to provide advice on how to improve its effectiveness.</w:t>
      </w:r>
    </w:p>
    <w:p w14:paraId="3BA74F30" w14:textId="77777777" w:rsidR="001E415F" w:rsidRDefault="00000000">
      <w:pPr>
        <w:ind w:firstLine="0"/>
      </w:pPr>
      <w:r>
        <w:t>Ensure that time is allocated during working hours for staff, before commencing work on site, to attend the mandatory induction training provided within the project, covering the following topics:</w:t>
      </w:r>
    </w:p>
    <w:p w14:paraId="1C95C8FE" w14:textId="77777777" w:rsidR="001E415F" w:rsidRDefault="00000000">
      <w:pPr>
        <w:ind w:firstLine="0"/>
      </w:pPr>
      <w:r>
        <w:t>- OHS requirements and ESHS standards; and</w:t>
      </w:r>
    </w:p>
    <w:p w14:paraId="394C88F9" w14:textId="77777777" w:rsidR="001E415F" w:rsidRDefault="00000000">
      <w:pPr>
        <w:ind w:firstLine="0"/>
      </w:pPr>
      <w:r>
        <w:t>- GBV/SEA/HS and VCE.</w:t>
      </w:r>
    </w:p>
    <w:p w14:paraId="482F83FC" w14:textId="77777777" w:rsidR="001E415F" w:rsidRDefault="00000000">
      <w:pPr>
        <w:ind w:firstLine="0"/>
      </w:pPr>
      <w:r>
        <w:t>During civil works, ensure that staff receive ongoing training on OHS requirements and ESHS standards, as well as the mandatory monthly refresher course required for all employees to address the increased risk of GBV/SEA/HS and VCE.</w:t>
      </w:r>
    </w:p>
    <w:p w14:paraId="61E737FB" w14:textId="77777777" w:rsidR="001E415F" w:rsidRDefault="001E415F">
      <w:pPr>
        <w:ind w:firstLine="0"/>
      </w:pPr>
    </w:p>
    <w:p w14:paraId="7E5B856D" w14:textId="77777777" w:rsidR="001E415F" w:rsidRDefault="00000000">
      <w:pPr>
        <w:ind w:firstLine="0"/>
      </w:pPr>
      <w:r>
        <w:t>Response</w:t>
      </w:r>
    </w:p>
    <w:p w14:paraId="181AA05C" w14:textId="77777777" w:rsidR="001E415F" w:rsidRDefault="00000000">
      <w:pPr>
        <w:ind w:firstLine="0"/>
      </w:pPr>
      <w:r>
        <w:t>Managers must take appropriate action to respond to any incident related to ESHS standards or HST requirements.</w:t>
      </w:r>
    </w:p>
    <w:p w14:paraId="5086A357" w14:textId="77777777" w:rsidR="001E415F" w:rsidRDefault="00000000">
      <w:pPr>
        <w:ind w:firstLine="0"/>
      </w:pPr>
      <w:r>
        <w:t>Regarding GBV/SEA/HS and VAC:</w:t>
      </w:r>
    </w:p>
    <w:p w14:paraId="58352A1A" w14:textId="77777777" w:rsidR="001E415F" w:rsidRDefault="00000000">
      <w:pPr>
        <w:ind w:firstLine="0"/>
      </w:pPr>
      <w:r>
        <w:t>- Provide input into the GBV/SEA/HS and VAC Allegations Procedures and Response Protocol developed by the Compliance Team (CT) as part of the approved GBV/SEA/HS and VAC Action Plan;</w:t>
      </w:r>
    </w:p>
    <w:p w14:paraId="0A9D1E0F" w14:textId="77777777" w:rsidR="001E415F" w:rsidRDefault="00000000">
      <w:pPr>
        <w:ind w:firstLine="0"/>
      </w:pPr>
      <w:r>
        <w:t>- Once adopted by the company, managers must implement the Accountability and Confidentiality measures set out in the GBV/SEA/HS and VAC Action Plan to maintain confidentiality regarding the identity of employees who report or (allegedly) commit acts of GBV/SEA/HS and VAC (unless a breach of confidentiality is necessary to protect persons or property from serious harm or if required by law);</w:t>
      </w:r>
    </w:p>
    <w:p w14:paraId="4896ED88" w14:textId="77777777" w:rsidR="001E415F" w:rsidRDefault="00000000">
      <w:pPr>
        <w:ind w:firstLine="0"/>
      </w:pPr>
      <w:r>
        <w:t>- If a manager has concerns or suspicions about any form of GBV/SEA/HS or VCE committed by one of his/her direct reports or by an employee working for another company in the same workplace, he/she is required to report the case by referring to the Complaints/Grievances Management Mechanism;</w:t>
      </w:r>
    </w:p>
    <w:p w14:paraId="21E297E4" w14:textId="44B879FB" w:rsidR="001E415F" w:rsidRDefault="00000000">
      <w:pPr>
        <w:ind w:firstLine="0"/>
      </w:pPr>
      <w:r>
        <w:t>- Once a sanction has been determined, the managers concerned are expected to be personally responsible for ensuring that it is effectively implemented, within a maximum of 14 days following the date on which the sanction decision was issued;</w:t>
      </w:r>
    </w:p>
    <w:p w14:paraId="7FAA1DA8" w14:textId="0141647B" w:rsidR="001E415F" w:rsidRDefault="00000000">
      <w:pPr>
        <w:ind w:firstLine="0"/>
      </w:pPr>
      <w:r>
        <w:t>- If a manager has a conflict of interest due to personal or family relationships with the survivor(s) and/or the perpetrator of the violence, they must inform the company concerned and the Compliance Team (CT). The company will be required to designate another manager who has no conflict of interest to handle complaints;</w:t>
      </w:r>
    </w:p>
    <w:p w14:paraId="3C40B3B0" w14:textId="77777777" w:rsidR="001E415F" w:rsidRDefault="00000000">
      <w:pPr>
        <w:ind w:firstLine="0"/>
      </w:pPr>
      <w:r>
        <w:t>- Ensure that any GBV/SEA/HSV or VAC issues that warrant police intervention (after obtaining the survivor's consent) are immediately reported to the police, the client, and the World Bank.</w:t>
      </w:r>
    </w:p>
    <w:p w14:paraId="193A31F2" w14:textId="77777777" w:rsidR="001E415F" w:rsidRDefault="00000000">
      <w:pPr>
        <w:ind w:firstLine="0"/>
      </w:pPr>
      <w:r>
        <w:t>Managers who fail to address incidents related to ESHS standards or HST requirements, or who fail to report incidents related to GBV/SEA/HSV and VAC, or who fail to comply with the provisions related to GBV/SEA/HSV and VAC, may be subject to disciplinary action, which will be determined and issued by the Chief Executive Officer (CEO), the Managing Director, or an equivalent senior manager of the company. These measures may include:</w:t>
      </w:r>
    </w:p>
    <w:p w14:paraId="689ABD92" w14:textId="77777777" w:rsidR="001E415F" w:rsidRDefault="00000000">
      <w:pPr>
        <w:ind w:firstLine="0"/>
      </w:pPr>
      <w:r>
        <w:t>- Informal warning;</w:t>
      </w:r>
    </w:p>
    <w:p w14:paraId="13676DC6" w14:textId="77777777" w:rsidR="001E415F" w:rsidRDefault="00000000">
      <w:pPr>
        <w:ind w:firstLine="0"/>
      </w:pPr>
      <w:r>
        <w:t>- Formal warning;</w:t>
      </w:r>
    </w:p>
    <w:p w14:paraId="01EAEF58" w14:textId="77777777" w:rsidR="001E415F" w:rsidRDefault="00000000">
      <w:pPr>
        <w:ind w:firstLine="0"/>
      </w:pPr>
      <w:r>
        <w:t>- Additional training;</w:t>
      </w:r>
    </w:p>
    <w:p w14:paraId="2CECAF1A" w14:textId="77777777" w:rsidR="001E415F" w:rsidRDefault="00000000">
      <w:pPr>
        <w:ind w:firstLine="0"/>
      </w:pPr>
      <w:r>
        <w:t>- Loss of up to one week's pay;</w:t>
      </w:r>
    </w:p>
    <w:p w14:paraId="0F0651C4" w14:textId="77777777" w:rsidR="001E415F" w:rsidRDefault="00000000">
      <w:pPr>
        <w:ind w:firstLine="0"/>
      </w:pPr>
      <w:r>
        <w:t>- Suspension from employment (without pay), for a minimum period of one month and a maximum period of six months;</w:t>
      </w:r>
    </w:p>
    <w:p w14:paraId="007B841B" w14:textId="77777777" w:rsidR="001E415F" w:rsidRDefault="00000000">
      <w:pPr>
        <w:ind w:firstLine="0"/>
      </w:pPr>
      <w:r>
        <w:t>- Referral to the police or other authorities, if necessary, only with the survivor's consent.</w:t>
      </w:r>
    </w:p>
    <w:p w14:paraId="771BAA0A" w14:textId="742C6DF8" w:rsidR="001E415F" w:rsidRDefault="00000000">
      <w:pPr>
        <w:ind w:firstLine="0"/>
      </w:pPr>
      <w:r>
        <w:t>- Termination of employment.</w:t>
      </w:r>
    </w:p>
    <w:p w14:paraId="7B573176" w14:textId="77777777" w:rsidR="001E415F" w:rsidRDefault="00000000">
      <w:pPr>
        <w:ind w:firstLine="0"/>
      </w:pPr>
      <w:r>
        <w:t>Finally, failure by company managers or the CEO to effectively address ESHS and STI non-compliance, and to address GBV/SEA/STI and VCE in the workplace, may result in legal action before national authorities.</w:t>
      </w:r>
    </w:p>
    <w:p w14:paraId="5B116CC8" w14:textId="77777777" w:rsidR="001E415F" w:rsidRDefault="001E415F">
      <w:pPr>
        <w:ind w:firstLine="0"/>
      </w:pPr>
    </w:p>
    <w:p w14:paraId="46872AAB" w14:textId="77777777" w:rsidR="001E415F" w:rsidRDefault="00000000">
      <w:pPr>
        <w:ind w:firstLine="0"/>
      </w:pPr>
      <w:r>
        <w:lastRenderedPageBreak/>
        <w:t>I hereby acknowledge that I have read the above Manager's Code of Conduct, agree to comply with the standards contained therein, and understand my roles and responsibilities in preventing and responding to ESHS, STI, GBV/SEA/STI, and VCE requirements. I understand that any action inconsistent with the Manager's Code of Conduct or failure to act in accordance with this Manager's Code of Conduct may result in disciplinary action.</w:t>
      </w:r>
    </w:p>
    <w:p w14:paraId="4A7CBF2F" w14:textId="77777777" w:rsidR="001E415F" w:rsidRDefault="001E415F">
      <w:pPr>
        <w:ind w:firstLine="0"/>
      </w:pPr>
    </w:p>
    <w:p w14:paraId="2EBF387B" w14:textId="77777777" w:rsidR="001E415F" w:rsidRDefault="00000000">
      <w:pPr>
        <w:ind w:firstLine="0"/>
      </w:pPr>
      <w:r>
        <w:t>Signature: _______________________________________________________</w:t>
      </w:r>
    </w:p>
    <w:p w14:paraId="78E68851" w14:textId="77777777" w:rsidR="001E415F" w:rsidRDefault="001E415F">
      <w:pPr>
        <w:ind w:firstLine="0"/>
      </w:pPr>
    </w:p>
    <w:p w14:paraId="3F089020" w14:textId="77777777" w:rsidR="001E415F" w:rsidRDefault="00000000">
      <w:pPr>
        <w:ind w:firstLine="0"/>
      </w:pPr>
      <w:r>
        <w:t>Name (all)letters: _________________________________________________</w:t>
      </w:r>
    </w:p>
    <w:p w14:paraId="468DE97A" w14:textId="77777777" w:rsidR="001E415F" w:rsidRDefault="001E415F">
      <w:pPr>
        <w:ind w:firstLine="0"/>
      </w:pPr>
    </w:p>
    <w:p w14:paraId="4D42BC98" w14:textId="77777777" w:rsidR="001E415F" w:rsidRDefault="00000000">
      <w:pPr>
        <w:ind w:firstLine="0"/>
      </w:pPr>
      <w:r>
        <w:t>Title: _________________________________________________________</w:t>
      </w:r>
    </w:p>
    <w:p w14:paraId="1449F3CE" w14:textId="77777777" w:rsidR="001E415F" w:rsidRDefault="001E415F">
      <w:pPr>
        <w:ind w:firstLine="0"/>
      </w:pPr>
    </w:p>
    <w:p w14:paraId="741ADE7B" w14:textId="77777777" w:rsidR="001E415F" w:rsidRDefault="00000000">
      <w:pPr>
        <w:ind w:firstLine="0"/>
      </w:pPr>
      <w:proofErr w:type="gramStart"/>
      <w:r>
        <w:t>Date :</w:t>
      </w:r>
      <w:proofErr w:type="gramEnd"/>
      <w:r>
        <w:t xml:space="preserve"> </w:t>
      </w:r>
      <w:r>
        <w:tab/>
        <w:t>_______________________________________________________</w:t>
      </w:r>
    </w:p>
    <w:p w14:paraId="45D5FAD0" w14:textId="77777777" w:rsidR="001E415F" w:rsidRDefault="001E415F">
      <w:pPr>
        <w:ind w:firstLine="0"/>
      </w:pPr>
    </w:p>
    <w:p w14:paraId="3D03C738" w14:textId="77777777" w:rsidR="001E415F" w:rsidRDefault="00000000">
      <w:pPr>
        <w:ind w:firstLine="0"/>
        <w:rPr>
          <w:b/>
        </w:rPr>
      </w:pPr>
      <w:r>
        <w:t xml:space="preserve"> (</w:t>
      </w:r>
      <w:r>
        <w:rPr>
          <w:b/>
        </w:rPr>
        <w:t>iii) INDIVIDUALS (WORKERS AND VISITORS) CODE OF CONDUCT</w:t>
      </w:r>
    </w:p>
    <w:p w14:paraId="54FE7806" w14:textId="77777777" w:rsidR="001E415F" w:rsidRDefault="001E415F">
      <w:pPr>
        <w:ind w:firstLine="0"/>
        <w:rPr>
          <w:b/>
        </w:rPr>
      </w:pPr>
    </w:p>
    <w:p w14:paraId="1D0A3CD1" w14:textId="6783BBF3" w:rsidR="001E415F" w:rsidRPr="00B07A3D" w:rsidRDefault="00000000">
      <w:pPr>
        <w:ind w:firstLine="0"/>
        <w:rPr>
          <w:b/>
        </w:rPr>
      </w:pPr>
      <w:r>
        <w:rPr>
          <w:b/>
        </w:rPr>
        <w:t>DEFINITIONS OF TERMS</w:t>
      </w:r>
    </w:p>
    <w:p w14:paraId="24D38F92" w14:textId="43CE5908" w:rsidR="001E415F" w:rsidRDefault="00000000">
      <w:pPr>
        <w:ind w:firstLine="0"/>
      </w:pPr>
      <w:r>
        <w:t>Sexual Exploitation and Abuse (SEA): Any abuse or attempted abuse of a position of vulnerability, differential power, or trust for sexual purposes, including, but not limited to, profiting financially, socially, or politically from the sexual exploitation of another person. Sexual abuse is defined as "the actual or threatened physical intrusion of a sexual nature, by force, under duress, or under unequal conditions." Women, girls, boys, and men may be subjected to sexual exploitation and abuse. In World Bank-financed projects, project beneficiaries or members of project-affected populations may be subjected to sexual exploitation and abuse.</w:t>
      </w:r>
    </w:p>
    <w:p w14:paraId="67FFBA76" w14:textId="5E3A5621" w:rsidR="001E415F" w:rsidRDefault="00000000">
      <w:pPr>
        <w:ind w:firstLine="0"/>
      </w:pPr>
      <w:r>
        <w:t>Sexual Harassment (SH): Any sexual advance, request for sexual favors (e.g., making promises of favorable treatment or threats of unfavorable treatment based on sexual acts), and any other unwanted verbal or physical behavior or gesture of a sexual nature that could reasonably be perceived to offend or humiliate another person, when such behavior disrupts work, is made a condition of employment, or creates an intimidating, hostile, or offensive work environment. Sexual harassment is not always explicit or obvious; it can include implicit and subtle acts, but it always involves power and gender dynamics in which a person in power uses their position to harass another based on their gender. Sexual behavior is unwanted when the person subjected to it deems it undesirable (e.g., looking someone up and down, kissing or blowing kisses; making sexual innuendos by making noises; brushing against someone; whistling and catcalling; giving personal gifts). Both women and men can experience SH.</w:t>
      </w:r>
    </w:p>
    <w:p w14:paraId="3D1C2348" w14:textId="7F07221A" w:rsidR="001E415F" w:rsidRDefault="00000000">
      <w:pPr>
        <w:ind w:firstLine="0"/>
      </w:pPr>
      <w:r>
        <w:t>Perpetrator/Aggressor: The person(s) who commit(s) or threaten(s) to commit an act(s) of GBV/SEA/HS or VAC.</w:t>
      </w:r>
    </w:p>
    <w:p w14:paraId="513A8DB5" w14:textId="4FB431C9" w:rsidR="001E415F" w:rsidRDefault="00000000">
      <w:pPr>
        <w:ind w:firstLine="0"/>
      </w:pPr>
      <w:r>
        <w:t>Survivor(s): The person(s) negatively affected by GBV, SEA, or HS.</w:t>
      </w:r>
    </w:p>
    <w:p w14:paraId="4E5B367D" w14:textId="77777777" w:rsidR="001E415F" w:rsidRDefault="00000000">
      <w:pPr>
        <w:ind w:firstLine="0"/>
      </w:pPr>
      <w:r>
        <w:t>Site: The location where infrastructure development work is taking place for the project. The site of consultancy assignments is the location/sites where they are carried out.</w:t>
      </w:r>
    </w:p>
    <w:p w14:paraId="4D7F0088" w14:textId="4EE6CD0D" w:rsidR="001E415F" w:rsidRDefault="00000000">
      <w:pPr>
        <w:ind w:firstLine="0"/>
      </w:pPr>
      <w:r>
        <w:t xml:space="preserve">Consent: is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w:t>
      </w:r>
      <w:r>
        <w:lastRenderedPageBreak/>
        <w:t>18, even if the national law of the country where the Code of Conduct is introduced considers consent to be a lower age. Lack of knowledge of the child's age and the child's consent cannot be invoked as a defense.</w:t>
      </w:r>
    </w:p>
    <w:p w14:paraId="01CF83FC" w14:textId="07554E2F" w:rsidR="001E415F" w:rsidRDefault="00000000">
      <w:pPr>
        <w:ind w:firstLine="0"/>
      </w:pPr>
      <w:r>
        <w:t>Consultant: Any organization or individual that has been contracted to provide consulting services for the project and has hired managers and/or employees to perform this work.</w:t>
      </w:r>
    </w:p>
    <w:p w14:paraId="5505811F" w14:textId="6EA5081C" w:rsidR="001E415F" w:rsidRDefault="00000000">
      <w:pPr>
        <w:ind w:firstLine="0"/>
      </w:pPr>
      <w:r>
        <w:t>Employee: Any person who provides labor to the contractor or consultant in the country, on or off the project site, under a contract or employment agreement for remuneration, performed formally or informally (including unpaid interns and volunteers), without responsibility for management or supervision of other employees.</w:t>
      </w:r>
    </w:p>
    <w:p w14:paraId="1D3EFBCE" w14:textId="4C350C5D" w:rsidR="001E415F" w:rsidRDefault="00000000">
      <w:pPr>
        <w:ind w:firstLine="0"/>
      </w:pPr>
      <w:r>
        <w:t>Child: A term used interchangeably with the term "minor," which refers to a person under the age of 18. This is in accordance with Article 1 of the United Nations Convention on the Rights of the Child.</w:t>
      </w:r>
    </w:p>
    <w:p w14:paraId="2E4395C0" w14:textId="2A281EBC" w:rsidR="001E415F" w:rsidRDefault="00000000">
      <w:pPr>
        <w:ind w:firstLine="0"/>
      </w:pPr>
      <w:r>
        <w:t>Contractor: Any business, corporation, organization, or other institution that has been awarded a contract to provide construction services for the project and has hired managers and/or employees to perform this work. This includes subcontractors hired to perform activities on behalf of the contractor.</w:t>
      </w:r>
    </w:p>
    <w:p w14:paraId="085AC4A3" w14:textId="602FC8B1" w:rsidR="001E415F" w:rsidRDefault="00000000">
      <w:pPr>
        <w:ind w:firstLine="0"/>
      </w:pPr>
      <w:r>
        <w:t>Site environment: The "project area of influence," which is any location, urban or rural, directly affected by the project, including human settlements.</w:t>
      </w:r>
    </w:p>
    <w:p w14:paraId="4889D9E7" w14:textId="2433298F" w:rsidR="001E415F" w:rsidRDefault="00000000">
      <w:pPr>
        <w:ind w:firstLine="0"/>
      </w:pPr>
      <w:r>
        <w:t>Sexual Exploitation: This is defined as the abuse of a position of vulnerability, authority, or trust for sexual purposes, particularly for financial, social, or political gain.</w:t>
      </w:r>
    </w:p>
    <w:p w14:paraId="6B795718" w14:textId="77777777" w:rsidR="001E415F" w:rsidRDefault="00000000">
      <w:pPr>
        <w:ind w:firstLine="0"/>
      </w:pPr>
      <w:r>
        <w:t>Manager (project manager): Any person providing labor to a company or consultant, on or off-site, under a formal or informal employment contract and in exchange for a salary, with responsibility for controlling or directing the activities of a company's or consultant's team, unit, division, or similar entity, and with responsibility for supervising and managing a predefined number of employees.</w:t>
      </w:r>
    </w:p>
    <w:p w14:paraId="4670201B" w14:textId="1F9F544C" w:rsidR="001E415F" w:rsidRDefault="00000000">
      <w:pPr>
        <w:ind w:firstLine="0"/>
      </w:pPr>
      <w:r>
        <w:t>Occupational Health and Safety (OHS): A set of measures designed to protect the safety, health, and well-being of those working or employed on the project. Compliance with these standards at the highest level is a fundamental human right that should be guaranteed to every worker.</w:t>
      </w:r>
    </w:p>
    <w:p w14:paraId="68322000" w14:textId="0730181C" w:rsidR="001E415F" w:rsidRDefault="00000000">
      <w:pPr>
        <w:ind w:firstLine="0"/>
      </w:pPr>
      <w:r>
        <w:t>Complaints and Grievance Mechanism (CGM): A process established by a project to receive and address complaints.</w:t>
      </w:r>
    </w:p>
    <w:p w14:paraId="0B02BC82" w14:textId="5B198E83" w:rsidR="001E415F" w:rsidRDefault="00000000">
      <w:pPr>
        <w:ind w:firstLine="0"/>
      </w:pPr>
      <w:r>
        <w:t>Accountability and Confidentiality Measures: Refers to the preservation of the privacy and confidentiality of the survivor at all stages of the intervention by ensuring that the identity of those involved is respected. The measures established hold contractors, consultants, and the client accountable for implementing a fair system for addressing GBV, SEA, and SH cases.</w:t>
      </w:r>
    </w:p>
    <w:p w14:paraId="2D9D9A89" w14:textId="7E7D1519" w:rsidR="001E415F" w:rsidRDefault="00000000">
      <w:pPr>
        <w:ind w:firstLine="0"/>
      </w:pPr>
      <w:r>
        <w:t>Environmental, Social, Health, and Safety (ESHS) Standards: A general term covering issues related to the project's impact on the environment, communities, and workers.</w:t>
      </w:r>
    </w:p>
    <w:p w14:paraId="781DFE41" w14:textId="3E71B6F5" w:rsidR="001E415F" w:rsidRDefault="00000000">
      <w:pPr>
        <w:ind w:firstLine="0"/>
      </w:pPr>
      <w:r>
        <w:t>Corporate Environmental and Social Management Plan (PGESE): The plan prepared by the company that describes how it will carry out construction activities, in accordance with the project's Environmental and Social Management Plan (PGES).</w:t>
      </w:r>
    </w:p>
    <w:p w14:paraId="47E8822C" w14:textId="2B84BC8E" w:rsidR="001E415F" w:rsidRDefault="00000000">
      <w:pPr>
        <w:ind w:firstLine="0"/>
      </w:pPr>
      <w:r>
        <w:t>GBV/SEA/HS and VAC Allegations Procedure: The prescribed procedure for reporting GBV/SEA/HS or VAC incidents.</w:t>
      </w:r>
    </w:p>
    <w:p w14:paraId="71D7D4CF" w14:textId="1E426E7A" w:rsidR="001E415F" w:rsidRDefault="00000000">
      <w:pPr>
        <w:ind w:firstLine="0"/>
      </w:pPr>
      <w:r>
        <w:t>Child Protection: An activity or initiative aimed at protecting children from all forms of harm, particularly those resulting from VAC.</w:t>
      </w:r>
    </w:p>
    <w:p w14:paraId="000C0822" w14:textId="77777777" w:rsidR="001E415F" w:rsidRDefault="00000000">
      <w:pPr>
        <w:ind w:firstLine="0"/>
      </w:pPr>
      <w:r>
        <w:t>Intervention Protocol: Mechanisms in place to respond to GBV/SEA/HS and VAC incidents.</w:t>
      </w:r>
    </w:p>
    <w:p w14:paraId="68A0A870" w14:textId="77777777" w:rsidR="001E415F" w:rsidRDefault="001E415F">
      <w:pPr>
        <w:ind w:firstLine="0"/>
      </w:pPr>
    </w:p>
    <w:p w14:paraId="766AB158" w14:textId="77777777" w:rsidR="001E415F" w:rsidRDefault="00000000">
      <w:pPr>
        <w:ind w:firstLine="0"/>
      </w:pPr>
      <w:r>
        <w:lastRenderedPageBreak/>
        <w:t>Sexual Solicitation of Children: These behaviors allow an abuser to gain the trust of a child for sexual purposes. This allows an offender to establish a relationship of trust with the child and then seek to sexualize that relationship.</w:t>
      </w:r>
    </w:p>
    <w:p w14:paraId="2245E876" w14:textId="7594FE75" w:rsidR="001E415F" w:rsidRDefault="00000000">
      <w:pPr>
        <w:ind w:firstLine="0"/>
      </w:pPr>
      <w:r>
        <w:t>Online child solicitation: This is the sending of electronic messages with indecent content to a recipient believed by the sender to be a minor, with the intention of inducing the recipient to engage in or submit to sexual activity.</w:t>
      </w:r>
    </w:p>
    <w:p w14:paraId="161CB529" w14:textId="6FF2BAEC" w:rsidR="001E415F" w:rsidRDefault="00000000">
      <w:pPr>
        <w:ind w:firstLine="0"/>
      </w:pPr>
      <w:r>
        <w:t>Survivors: Individual(s) negatively affected by GBV/SEA/SH or VAC. Women, men, and children can be survivors of GBV/SEA/SH; only children can be survivors of VAC.</w:t>
      </w:r>
    </w:p>
    <w:p w14:paraId="665E97DF" w14:textId="77777777" w:rsidR="001E415F" w:rsidRDefault="00000000">
      <w:pPr>
        <w:ind w:firstLine="0"/>
      </w:pPr>
      <w:r>
        <w:t>Gender-Based Violence (GBV): An umbrella term that refers to any harmful act perpetrated against a person's will and based on societal differences between men and women (gender). It includes acts that cause physical, sexual, or psychological harm or suffering, threats of such acts, coercion, and other forms of deprivation of liberty. These acts can occur in the public or private sphere (Inter-Agency Standing Committee (IASC), 2015).</w:t>
      </w:r>
    </w:p>
    <w:p w14:paraId="55F525C5" w14:textId="77777777" w:rsidR="001E415F" w:rsidRDefault="00000000">
      <w:pPr>
        <w:ind w:firstLine="0"/>
      </w:pPr>
      <w:r>
        <w:t>The six main types of GBV are:</w:t>
      </w:r>
    </w:p>
    <w:p w14:paraId="38B6D5A7" w14:textId="77777777" w:rsidR="001E415F" w:rsidRDefault="00000000">
      <w:pPr>
        <w:ind w:firstLine="0"/>
      </w:pPr>
      <w:r>
        <w:t>- Rape: Nonconsensual penetration (however slight) of the vagina, anus, or mouth with a penis, other body part, or an object.</w:t>
      </w:r>
    </w:p>
    <w:p w14:paraId="592F2E66" w14:textId="77777777" w:rsidR="001E415F" w:rsidRDefault="00000000">
      <w:pPr>
        <w:ind w:firstLine="0"/>
      </w:pPr>
      <w:r>
        <w:t>- Sexual assault: Any form of nonconsensual sexual contact, even if it does not result in penetration. Examples include attempted rape, as well as unwanted kissing, fondling, or touching of the genitals and buttocks.</w:t>
      </w:r>
    </w:p>
    <w:p w14:paraId="0213EAE1" w14:textId="77777777" w:rsidR="001E415F" w:rsidRDefault="00000000">
      <w:pPr>
        <w:ind w:firstLine="0"/>
      </w:pPr>
      <w:r>
        <w:t>- Sexual favors: A form of sexual harassment that includes promises of favorable treatment (e.g., a promotion, bonus, or the offer of certain amenities) or threats of unfavorable treatment (e.g., loss of employment) based on sexual acts, or other forms of humiliating, degrading, or exploitative behavior.</w:t>
      </w:r>
    </w:p>
    <w:p w14:paraId="51267BD3" w14:textId="77777777" w:rsidR="001E415F" w:rsidRDefault="00000000">
      <w:pPr>
        <w:ind w:firstLine="0"/>
      </w:pPr>
      <w:r>
        <w:t>- Physical assault: an act of physical violence that is not sexual in nature. Examples: hitting, slapping, strangling, hurting, shoving, burning, shaking, shooting or using a weapon, acid attack, or any other act that causes pain, physical discomfort, or injury.</w:t>
      </w:r>
    </w:p>
    <w:p w14:paraId="4C692F70" w14:textId="77777777" w:rsidR="001E415F" w:rsidRDefault="00000000">
      <w:pPr>
        <w:ind w:firstLine="0"/>
      </w:pPr>
      <w:r>
        <w:t>- Forced marriage: the marriage of an individual against their will.</w:t>
      </w:r>
    </w:p>
    <w:p w14:paraId="7A4DA7BD" w14:textId="77777777" w:rsidR="001E415F" w:rsidRDefault="00000000">
      <w:pPr>
        <w:ind w:firstLine="0"/>
      </w:pPr>
      <w:r>
        <w:t>- Deprivation of resources, opportunities, or services: deprivation of legitimate access to economic resources/assets or livelihoods, education, health, or other social services.</w:t>
      </w:r>
    </w:p>
    <w:p w14:paraId="1028E584" w14:textId="77777777" w:rsidR="001E415F" w:rsidRDefault="00000000">
      <w:pPr>
        <w:ind w:firstLine="0"/>
      </w:pPr>
      <w:r>
        <w:t>- Psychological/emotional abuse: the infliction of mental or emotional pain or harm. Examples: threats of physical or sexual violence, intimidation, humiliation, enforced isolation, harassment, stalking, unwanted solicitation, remarks, destruction of cherished possessions, etc.</w:t>
      </w:r>
    </w:p>
    <w:p w14:paraId="0BF9A324" w14:textId="77777777" w:rsidR="001E415F" w:rsidRDefault="00000000">
      <w:pPr>
        <w:ind w:firstLine="0"/>
      </w:pPr>
      <w:r>
        <w:t>Child: a term used interchangeably with the term "minor," which refers to a person under the age of 18. This is in accordance with Article 1 of the United Nations Convention on the Rights of the Child.</w:t>
      </w:r>
    </w:p>
    <w:p w14:paraId="02F459AC" w14:textId="77777777" w:rsidR="001E415F" w:rsidRDefault="00000000">
      <w:pPr>
        <w:ind w:firstLine="0"/>
      </w:pPr>
      <w:r>
        <w:t>Consent: The informed choice underlying a person's free and voluntary intention, acceptance, or agreement. Consent cannot be obtained when such acceptance or agreement is obtained by threats, force, or other forms of coercion, abduction, fraud, deception, or misrepresentation. In accordance with the United Nations Convention on the Rights of the Child, the World Bank considers that consent cannot be given by children under the age of 18, even if the national law of the country where the Code of Conduct is introduced considers consent to be a lower age. Lack of knowledge of the child's age and the child's consent cannot be invoked as a defense.</w:t>
      </w:r>
    </w:p>
    <w:p w14:paraId="7320DACC" w14:textId="77777777" w:rsidR="001E415F" w:rsidRDefault="001E415F">
      <w:pPr>
        <w:ind w:firstLine="0"/>
      </w:pPr>
    </w:p>
    <w:p w14:paraId="4E76B09B" w14:textId="77777777" w:rsidR="001E415F" w:rsidRDefault="00000000">
      <w:pPr>
        <w:ind w:firstLine="0"/>
      </w:pPr>
      <w:r>
        <w:t>Violence Against Children (VAC): Physical, sexual, emotional, and/or psychological harm, neglect, or negligent treatment of minor children (i.e., children under the age of 18). This includes the use of children for profit, labor, sexual gratification, or any other personal or financial gain. It also includes other activities such as the use of computers, mobile phones, video devices, digital cameras, or any other means to exploit or harass children or to access child pornography.</w:t>
      </w:r>
    </w:p>
    <w:p w14:paraId="3A621BD3" w14:textId="77777777" w:rsidR="001E415F" w:rsidRDefault="001E415F">
      <w:pPr>
        <w:ind w:firstLine="0"/>
      </w:pPr>
    </w:p>
    <w:p w14:paraId="60D24E9C" w14:textId="77777777" w:rsidR="001E415F" w:rsidRDefault="00000000">
      <w:pPr>
        <w:ind w:firstLine="0"/>
      </w:pPr>
      <w:r>
        <w:t>Trafficking in persons: The recruitment, transportation, harboring, or receipt of persons by means of the threat or use of force or other forms of coercion, of abduction, of fraud, of deception, of the abuse of power or of a position of vulnerability, or of the giving or receiving of payments or benefits to achieve the consent of a person having control over another person, for the purpose of exploitation. Exploitation includes, at a minimum, the exploitation of the prostitution of others or other forms of sexual exploitation, forced labor or services, slavery or practices similar to slavery, servitude, or the removal of organs.</w:t>
      </w:r>
    </w:p>
    <w:p w14:paraId="7F1E9228" w14:textId="77777777" w:rsidR="001E415F" w:rsidRDefault="001E415F">
      <w:pPr>
        <w:ind w:firstLine="0"/>
      </w:pPr>
    </w:p>
    <w:p w14:paraId="52DA006A" w14:textId="77777777" w:rsidR="001E415F" w:rsidRDefault="00000000">
      <w:pPr>
        <w:ind w:firstLine="0"/>
        <w:rPr>
          <w:b/>
        </w:rPr>
      </w:pPr>
      <w:r>
        <w:rPr>
          <w:b/>
        </w:rPr>
        <w:t>PRINCIPLES, MORAL VALUES, ETHICS, AND ATTITUDES TO BE RESPECTED</w:t>
      </w:r>
    </w:p>
    <w:p w14:paraId="104ED454" w14:textId="77777777" w:rsidR="001E415F" w:rsidRDefault="00000000">
      <w:pPr>
        <w:ind w:firstLine="0"/>
      </w:pPr>
      <w:r>
        <w:t>Project workers and all project implementation stakeholders are obligated to respect the principles and moral values to facilitate academic and professional life and to protect learners from all forms of abuse, including gender-based violence (GBV), sexual exploitation and abuse (SEA), sexual harassment (SH), and violence against children (VCE).</w:t>
      </w:r>
    </w:p>
    <w:p w14:paraId="3B344A9F" w14:textId="77777777" w:rsidR="001E415F" w:rsidRDefault="00000000">
      <w:pPr>
        <w:ind w:firstLine="0"/>
      </w:pPr>
      <w:r>
        <w:t>The following acts of discrimination, harassment, and violence are strictly prohibited and severely punished for all project stakeholders (members of the educational community).</w:t>
      </w:r>
    </w:p>
    <w:p w14:paraId="601F80C3" w14:textId="77777777" w:rsidR="001E415F" w:rsidRDefault="00000000">
      <w:pPr>
        <w:ind w:firstLine="0"/>
      </w:pPr>
      <w:r>
        <w:t>1. Any act of discrimination in interactions with project beneficiaries or members of the local community, or between staff (of the host company, training center, etc.) based on race, color, sex, age, religion, language, marital status, family status, political belief, national, ethnic, or social affiliation, physical or mental disability, birth, sexual orientation, gender identity, or any other status. 2. Any act of sexual harassment, or inappropriate, harassing, threatening, abusive, sexually provocative, degrading, or culturally inappropriate language or behavior.</w:t>
      </w:r>
    </w:p>
    <w:p w14:paraId="339BB23A" w14:textId="77777777" w:rsidR="001E415F" w:rsidRDefault="00000000">
      <w:pPr>
        <w:ind w:firstLine="0"/>
      </w:pPr>
      <w:r>
        <w:t>3. Any act of violence, including sexual and/or gender-based violence, that may cause physical, psychological, or sexual harm, the threat of such acts, coercion, and deprivation of liberty.</w:t>
      </w:r>
    </w:p>
    <w:p w14:paraId="7711186F" w14:textId="77777777" w:rsidR="001E415F" w:rsidRDefault="00000000">
      <w:pPr>
        <w:ind w:firstLine="0"/>
      </w:pPr>
      <w:r>
        <w:t>4. Any act of exploitation or abuse of power, including sexual exploitation and abuse, such as the exchange of money, employment, goods, or services for sex, which includes sexual favors or other forms of humiliating, degrading, or abusive behavior.</w:t>
      </w:r>
    </w:p>
    <w:p w14:paraId="65E35175" w14:textId="77777777" w:rsidR="001E415F" w:rsidRDefault="00000000">
      <w:pPr>
        <w:ind w:firstLine="0"/>
      </w:pPr>
      <w:r>
        <w:t>5. The employment and exploitation of children within the company, which includes sexual abuse or other inappropriate behavior towards children, including sexual intercourse and early marriage; In addition, the safety and protection of children in the project areas and also in the surroundings of the project must also be ensured.</w:t>
      </w:r>
    </w:p>
    <w:p w14:paraId="5CB8EE83" w14:textId="77777777" w:rsidR="001E415F" w:rsidRDefault="00000000">
      <w:pPr>
        <w:ind w:firstLine="0"/>
      </w:pPr>
      <w:r>
        <w:t>The commission of the prohibited acts listed above will be immediately punished by dismissal upon first discovery of the misconduct, with the transmission of the characteristic elements of the misconduct for legal proceedings by the competent public authority if reported (with the informed consent of the survivor).</w:t>
      </w:r>
    </w:p>
    <w:p w14:paraId="3DA2FED7" w14:textId="77777777" w:rsidR="001E415F" w:rsidRDefault="00000000">
      <w:pPr>
        <w:ind w:firstLine="0"/>
      </w:pPr>
      <w:r>
        <w:t>In addition, any repeated act of harassment whose purpose or effect is a deterioration of working conditions likely to violate rights and dignity, impair physical health, or compromise professional future will be subject to disciplinary action.</w:t>
      </w:r>
    </w:p>
    <w:p w14:paraId="4AFFF70B" w14:textId="078526CD" w:rsidR="001E415F" w:rsidRPr="00556A01" w:rsidRDefault="00000000">
      <w:pPr>
        <w:ind w:firstLine="0"/>
      </w:pPr>
      <w:r>
        <w:t>Finally, no employee may be disciplined, dismissed, or subjected to discriminatory measures for having undergone or refused to undergo the acts or behaviors defined above, or for having witnessed such acts or behaviors, reported them, or reported them to their superiors</w:t>
      </w:r>
    </w:p>
    <w:p w14:paraId="58B5428D" w14:textId="77777777" w:rsidR="001E415F" w:rsidRDefault="00000000">
      <w:pPr>
        <w:ind w:firstLine="0"/>
        <w:rPr>
          <w:b/>
        </w:rPr>
      </w:pPr>
      <w:r>
        <w:rPr>
          <w:b/>
        </w:rPr>
        <w:t>Commitment</w:t>
      </w:r>
    </w:p>
    <w:p w14:paraId="3CC70818" w14:textId="77777777" w:rsidR="001E415F" w:rsidRDefault="00000000">
      <w:pPr>
        <w:ind w:firstLine="0"/>
      </w:pPr>
      <w:r>
        <w:t xml:space="preserve">I, the </w:t>
      </w:r>
      <w:proofErr w:type="gramStart"/>
      <w:r>
        <w:t>undersigned,_</w:t>
      </w:r>
      <w:proofErr w:type="gramEnd"/>
      <w:r>
        <w:t xml:space="preserve">_____________________________________________________, acknowledge the importance of complying with Environmental, Social, Health, and Safety (ESHS) standards, adhering to the project's Occupational Health and Safety (OHS) requirements, and preventing Gender-Based Violence (GBV), </w:t>
      </w:r>
      <w:r>
        <w:lastRenderedPageBreak/>
        <w:t>including Sexual Exploitation and Abuse (SEA), Sexual Harassment (SH), and Violence Against Children (VAC).</w:t>
      </w:r>
    </w:p>
    <w:p w14:paraId="01C4D6AB" w14:textId="1A2E415E" w:rsidR="001E415F" w:rsidRDefault="00000000">
      <w:pPr>
        <w:ind w:firstLine="0"/>
      </w:pPr>
      <w:r>
        <w:t>The project considers that failure to comply with ESHS standards and HST requirements, or failure to participate in activities to combat GBV and VAC, whether in the workplace or its surroundings (worker camps, neighboring communities), constitutes serious misconduct and is therefore subject to sanctions, penalties, or possible dismissal. Police action may be taken against perpetrators of GBV/SEA/SH or VAC, if necessary.</w:t>
      </w:r>
    </w:p>
    <w:p w14:paraId="08F1807E" w14:textId="7B8E8425" w:rsidR="001E415F" w:rsidRDefault="00000000">
      <w:pPr>
        <w:ind w:firstLine="0"/>
      </w:pPr>
      <w:r>
        <w:t>While working on the project, I agree to:</w:t>
      </w:r>
    </w:p>
    <w:p w14:paraId="33DB0E0F" w14:textId="77777777" w:rsidR="001E415F" w:rsidRDefault="00000000">
      <w:pPr>
        <w:ind w:firstLine="0"/>
      </w:pPr>
      <w:r>
        <w:t>- Attend and actively participate in training courses related to ESHS standards, occupational health and safety (OHS), HIV/AIDS, GBV/SEA/HS, and VCE requirements, as required by my employer;</w:t>
      </w:r>
    </w:p>
    <w:p w14:paraId="75B71656" w14:textId="77777777" w:rsidR="001E415F" w:rsidRDefault="00000000">
      <w:pPr>
        <w:ind w:firstLine="0"/>
      </w:pPr>
      <w:r>
        <w:t>- Wear my Personal Protective Equipment (PPE) at all times in the workplace or during project-related activities;</w:t>
      </w:r>
    </w:p>
    <w:p w14:paraId="0BE0C6A0" w14:textId="77777777" w:rsidR="001E415F" w:rsidRDefault="00000000">
      <w:pPr>
        <w:ind w:firstLine="0"/>
      </w:pPr>
      <w:r>
        <w:t>- Take all practical steps to implement the Corporate Environmental and Social Management Plan (CESMP);</w:t>
      </w:r>
    </w:p>
    <w:p w14:paraId="49309276" w14:textId="77777777" w:rsidR="001E415F" w:rsidRDefault="00000000">
      <w:pPr>
        <w:ind w:firstLine="0"/>
      </w:pPr>
      <w:r>
        <w:t>- Implement the HST Management Plan;</w:t>
      </w:r>
    </w:p>
    <w:p w14:paraId="676F8465" w14:textId="77777777" w:rsidR="001E415F" w:rsidRDefault="00000000">
      <w:pPr>
        <w:ind w:firstLine="0"/>
      </w:pPr>
      <w:r>
        <w:t>- Adhere to a zero-tolerance policy regarding the consumption of alcohol while on the job and refrain from using narcotics or other substances that may impair my ability to drive at any time;</w:t>
      </w:r>
    </w:p>
    <w:p w14:paraId="3C36F421" w14:textId="77777777" w:rsidR="001E415F" w:rsidRDefault="00000000">
      <w:pPr>
        <w:ind w:firstLine="0"/>
      </w:pPr>
      <w:r>
        <w:t>- Allow the police to conduct background checks on me;</w:t>
      </w:r>
    </w:p>
    <w:p w14:paraId="23405CDF" w14:textId="77777777" w:rsidR="001E415F" w:rsidRDefault="00000000">
      <w:pPr>
        <w:ind w:firstLine="0"/>
      </w:pPr>
      <w:r>
        <w:t>- Treat women, children (persons under the age of 18), and men with respect, regardless of their race, color, language, religion, political or other opinion, national, ethnic, or social origin, wealth, disability, citizenship, or any other status;</w:t>
      </w:r>
    </w:p>
    <w:p w14:paraId="7737AA67" w14:textId="77777777" w:rsidR="001E415F" w:rsidRDefault="00000000">
      <w:pPr>
        <w:ind w:firstLine="0"/>
      </w:pPr>
      <w:r>
        <w:t>- Refrain from addressing women, children, or men with language or behavior that is inappropriate, harassing, abusive, sexually provocative, degrading, or culturally inappropriate;</w:t>
      </w:r>
    </w:p>
    <w:p w14:paraId="2D9137FE" w14:textId="77777777" w:rsidR="001E415F" w:rsidRDefault="00000000">
      <w:pPr>
        <w:ind w:firstLine="0"/>
      </w:pPr>
      <w:r>
        <w:t>- Not engage in sexual harassment (e.g., making unwanted sexual advances, requesting sexual favors, or engaging in any other verbal or physical behavior of a sexual nature, including subtle acts of such behavior (e.g., looking someone up and down; kissing or blowing kisses; making sexual innuendos by making noises; brushing against someone; whistling; giving personal gifts; making comments about someone's sex life, etc.);</w:t>
      </w:r>
    </w:p>
    <w:p w14:paraId="371DC771" w14:textId="77777777" w:rsidR="001E415F" w:rsidRDefault="00000000">
      <w:pPr>
        <w:ind w:firstLine="0"/>
      </w:pPr>
      <w:r>
        <w:t>- Not engage in sexual favors (e.g., making promises or conditioning favorable treatment on sexual acts) or other forms of humiliating, degrading, or abusive behavior;</w:t>
      </w:r>
    </w:p>
    <w:p w14:paraId="0C790E6C" w14:textId="77777777" w:rsidR="001E415F" w:rsidRDefault="00000000">
      <w:pPr>
        <w:ind w:firstLine="0"/>
      </w:pPr>
      <w:r>
        <w:t>- Not engage in sexual contact or activities with children (including the malicious solicitation of children) or contact through digital media; lack of knowledge of the child's age cannot be used as a defense; nor can the child's consent constitute a defense or excuse;</w:t>
      </w:r>
    </w:p>
    <w:p w14:paraId="1B2B0CF1" w14:textId="77777777" w:rsidR="001E415F" w:rsidRDefault="00000000">
      <w:pPr>
        <w:ind w:firstLine="0"/>
      </w:pPr>
      <w:r>
        <w:t>- Not engage in relationships with children under the age of 18, including marrying a girl under the age of 18;</w:t>
      </w:r>
    </w:p>
    <w:p w14:paraId="5D9C4CDF" w14:textId="77777777" w:rsidR="001E415F" w:rsidRDefault="00000000">
      <w:pPr>
        <w:ind w:firstLine="0"/>
      </w:pPr>
      <w:r>
        <w:t>- Unless full consent is obtained from all parties involved, not engage in sexual interactions with members of neighboring communities; this definition includes relationships involving the refusal or promise to actually provide a benefit (monetary or non-monetary) to community members in exchange for sexual activity – such sexual activity is deemed "non-consensual" under this Code;</w:t>
      </w:r>
    </w:p>
    <w:p w14:paraId="503DE040" w14:textId="77777777" w:rsidR="001E415F" w:rsidRDefault="00000000">
      <w:pPr>
        <w:ind w:firstLine="0"/>
      </w:pPr>
      <w:r>
        <w:t>- Report through the Complaints/Grievances Mechanism or to my manager/project manager any suspected or proven case of GBV/SEA/SM or VAC committed by a coworker, whether or not they are employed by my company or the project, or any violation of this Code of Conduct.</w:t>
      </w:r>
    </w:p>
    <w:p w14:paraId="70D0DDE6" w14:textId="77777777" w:rsidR="001E415F" w:rsidRDefault="001E415F">
      <w:pPr>
        <w:ind w:firstLine="0"/>
      </w:pPr>
    </w:p>
    <w:p w14:paraId="17DDBAEA" w14:textId="77777777" w:rsidR="001E415F" w:rsidRDefault="00000000">
      <w:pPr>
        <w:ind w:firstLine="0"/>
      </w:pPr>
      <w:r>
        <w:t>With respect to children under the age of 18:</w:t>
      </w:r>
    </w:p>
    <w:p w14:paraId="30586E50" w14:textId="77777777" w:rsidR="001E415F" w:rsidRDefault="00000000">
      <w:pPr>
        <w:ind w:firstLine="0"/>
      </w:pPr>
      <w:r>
        <w:t>- Where possible, ensure the presence of another adult when working near children.</w:t>
      </w:r>
    </w:p>
    <w:p w14:paraId="4B8CBB98" w14:textId="77777777" w:rsidR="001E415F" w:rsidRDefault="00000000">
      <w:pPr>
        <w:ind w:firstLine="0"/>
      </w:pPr>
      <w:r>
        <w:lastRenderedPageBreak/>
        <w:t>- Do not invite unaccompanied, unrelated children into my home unless they are at immediate risk of injury or physical danger;</w:t>
      </w:r>
    </w:p>
    <w:p w14:paraId="71058976" w14:textId="77777777" w:rsidR="001E415F" w:rsidRDefault="00000000">
      <w:pPr>
        <w:ind w:firstLine="0"/>
      </w:pPr>
      <w:r>
        <w:t>- Do not use computers, mobile phones, video devices, digital cameras, or any other media to exploit or harass children or to access child pornography (see also the section "Use of Images of Children for Employment" below);</w:t>
      </w:r>
    </w:p>
    <w:p w14:paraId="7C776C80" w14:textId="77777777" w:rsidR="001E415F" w:rsidRDefault="00000000">
      <w:pPr>
        <w:ind w:firstLine="0"/>
      </w:pPr>
      <w:r>
        <w:t>- Refrain from corporal punishment or disciplinary measures against children;</w:t>
      </w:r>
    </w:p>
    <w:p w14:paraId="0C8A556D" w14:textId="77777777" w:rsidR="001E415F" w:rsidRDefault="00000000">
      <w:pPr>
        <w:ind w:firstLine="0"/>
      </w:pPr>
      <w:r>
        <w:t>- Refrain from hiring children under the age of 14 for domestic work or any other work, unless national law sets a higher age or exposes them to a significant risk of injury;</w:t>
      </w:r>
    </w:p>
    <w:p w14:paraId="31FBF1DE" w14:textId="77777777" w:rsidR="001E415F" w:rsidRDefault="00000000">
      <w:pPr>
        <w:ind w:firstLine="0"/>
      </w:pPr>
      <w:r>
        <w:t>- Comply with all local laws, including labor laws related to child labor and the World Bank's child labor standards and Minimum age;</w:t>
      </w:r>
    </w:p>
    <w:p w14:paraId="297A9F20" w14:textId="77777777" w:rsidR="001E415F" w:rsidRDefault="00000000">
      <w:pPr>
        <w:ind w:firstLine="0"/>
      </w:pPr>
      <w:r>
        <w:t>- Take the necessary precautions when photographing or filming children.</w:t>
      </w:r>
    </w:p>
    <w:p w14:paraId="6037616B" w14:textId="77777777" w:rsidR="001E415F" w:rsidRDefault="00000000">
      <w:pPr>
        <w:ind w:firstLine="0"/>
      </w:pPr>
      <w:r>
        <w:t>Use of Images of Children for Professional Purposes</w:t>
      </w:r>
    </w:p>
    <w:p w14:paraId="47A13B0F" w14:textId="77777777" w:rsidR="001E415F" w:rsidRDefault="00000000">
      <w:pPr>
        <w:ind w:firstLine="0"/>
      </w:pPr>
      <w:r>
        <w:t>When photographing or filming a child for professional purposes, I must:</w:t>
      </w:r>
    </w:p>
    <w:p w14:paraId="0F638B97" w14:textId="77777777" w:rsidR="001E415F" w:rsidRDefault="00000000">
      <w:pPr>
        <w:ind w:firstLine="0"/>
      </w:pPr>
      <w:r>
        <w:t>- Before photographing or filming a child, assess and strive to respect local traditions or restrictions regarding the reproduction of personal images;</w:t>
      </w:r>
    </w:p>
    <w:p w14:paraId="78EECADC" w14:textId="77777777" w:rsidR="001E415F" w:rsidRDefault="00000000">
      <w:pPr>
        <w:ind w:firstLine="0"/>
      </w:pPr>
      <w:r>
        <w:t>- Before photographing or filming a child, obtain the informed consent of the child and a parent or guardian; to do this, I must explain how the photograph or film will be used;</w:t>
      </w:r>
    </w:p>
    <w:p w14:paraId="7BE96429" w14:textId="77777777" w:rsidR="001E415F" w:rsidRDefault="00000000">
      <w:pPr>
        <w:ind w:firstLine="0"/>
      </w:pPr>
      <w:r>
        <w:t>- Ensure that photographs, films, videos, and DVDs depict children in a dignified and respectful manner, and not in a vulnerable or submissive manner; children must be appropriately dressed and not pose in a manner that could be considered sexually suggestive;</w:t>
      </w:r>
    </w:p>
    <w:p w14:paraId="43B47E0B" w14:textId="77777777" w:rsidR="001E415F" w:rsidRDefault="00000000">
      <w:pPr>
        <w:ind w:firstLine="0"/>
      </w:pPr>
      <w:r>
        <w:t>- Ensure that images are honest representations of the context and facts;</w:t>
      </w:r>
    </w:p>
    <w:p w14:paraId="7E543D4A" w14:textId="77777777" w:rsidR="001E415F" w:rsidRDefault="00000000">
      <w:pPr>
        <w:ind w:firstLine="0"/>
      </w:pPr>
      <w:r>
        <w:t>- Ensure that file labels do not reveal information that could identify a child when sending images electronically.</w:t>
      </w:r>
    </w:p>
    <w:p w14:paraId="00C04329" w14:textId="77777777" w:rsidR="001E415F" w:rsidRDefault="00000000">
      <w:pPr>
        <w:ind w:firstLine="0"/>
      </w:pPr>
      <w:r>
        <w:t>Sanctions</w:t>
      </w:r>
    </w:p>
    <w:p w14:paraId="6ADD385C" w14:textId="77777777" w:rsidR="001E415F" w:rsidRDefault="00000000">
      <w:pPr>
        <w:ind w:firstLine="0"/>
      </w:pPr>
      <w:r>
        <w:t>I understand that if I violate this Individual Code of Conduct, my employer will take disciplinary action, which may include:</w:t>
      </w:r>
    </w:p>
    <w:p w14:paraId="43C811AA" w14:textId="77777777" w:rsidR="001E415F" w:rsidRDefault="00000000">
      <w:pPr>
        <w:ind w:firstLine="0"/>
      </w:pPr>
      <w:r>
        <w:t>- Informal warning;</w:t>
      </w:r>
    </w:p>
    <w:p w14:paraId="6D5A8FE1" w14:textId="77777777" w:rsidR="001E415F" w:rsidRDefault="00000000">
      <w:pPr>
        <w:ind w:firstLine="0"/>
      </w:pPr>
      <w:r>
        <w:t>- Formal warning;</w:t>
      </w:r>
    </w:p>
    <w:p w14:paraId="464EA4DF" w14:textId="77777777" w:rsidR="001E415F" w:rsidRDefault="00000000">
      <w:pPr>
        <w:ind w:firstLine="0"/>
      </w:pPr>
      <w:r>
        <w:t>- Additional training;</w:t>
      </w:r>
    </w:p>
    <w:p w14:paraId="5217DBD9" w14:textId="77777777" w:rsidR="001E415F" w:rsidRDefault="00000000">
      <w:pPr>
        <w:ind w:firstLine="0"/>
      </w:pPr>
      <w:r>
        <w:t>- Loss of up to one week's pay;</w:t>
      </w:r>
    </w:p>
    <w:p w14:paraId="7859EFB1" w14:textId="77777777" w:rsidR="001E415F" w:rsidRDefault="00000000">
      <w:pPr>
        <w:ind w:firstLine="0"/>
      </w:pPr>
      <w:r>
        <w:t>- Suspension of the employment relationship (without pay), for a minimum period of one month and a maximum period of six months;</w:t>
      </w:r>
    </w:p>
    <w:p w14:paraId="2D4D4DAA" w14:textId="77777777" w:rsidR="001E415F" w:rsidRDefault="00000000">
      <w:pPr>
        <w:ind w:firstLine="0"/>
      </w:pPr>
      <w:r>
        <w:t>- Dismissal.</w:t>
      </w:r>
    </w:p>
    <w:p w14:paraId="09A9500C" w14:textId="77777777" w:rsidR="001E415F" w:rsidRDefault="00000000">
      <w:pPr>
        <w:ind w:firstLine="0"/>
      </w:pPr>
      <w:r>
        <w:t>- Reporting to the police, if applicable.</w:t>
      </w:r>
    </w:p>
    <w:p w14:paraId="3F70954E" w14:textId="77777777" w:rsidR="001E415F" w:rsidRDefault="00000000">
      <w:pPr>
        <w:ind w:firstLine="0"/>
      </w:pPr>
      <w:r>
        <w:t>Final Commitment</w:t>
      </w:r>
    </w:p>
    <w:p w14:paraId="5D1CACF9" w14:textId="77777777" w:rsidR="001E415F" w:rsidRDefault="00000000">
      <w:pPr>
        <w:ind w:firstLine="0"/>
      </w:pPr>
      <w:r>
        <w:t xml:space="preserve">I understand that it is my responsibility to ensure that Environmental, Social, Health, and Safety standards are respected. I will comply with the Occupational Health and Safety Management Plan. I will avoid acts or behaviors that could be interpreted as GBV/SEA/HS and VCE. Any such act will constitute a violation of this Individual Code of Conduct. I hereby acknowledge that I have read the aforementioned Individual Code of </w:t>
      </w:r>
      <w:r>
        <w:lastRenderedPageBreak/>
        <w:t>Conduct, agree to comply with the standards contained therein, and understand my roles and responsibilities in preventing and responding to cases related to ESHS standards, HST requirements, GBV/SEA/HS, and VCE. I understand that any action inconsistent with this Individual Code of Conduct or failure to act in accordance with this Individual Code of Conduct may result in disciplinary action and may impact my continued employment.</w:t>
      </w:r>
    </w:p>
    <w:p w14:paraId="3024ABEB" w14:textId="77777777" w:rsidR="001E415F" w:rsidRDefault="001E415F">
      <w:pPr>
        <w:ind w:firstLine="0"/>
      </w:pPr>
    </w:p>
    <w:p w14:paraId="09E41996" w14:textId="77777777" w:rsidR="001E415F" w:rsidRDefault="00000000">
      <w:pPr>
        <w:ind w:firstLine="0"/>
      </w:pPr>
      <w:r>
        <w:t>Signature: _______________________________________________________</w:t>
      </w:r>
    </w:p>
    <w:p w14:paraId="0EB64059" w14:textId="77777777" w:rsidR="001E415F" w:rsidRDefault="001E415F">
      <w:pPr>
        <w:ind w:firstLine="0"/>
      </w:pPr>
    </w:p>
    <w:p w14:paraId="00CF5A4C" w14:textId="77777777" w:rsidR="001E415F" w:rsidRDefault="00000000">
      <w:pPr>
        <w:ind w:firstLine="0"/>
      </w:pPr>
      <w:proofErr w:type="gramStart"/>
      <w:r>
        <w:t>Name :</w:t>
      </w:r>
      <w:proofErr w:type="gramEnd"/>
      <w:r>
        <w:t xml:space="preserve"> _________________________________________________</w:t>
      </w:r>
    </w:p>
    <w:p w14:paraId="2DC7BF6C" w14:textId="77777777" w:rsidR="001E415F" w:rsidRDefault="001E415F">
      <w:pPr>
        <w:ind w:firstLine="0"/>
      </w:pPr>
    </w:p>
    <w:p w14:paraId="63075359" w14:textId="77777777" w:rsidR="001E415F" w:rsidRDefault="00000000">
      <w:pPr>
        <w:ind w:firstLine="0"/>
      </w:pPr>
      <w:r>
        <w:t>Title: _______________________________________________________</w:t>
      </w:r>
    </w:p>
    <w:p w14:paraId="2B155CC1" w14:textId="77777777" w:rsidR="001E415F" w:rsidRDefault="001E415F">
      <w:pPr>
        <w:ind w:firstLine="0"/>
      </w:pPr>
    </w:p>
    <w:p w14:paraId="6D942AFB" w14:textId="77777777" w:rsidR="001E415F" w:rsidRDefault="00000000">
      <w:pPr>
        <w:ind w:firstLine="0"/>
      </w:pPr>
      <w:r>
        <w:t>Date: _______________________________________________________</w:t>
      </w:r>
    </w:p>
    <w:p w14:paraId="6841DB56" w14:textId="77777777" w:rsidR="001E415F" w:rsidRDefault="001E415F">
      <w:pPr>
        <w:ind w:firstLine="0"/>
        <w:rPr>
          <w:sz w:val="28"/>
        </w:rPr>
      </w:pPr>
    </w:p>
    <w:p w14:paraId="418871B2" w14:textId="77777777" w:rsidR="001E415F" w:rsidRDefault="001E415F">
      <w:pPr>
        <w:spacing w:after="160" w:line="276" w:lineRule="auto"/>
        <w:ind w:hanging="142"/>
        <w:rPr>
          <w:b/>
          <w:bCs/>
          <w:sz w:val="28"/>
          <w:szCs w:val="24"/>
        </w:rPr>
      </w:pPr>
    </w:p>
    <w:p w14:paraId="2A7E9261" w14:textId="77777777" w:rsidR="001E415F" w:rsidRDefault="00000000">
      <w:pPr>
        <w:spacing w:after="160" w:line="276" w:lineRule="auto"/>
        <w:ind w:hanging="142"/>
        <w:rPr>
          <w:sz w:val="28"/>
          <w:szCs w:val="24"/>
        </w:rPr>
      </w:pPr>
      <w:r>
        <w:rPr>
          <w:b/>
          <w:bCs/>
          <w:sz w:val="28"/>
          <w:szCs w:val="24"/>
        </w:rPr>
        <w:t>Appendix 6: Notification form and rapid incident report and action plan XXX</w:t>
      </w:r>
    </w:p>
    <w:tbl>
      <w:tblPr>
        <w:tblStyle w:val="TableGrid0"/>
        <w:tblW w:w="9356" w:type="dxa"/>
        <w:jc w:val="center"/>
        <w:tblLayout w:type="fixed"/>
        <w:tblLook w:val="04A0" w:firstRow="1" w:lastRow="0" w:firstColumn="1" w:lastColumn="0" w:noHBand="0" w:noVBand="1"/>
      </w:tblPr>
      <w:tblGrid>
        <w:gridCol w:w="1275"/>
        <w:gridCol w:w="700"/>
        <w:gridCol w:w="630"/>
        <w:gridCol w:w="108"/>
        <w:gridCol w:w="1248"/>
        <w:gridCol w:w="84"/>
        <w:gridCol w:w="900"/>
        <w:gridCol w:w="503"/>
        <w:gridCol w:w="937"/>
        <w:gridCol w:w="627"/>
        <w:gridCol w:w="2344"/>
      </w:tblGrid>
      <w:tr w:rsidR="001E415F" w14:paraId="7BBD3213" w14:textId="77777777">
        <w:trPr>
          <w:trHeight w:val="56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vAlign w:val="center"/>
            <w:hideMark/>
          </w:tcPr>
          <w:p w14:paraId="54C26F79" w14:textId="77777777" w:rsidR="001E415F" w:rsidRDefault="00000000">
            <w:pPr>
              <w:spacing w:after="160" w:line="276" w:lineRule="auto"/>
              <w:ind w:left="298" w:hanging="142"/>
              <w:rPr>
                <w:b/>
                <w:bCs/>
                <w:lang w:val="en-US"/>
              </w:rPr>
            </w:pPr>
            <w:r>
              <w:rPr>
                <w:b/>
                <w:bCs/>
                <w:lang w:val="en-US"/>
              </w:rPr>
              <w:t>RAPID INCIDENT NOTIFICATION AND REPORT FORM AND ACTION PLAN</w:t>
            </w:r>
          </w:p>
          <w:p w14:paraId="423B65CD" w14:textId="77777777" w:rsidR="001E415F" w:rsidRDefault="00000000">
            <w:pPr>
              <w:spacing w:after="160" w:line="276" w:lineRule="auto"/>
              <w:ind w:left="298" w:hanging="142"/>
              <w:rPr>
                <w:b/>
                <w:bCs/>
                <w:lang w:val="en-US"/>
              </w:rPr>
            </w:pPr>
            <w:r>
              <w:rPr>
                <w:b/>
                <w:bCs/>
                <w:lang w:val="en-US"/>
              </w:rPr>
              <w:t>(NOT APPLICABLE TO GENDER-BASED VIOLENCE)</w:t>
            </w:r>
          </w:p>
        </w:tc>
      </w:tr>
      <w:tr w:rsidR="001E415F" w14:paraId="6D8D53D5"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vAlign w:val="center"/>
            <w:hideMark/>
          </w:tcPr>
          <w:p w14:paraId="2437037B" w14:textId="77777777" w:rsidR="001E415F" w:rsidRDefault="00000000">
            <w:pPr>
              <w:spacing w:after="160" w:line="276" w:lineRule="auto"/>
              <w:ind w:left="298" w:hanging="142"/>
              <w:rPr>
                <w:b/>
                <w:bCs/>
                <w:lang w:val="pt-BR"/>
              </w:rPr>
            </w:pPr>
            <w:r>
              <w:rPr>
                <w:b/>
                <w:bCs/>
                <w:lang w:val="pt-BR"/>
              </w:rPr>
              <w:t>IDENTIFICATION DE L’INCIDENT</w:t>
            </w:r>
          </w:p>
        </w:tc>
      </w:tr>
      <w:tr w:rsidR="001E415F" w14:paraId="696BF44A"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vAlign w:val="center"/>
          </w:tcPr>
          <w:p w14:paraId="61D5FD86" w14:textId="77777777" w:rsidR="001E415F" w:rsidRDefault="00000000">
            <w:pPr>
              <w:spacing w:after="160" w:line="276" w:lineRule="auto"/>
              <w:ind w:left="298" w:hanging="142"/>
              <w:rPr>
                <w:b/>
                <w:bCs/>
                <w:lang w:val="pt-BR"/>
              </w:rPr>
            </w:pPr>
            <w:r>
              <w:rPr>
                <w:b/>
                <w:bCs/>
                <w:lang w:val="pt-BR"/>
              </w:rPr>
              <w:t xml:space="preserve">Projet: </w:t>
            </w:r>
          </w:p>
        </w:tc>
      </w:tr>
      <w:tr w:rsidR="001E415F" w14:paraId="76BFA722" w14:textId="77777777">
        <w:trPr>
          <w:trHeight w:val="464"/>
          <w:jc w:val="center"/>
        </w:trPr>
        <w:tc>
          <w:tcPr>
            <w:tcW w:w="4045" w:type="dxa"/>
            <w:gridSpan w:val="6"/>
            <w:tcBorders>
              <w:top w:val="single" w:sz="4" w:space="0" w:color="auto"/>
              <w:left w:val="single" w:sz="4" w:space="0" w:color="auto"/>
              <w:right w:val="single" w:sz="4" w:space="0" w:color="auto"/>
            </w:tcBorders>
            <w:vAlign w:val="center"/>
          </w:tcPr>
          <w:p w14:paraId="6D87A953" w14:textId="77777777" w:rsidR="001E415F" w:rsidRDefault="00000000">
            <w:pPr>
              <w:spacing w:after="160" w:line="276" w:lineRule="auto"/>
              <w:ind w:left="298" w:hanging="142"/>
              <w:rPr>
                <w:b/>
                <w:bCs/>
              </w:rPr>
            </w:pPr>
            <w:r>
              <w:rPr>
                <w:b/>
                <w:bCs/>
                <w:lang w:val="pt-BR"/>
              </w:rPr>
              <w:t>Incident:</w:t>
            </w:r>
          </w:p>
        </w:tc>
        <w:tc>
          <w:tcPr>
            <w:tcW w:w="5311" w:type="dxa"/>
            <w:gridSpan w:val="5"/>
            <w:tcBorders>
              <w:top w:val="single" w:sz="4" w:space="0" w:color="auto"/>
              <w:left w:val="single" w:sz="4" w:space="0" w:color="auto"/>
              <w:right w:val="single" w:sz="4" w:space="0" w:color="auto"/>
            </w:tcBorders>
            <w:vAlign w:val="center"/>
          </w:tcPr>
          <w:p w14:paraId="0877CB51" w14:textId="77777777" w:rsidR="001E415F" w:rsidRDefault="00000000">
            <w:pPr>
              <w:spacing w:after="160" w:line="276" w:lineRule="auto"/>
              <w:ind w:left="298" w:hanging="142"/>
              <w:rPr>
                <w:b/>
                <w:bCs/>
              </w:rPr>
            </w:pPr>
            <w:r>
              <w:rPr>
                <w:b/>
                <w:bCs/>
              </w:rPr>
              <w:t>Provide the type</w:t>
            </w:r>
          </w:p>
        </w:tc>
      </w:tr>
      <w:tr w:rsidR="001E415F" w14:paraId="2CFCAFC0"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317BB2D9" w14:textId="77777777" w:rsidR="001E415F" w:rsidRDefault="00000000">
            <w:pPr>
              <w:spacing w:after="160" w:line="276" w:lineRule="auto"/>
              <w:ind w:left="298" w:hanging="142"/>
              <w:rPr>
                <w:b/>
                <w:bCs/>
              </w:rPr>
            </w:pPr>
            <w:r>
              <w:rPr>
                <w:rFonts w:ascii="Segoe UI Symbol" w:hAnsi="Segoe UI Symbol" w:cs="Segoe UI Symbol"/>
                <w:bCs/>
              </w:rPr>
              <w:t>☐</w:t>
            </w:r>
            <w:r>
              <w:rPr>
                <w:bCs/>
              </w:rPr>
              <w:t xml:space="preserve"> Environnemental                                      </w:t>
            </w:r>
          </w:p>
        </w:tc>
        <w:tc>
          <w:tcPr>
            <w:tcW w:w="5311" w:type="dxa"/>
            <w:gridSpan w:val="5"/>
            <w:tcBorders>
              <w:top w:val="single" w:sz="4" w:space="0" w:color="auto"/>
              <w:left w:val="single" w:sz="4" w:space="0" w:color="auto"/>
              <w:right w:val="single" w:sz="4" w:space="0" w:color="auto"/>
            </w:tcBorders>
            <w:vAlign w:val="center"/>
          </w:tcPr>
          <w:p w14:paraId="7188ED18" w14:textId="77777777" w:rsidR="001E415F" w:rsidRDefault="001E415F">
            <w:pPr>
              <w:spacing w:after="160" w:line="276" w:lineRule="auto"/>
              <w:ind w:left="298" w:hanging="142"/>
              <w:rPr>
                <w:b/>
                <w:bCs/>
              </w:rPr>
            </w:pPr>
          </w:p>
        </w:tc>
      </w:tr>
      <w:tr w:rsidR="001E415F" w14:paraId="5488D342"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74EF204E" w14:textId="77777777" w:rsidR="001E415F" w:rsidRDefault="00000000">
            <w:pPr>
              <w:spacing w:after="160" w:line="276" w:lineRule="auto"/>
              <w:ind w:left="298" w:hanging="142"/>
              <w:rPr>
                <w:b/>
                <w:bCs/>
              </w:rPr>
            </w:pPr>
            <w:r>
              <w:rPr>
                <w:rFonts w:ascii="Segoe UI Symbol" w:hAnsi="Segoe UI Symbol" w:cs="Segoe UI Symbol"/>
                <w:bCs/>
              </w:rPr>
              <w:t>☐</w:t>
            </w:r>
            <w:r>
              <w:rPr>
                <w:bCs/>
              </w:rPr>
              <w:t xml:space="preserve"> Social                                   </w:t>
            </w:r>
          </w:p>
        </w:tc>
        <w:tc>
          <w:tcPr>
            <w:tcW w:w="5311" w:type="dxa"/>
            <w:gridSpan w:val="5"/>
            <w:tcBorders>
              <w:top w:val="single" w:sz="4" w:space="0" w:color="auto"/>
              <w:left w:val="single" w:sz="4" w:space="0" w:color="auto"/>
              <w:right w:val="single" w:sz="4" w:space="0" w:color="auto"/>
            </w:tcBorders>
            <w:vAlign w:val="center"/>
          </w:tcPr>
          <w:p w14:paraId="14B73C16" w14:textId="77777777" w:rsidR="001E415F" w:rsidRDefault="001E415F">
            <w:pPr>
              <w:spacing w:after="160" w:line="276" w:lineRule="auto"/>
              <w:ind w:left="298" w:hanging="142"/>
              <w:rPr>
                <w:b/>
                <w:bCs/>
              </w:rPr>
            </w:pPr>
          </w:p>
        </w:tc>
      </w:tr>
      <w:tr w:rsidR="001E415F" w14:paraId="06B78A09" w14:textId="77777777">
        <w:trPr>
          <w:trHeight w:val="463"/>
          <w:jc w:val="center"/>
        </w:trPr>
        <w:tc>
          <w:tcPr>
            <w:tcW w:w="4045" w:type="dxa"/>
            <w:gridSpan w:val="6"/>
            <w:tcBorders>
              <w:top w:val="single" w:sz="4" w:space="0" w:color="auto"/>
              <w:left w:val="single" w:sz="4" w:space="0" w:color="auto"/>
              <w:right w:val="single" w:sz="4" w:space="0" w:color="auto"/>
            </w:tcBorders>
            <w:vAlign w:val="center"/>
          </w:tcPr>
          <w:p w14:paraId="201D7ED1" w14:textId="77777777" w:rsidR="001E415F" w:rsidRDefault="00000000">
            <w:pPr>
              <w:spacing w:after="160" w:line="276" w:lineRule="auto"/>
              <w:ind w:left="298" w:hanging="142"/>
              <w:rPr>
                <w:b/>
                <w:bCs/>
                <w:lang w:val="en-US"/>
              </w:rPr>
            </w:pPr>
            <w:r>
              <w:rPr>
                <w:rFonts w:ascii="Segoe UI Symbol" w:hAnsi="Segoe UI Symbol" w:cs="Segoe UI Symbol"/>
                <w:bCs/>
                <w:lang w:val="en-US"/>
              </w:rPr>
              <w:t>☐</w:t>
            </w:r>
            <w:r>
              <w:rPr>
                <w:lang w:val="en-US"/>
              </w:rPr>
              <w:t xml:space="preserve"> </w:t>
            </w:r>
            <w:r>
              <w:rPr>
                <w:bCs/>
                <w:lang w:val="en-US"/>
              </w:rPr>
              <w:t>Health and safety at work</w:t>
            </w:r>
          </w:p>
        </w:tc>
        <w:tc>
          <w:tcPr>
            <w:tcW w:w="5311" w:type="dxa"/>
            <w:gridSpan w:val="5"/>
            <w:tcBorders>
              <w:top w:val="single" w:sz="4" w:space="0" w:color="auto"/>
              <w:left w:val="single" w:sz="4" w:space="0" w:color="auto"/>
              <w:right w:val="single" w:sz="4" w:space="0" w:color="auto"/>
            </w:tcBorders>
            <w:vAlign w:val="center"/>
          </w:tcPr>
          <w:p w14:paraId="2696EAB9" w14:textId="77777777" w:rsidR="001E415F" w:rsidRDefault="001E415F">
            <w:pPr>
              <w:spacing w:after="160" w:line="276" w:lineRule="auto"/>
              <w:ind w:left="298" w:hanging="142"/>
              <w:rPr>
                <w:b/>
                <w:bCs/>
                <w:lang w:val="en-US"/>
              </w:rPr>
            </w:pPr>
          </w:p>
        </w:tc>
      </w:tr>
      <w:tr w:rsidR="001E415F" w14:paraId="4287A15E"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hideMark/>
          </w:tcPr>
          <w:p w14:paraId="4A37320B" w14:textId="77777777" w:rsidR="001E415F" w:rsidRDefault="00000000">
            <w:pPr>
              <w:rPr>
                <w:b/>
                <w:lang w:val="en-US"/>
              </w:rPr>
            </w:pPr>
            <w:r>
              <w:rPr>
                <w:b/>
                <w:lang w:val="en-US"/>
              </w:rPr>
              <w:t>Date and time of incident:</w:t>
            </w:r>
          </w:p>
        </w:tc>
      </w:tr>
      <w:tr w:rsidR="001E415F" w14:paraId="72512640" w14:textId="77777777">
        <w:trPr>
          <w:trHeight w:val="243"/>
          <w:jc w:val="center"/>
        </w:trPr>
        <w:tc>
          <w:tcPr>
            <w:tcW w:w="9356" w:type="dxa"/>
            <w:gridSpan w:val="11"/>
            <w:tcBorders>
              <w:top w:val="single" w:sz="4" w:space="0" w:color="auto"/>
              <w:left w:val="single" w:sz="4" w:space="0" w:color="auto"/>
              <w:bottom w:val="nil"/>
              <w:right w:val="single" w:sz="4" w:space="0" w:color="auto"/>
            </w:tcBorders>
            <w:hideMark/>
          </w:tcPr>
          <w:p w14:paraId="68467707" w14:textId="77777777" w:rsidR="001E415F" w:rsidRDefault="00000000">
            <w:pPr>
              <w:rPr>
                <w:b/>
              </w:rPr>
            </w:pPr>
            <w:r>
              <w:rPr>
                <w:b/>
              </w:rPr>
              <w:t xml:space="preserve">Place of </w:t>
            </w:r>
            <w:proofErr w:type="gramStart"/>
            <w:r>
              <w:rPr>
                <w:b/>
              </w:rPr>
              <w:t>occurrence:</w:t>
            </w:r>
            <w:proofErr w:type="gramEnd"/>
          </w:p>
        </w:tc>
      </w:tr>
      <w:tr w:rsidR="001E415F" w14:paraId="4F2BFFC9" w14:textId="77777777">
        <w:trPr>
          <w:trHeight w:val="68"/>
          <w:jc w:val="center"/>
        </w:trPr>
        <w:tc>
          <w:tcPr>
            <w:tcW w:w="9356" w:type="dxa"/>
            <w:gridSpan w:val="11"/>
            <w:tcBorders>
              <w:top w:val="nil"/>
              <w:left w:val="single" w:sz="4" w:space="0" w:color="auto"/>
              <w:bottom w:val="single" w:sz="4" w:space="0" w:color="auto"/>
              <w:right w:val="single" w:sz="4" w:space="0" w:color="auto"/>
            </w:tcBorders>
            <w:vAlign w:val="center"/>
            <w:hideMark/>
          </w:tcPr>
          <w:p w14:paraId="2E3555DE" w14:textId="77777777" w:rsidR="001E415F" w:rsidRDefault="001E415F">
            <w:pPr>
              <w:spacing w:after="160" w:line="276" w:lineRule="auto"/>
              <w:ind w:left="298" w:hanging="142"/>
              <w:rPr>
                <w:b/>
                <w:bCs/>
                <w:lang w:val="pt-BR"/>
              </w:rPr>
            </w:pPr>
          </w:p>
        </w:tc>
      </w:tr>
      <w:tr w:rsidR="001E415F" w14:paraId="435C1695"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600AF90" w14:textId="77777777" w:rsidR="001E415F" w:rsidRDefault="00000000">
            <w:r>
              <w:t xml:space="preserve">Source of incident/accident </w:t>
            </w:r>
            <w:proofErr w:type="gramStart"/>
            <w:r>
              <w:t>information:</w:t>
            </w:r>
            <w:proofErr w:type="gramEnd"/>
          </w:p>
        </w:tc>
      </w:tr>
      <w:tr w:rsidR="001E415F" w14:paraId="7E465359"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EDB21DA" w14:textId="77777777" w:rsidR="001E415F" w:rsidRDefault="00000000">
            <w:pPr>
              <w:rPr>
                <w:lang w:val="en-US"/>
              </w:rPr>
            </w:pPr>
            <w:r>
              <w:rPr>
                <w:lang w:val="en-US"/>
              </w:rPr>
              <w:t>Appendix: Documents relating to the event/incident:</w:t>
            </w:r>
          </w:p>
          <w:p w14:paraId="77AE8C39" w14:textId="77777777" w:rsidR="001E415F" w:rsidRDefault="00000000">
            <w:pPr>
              <w:rPr>
                <w:lang w:val="en-US"/>
              </w:rPr>
            </w:pPr>
            <w:r>
              <w:rPr>
                <w:lang w:val="en-US"/>
              </w:rPr>
              <w:t>Attach all relevant documents to the report and name them here</w:t>
            </w:r>
          </w:p>
        </w:tc>
      </w:tr>
      <w:tr w:rsidR="001E415F" w14:paraId="5C28292B" w14:textId="77777777">
        <w:trPr>
          <w:trHeight w:val="454"/>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6AF88C38" w14:textId="77777777" w:rsidR="001E415F" w:rsidRDefault="00000000">
            <w:pPr>
              <w:spacing w:after="160" w:line="276" w:lineRule="auto"/>
              <w:ind w:left="298" w:hanging="142"/>
              <w:rPr>
                <w:b/>
                <w:bCs/>
              </w:rPr>
            </w:pPr>
            <w:r>
              <w:rPr>
                <w:b/>
                <w:bCs/>
              </w:rPr>
              <w:t>DESCRIPTIONOF THE INCIDENT</w:t>
            </w:r>
          </w:p>
        </w:tc>
      </w:tr>
      <w:tr w:rsidR="001E415F" w14:paraId="400B28B5"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BC034F6" w14:textId="77777777" w:rsidR="001E415F" w:rsidRDefault="00000000">
            <w:pPr>
              <w:spacing w:after="160" w:line="276" w:lineRule="auto"/>
              <w:ind w:left="298" w:hanging="142"/>
              <w:jc w:val="left"/>
              <w:rPr>
                <w:b/>
                <w:bCs/>
              </w:rPr>
            </w:pPr>
            <w:r>
              <w:rPr>
                <w:b/>
                <w:bCs/>
              </w:rPr>
              <w:t>Incident severity level</w:t>
            </w:r>
          </w:p>
          <w:p w14:paraId="67BC68C7" w14:textId="77777777" w:rsidR="001E415F" w:rsidRDefault="001E415F">
            <w:pPr>
              <w:spacing w:after="160" w:line="276" w:lineRule="auto"/>
              <w:ind w:left="298" w:hanging="142"/>
              <w:rPr>
                <w:bCs/>
              </w:rPr>
            </w:pPr>
          </w:p>
        </w:tc>
        <w:tc>
          <w:tcPr>
            <w:tcW w:w="2735" w:type="dxa"/>
            <w:gridSpan w:val="4"/>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420C88F6" w14:textId="77777777" w:rsidR="001E415F" w:rsidRDefault="00000000">
            <w:pPr>
              <w:spacing w:after="160" w:line="276" w:lineRule="auto"/>
              <w:ind w:left="298" w:hanging="142"/>
              <w:rPr>
                <w:b/>
                <w:bCs/>
                <w:lang w:val="pt-BR"/>
              </w:rPr>
            </w:pPr>
            <w:r>
              <w:rPr>
                <w:b/>
                <w:bCs/>
                <w:lang w:val="en-US"/>
              </w:rPr>
              <w:t>Geographic scope of the incident</w:t>
            </w:r>
          </w:p>
        </w:tc>
        <w:tc>
          <w:tcPr>
            <w:tcW w:w="3908"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5EF2A11" w14:textId="77777777" w:rsidR="001E415F" w:rsidRDefault="00000000">
            <w:pPr>
              <w:spacing w:after="160" w:line="276" w:lineRule="auto"/>
              <w:ind w:left="298" w:hanging="142"/>
              <w:rPr>
                <w:b/>
                <w:bCs/>
              </w:rPr>
            </w:pPr>
            <w:r>
              <w:rPr>
                <w:b/>
                <w:bCs/>
              </w:rPr>
              <w:t>Relationship to the project</w:t>
            </w:r>
          </w:p>
          <w:p w14:paraId="732DD32C" w14:textId="77777777" w:rsidR="001E415F" w:rsidRDefault="001E415F">
            <w:pPr>
              <w:spacing w:after="160" w:line="276" w:lineRule="auto"/>
              <w:ind w:left="298" w:hanging="142"/>
              <w:rPr>
                <w:b/>
                <w:bCs/>
                <w:lang w:val="pt-BR"/>
              </w:rPr>
            </w:pPr>
          </w:p>
        </w:tc>
      </w:tr>
      <w:tr w:rsidR="001E415F" w14:paraId="3B9723E1"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07258CFC" w14:textId="77777777" w:rsidR="001E415F" w:rsidRDefault="00000000">
            <w:pPr>
              <w:spacing w:after="160" w:line="276" w:lineRule="auto"/>
              <w:ind w:left="298" w:hanging="142"/>
              <w:rPr>
                <w:bCs/>
                <w:lang w:val="pt-BR"/>
              </w:rPr>
            </w:pPr>
            <w:r>
              <w:rPr>
                <w:rFonts w:ascii="Segoe UI Symbol" w:hAnsi="Segoe UI Symbol" w:cs="Segoe UI Symbol"/>
                <w:bCs/>
                <w:lang w:val="pt-BR"/>
              </w:rPr>
              <w:lastRenderedPageBreak/>
              <w:t>☐</w:t>
            </w:r>
            <w:r>
              <w:rPr>
                <w:bCs/>
                <w:lang w:val="pt-BR"/>
              </w:rPr>
              <w:t xml:space="preserve"> Indicative</w:t>
            </w:r>
          </w:p>
          <w:p w14:paraId="469E623C" w14:textId="77777777" w:rsidR="001E415F" w:rsidRDefault="001E415F">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452B6499" w14:textId="77777777" w:rsidR="001E415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Capital</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14:paraId="2CBF2264" w14:textId="77777777" w:rsidR="001E415F" w:rsidRDefault="00000000">
            <w:pPr>
              <w:spacing w:after="160" w:line="276" w:lineRule="auto"/>
              <w:ind w:left="298" w:hanging="142"/>
              <w:rPr>
                <w:bCs/>
              </w:rPr>
            </w:pPr>
            <w:r>
              <w:rPr>
                <w:rFonts w:ascii="Segoe UI Symbol" w:hAnsi="Segoe UI Symbol" w:cs="Segoe UI Symbol"/>
                <w:bCs/>
              </w:rPr>
              <w:t>☐</w:t>
            </w:r>
            <w:r>
              <w:rPr>
                <w:bCs/>
              </w:rPr>
              <w:t xml:space="preserve"> Related to the project</w:t>
            </w:r>
          </w:p>
        </w:tc>
      </w:tr>
      <w:tr w:rsidR="001E415F" w14:paraId="566A4428"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0484881" w14:textId="77777777" w:rsidR="001E415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Serio</w:t>
            </w:r>
            <w:r>
              <w:rPr>
                <w:bCs/>
              </w:rPr>
              <w:t>u</w:t>
            </w:r>
            <w:r>
              <w:rPr>
                <w:bCs/>
                <w:lang w:val="pt-BR"/>
              </w:rPr>
              <w:t xml:space="preserve">s </w:t>
            </w:r>
          </w:p>
          <w:p w14:paraId="60124791" w14:textId="77777777" w:rsidR="001E415F" w:rsidRDefault="001E415F">
            <w:pPr>
              <w:spacing w:after="160" w:line="276" w:lineRule="auto"/>
              <w:ind w:left="298" w:hanging="142"/>
              <w:rPr>
                <w:bCs/>
                <w:lang w:val="pt-BR"/>
              </w:rPr>
            </w:pP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8506330" w14:textId="77777777" w:rsidR="001E415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Region</w:t>
            </w: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EF9F649" w14:textId="77777777" w:rsidR="001E415F"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Not related to the project</w:t>
            </w:r>
          </w:p>
        </w:tc>
      </w:tr>
      <w:tr w:rsidR="001E415F" w14:paraId="5E6D041C" w14:textId="77777777">
        <w:trPr>
          <w:jc w:val="center"/>
        </w:trPr>
        <w:tc>
          <w:tcPr>
            <w:tcW w:w="2713"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5C59343" w14:textId="77777777" w:rsidR="001E415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Grave</w:t>
            </w:r>
          </w:p>
        </w:tc>
        <w:tc>
          <w:tcPr>
            <w:tcW w:w="2735"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AF5E49" w14:textId="77777777" w:rsidR="001E415F" w:rsidRDefault="001E415F">
            <w:pPr>
              <w:spacing w:after="160" w:line="276" w:lineRule="auto"/>
              <w:ind w:left="298" w:hanging="142"/>
              <w:rPr>
                <w:bCs/>
                <w:lang w:val="pt-BR"/>
              </w:rPr>
            </w:pPr>
          </w:p>
        </w:tc>
        <w:tc>
          <w:tcPr>
            <w:tcW w:w="390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C0F468" w14:textId="77777777" w:rsidR="001E415F" w:rsidRDefault="001E415F">
            <w:pPr>
              <w:spacing w:after="160" w:line="276" w:lineRule="auto"/>
              <w:ind w:left="298" w:hanging="142"/>
              <w:rPr>
                <w:bCs/>
              </w:rPr>
            </w:pPr>
          </w:p>
        </w:tc>
      </w:tr>
      <w:tr w:rsidR="001E415F" w14:paraId="5AFAFBBB" w14:textId="77777777">
        <w:trPr>
          <w:trHeight w:val="2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17438735" w14:textId="77777777" w:rsidR="001E415F" w:rsidRDefault="00000000">
            <w:pPr>
              <w:spacing w:after="160" w:line="276" w:lineRule="auto"/>
              <w:ind w:left="298" w:hanging="142"/>
              <w:rPr>
                <w:b/>
                <w:bCs/>
                <w:lang w:val="en-US"/>
              </w:rPr>
            </w:pPr>
            <w:r>
              <w:rPr>
                <w:b/>
                <w:bCs/>
                <w:lang w:val="en-US"/>
              </w:rPr>
              <w:t>Detailed description of the incident</w:t>
            </w:r>
          </w:p>
          <w:p w14:paraId="14A6B859" w14:textId="77777777" w:rsidR="001E415F" w:rsidRDefault="00000000">
            <w:pPr>
              <w:spacing w:after="160" w:line="276" w:lineRule="auto"/>
              <w:ind w:left="298" w:hanging="142"/>
              <w:rPr>
                <w:bCs/>
                <w:lang w:val="en-US"/>
              </w:rPr>
            </w:pPr>
            <w:r>
              <w:rPr>
                <w:bCs/>
                <w:lang w:val="en-US"/>
              </w:rPr>
              <w:t>Don't repeat the information about what the incident was, when it occurred, and where it occurred, as this is already more detailed. Focus on providing information about how the incident occurred and its causes, including whether it could have been avoided (because measures were in place) or was a random event.</w:t>
            </w:r>
          </w:p>
        </w:tc>
      </w:tr>
      <w:tr w:rsidR="001E415F" w14:paraId="0D21C993" w14:textId="77777777">
        <w:trPr>
          <w:trHeight w:val="793"/>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998271F" w14:textId="77777777" w:rsidR="001E415F" w:rsidRDefault="001E415F">
            <w:pPr>
              <w:spacing w:after="160" w:line="276" w:lineRule="auto"/>
              <w:ind w:left="298" w:hanging="142"/>
              <w:rPr>
                <w:bCs/>
                <w:lang w:val="en-US"/>
              </w:rPr>
            </w:pPr>
          </w:p>
        </w:tc>
      </w:tr>
      <w:tr w:rsidR="001E415F" w14:paraId="56C4075E" w14:textId="77777777">
        <w:trPr>
          <w:trHeight w:val="352"/>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643EC2CC" w14:textId="77777777" w:rsidR="001E415F" w:rsidRDefault="00000000">
            <w:pPr>
              <w:spacing w:after="160" w:line="276" w:lineRule="auto"/>
              <w:ind w:left="298" w:hanging="142"/>
              <w:rPr>
                <w:b/>
              </w:rPr>
            </w:pPr>
            <w:r>
              <w:rPr>
                <w:b/>
              </w:rPr>
              <w:t>INCIDENT RESPONSE ACTIONS</w:t>
            </w:r>
          </w:p>
        </w:tc>
      </w:tr>
      <w:tr w:rsidR="001E415F" w14:paraId="53DF05A8" w14:textId="77777777">
        <w:trPr>
          <w:trHeight w:val="640"/>
          <w:jc w:val="center"/>
        </w:trPr>
        <w:tc>
          <w:tcPr>
            <w:tcW w:w="4045" w:type="dxa"/>
            <w:gridSpan w:val="6"/>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395B7345" w14:textId="77777777" w:rsidR="001E415F" w:rsidRDefault="00000000">
            <w:pPr>
              <w:spacing w:after="160" w:line="276" w:lineRule="auto"/>
              <w:ind w:left="298" w:hanging="142"/>
              <w:rPr>
                <w:b/>
                <w:lang w:val="pt-BR"/>
              </w:rPr>
            </w:pPr>
            <w:r>
              <w:rPr>
                <w:b/>
                <w:lang w:val="pt-BR"/>
              </w:rPr>
              <w:t>Status of the resolution</w:t>
            </w:r>
          </w:p>
        </w:tc>
        <w:tc>
          <w:tcPr>
            <w:tcW w:w="5311" w:type="dxa"/>
            <w:gridSpan w:val="5"/>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0461FAE8" w14:textId="77777777" w:rsidR="001E415F" w:rsidRDefault="00000000">
            <w:pPr>
              <w:spacing w:after="160" w:line="276" w:lineRule="auto"/>
              <w:ind w:left="298" w:hanging="142"/>
              <w:rPr>
                <w:b/>
                <w:lang w:val="pt-BR"/>
              </w:rPr>
            </w:pPr>
            <w:r>
              <w:rPr>
                <w:b/>
                <w:lang w:val="pt-BR"/>
              </w:rPr>
              <w:t xml:space="preserve">Explain </w:t>
            </w:r>
          </w:p>
          <w:p w14:paraId="3DE34BC8" w14:textId="77777777" w:rsidR="001E415F" w:rsidRDefault="001E415F">
            <w:pPr>
              <w:spacing w:after="160" w:line="276" w:lineRule="auto"/>
              <w:ind w:left="298" w:hanging="142"/>
              <w:rPr>
                <w:b/>
              </w:rPr>
            </w:pPr>
          </w:p>
        </w:tc>
      </w:tr>
      <w:tr w:rsidR="001E415F" w14:paraId="15C74B0C"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DE8DB3E" w14:textId="77777777" w:rsidR="001E415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Resolution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92FB1DD" w14:textId="77777777" w:rsidR="001E415F" w:rsidRDefault="001E415F">
            <w:pPr>
              <w:spacing w:after="160" w:line="276" w:lineRule="auto"/>
              <w:ind w:left="298" w:hanging="142"/>
              <w:rPr>
                <w:bCs/>
              </w:rPr>
            </w:pPr>
          </w:p>
        </w:tc>
      </w:tr>
      <w:tr w:rsidR="001E415F" w14:paraId="6EFF553E"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996C415" w14:textId="77777777" w:rsidR="001E415F" w:rsidRDefault="00000000">
            <w:pPr>
              <w:spacing w:after="160" w:line="276" w:lineRule="auto"/>
              <w:ind w:left="298" w:hanging="142"/>
              <w:rPr>
                <w:bCs/>
                <w:lang w:val="en-US"/>
              </w:rPr>
            </w:pPr>
            <w:r>
              <w:rPr>
                <w:rFonts w:ascii="Segoe UI Symbol" w:hAnsi="Segoe UI Symbol" w:cs="Segoe UI Symbol"/>
                <w:bCs/>
                <w:lang w:val="pt-BR"/>
              </w:rPr>
              <w:t>☐</w:t>
            </w:r>
            <w:r>
              <w:rPr>
                <w:bCs/>
                <w:lang w:val="pt-BR"/>
              </w:rPr>
              <w:t xml:space="preserve"> In the process of being solved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47ED205C" w14:textId="77777777" w:rsidR="001E415F" w:rsidRDefault="001E415F">
            <w:pPr>
              <w:spacing w:after="160" w:line="276" w:lineRule="auto"/>
              <w:ind w:left="298" w:hanging="142"/>
              <w:rPr>
                <w:bCs/>
                <w:lang w:val="en-US"/>
              </w:rPr>
            </w:pPr>
          </w:p>
        </w:tc>
      </w:tr>
      <w:tr w:rsidR="001E415F" w14:paraId="197FD451"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47613F9" w14:textId="77777777" w:rsidR="001E415F"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a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0E91963" w14:textId="77777777" w:rsidR="001E415F" w:rsidRDefault="001E415F">
            <w:pPr>
              <w:spacing w:after="160" w:line="276" w:lineRule="auto"/>
              <w:ind w:left="298" w:hanging="142"/>
              <w:rPr>
                <w:bCs/>
                <w:lang w:val="en-US"/>
              </w:rPr>
            </w:pPr>
          </w:p>
        </w:tc>
      </w:tr>
      <w:tr w:rsidR="001E415F" w14:paraId="2FEBDD99" w14:textId="77777777">
        <w:trPr>
          <w:trHeight w:val="414"/>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800E9BC" w14:textId="77777777" w:rsidR="001E415F" w:rsidRDefault="00000000">
            <w:pPr>
              <w:spacing w:after="160" w:line="276" w:lineRule="auto"/>
              <w:ind w:left="298" w:hanging="142"/>
              <w:rPr>
                <w:bCs/>
                <w:lang w:val="en-US"/>
              </w:rPr>
            </w:pPr>
            <w:r>
              <w:rPr>
                <w:rFonts w:ascii="Segoe UI Symbol" w:hAnsi="Segoe UI Symbol" w:cs="Segoe UI Symbol"/>
                <w:bCs/>
                <w:lang w:val="en-US"/>
              </w:rPr>
              <w:t>☐</w:t>
            </w:r>
            <w:r>
              <w:rPr>
                <w:bCs/>
                <w:lang w:val="en-US"/>
              </w:rPr>
              <w:t xml:space="preserve"> There is no need for emergency intervention on the ground.</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613C7FC" w14:textId="77777777" w:rsidR="001E415F" w:rsidRDefault="001E415F">
            <w:pPr>
              <w:spacing w:after="160" w:line="276" w:lineRule="auto"/>
              <w:ind w:left="298" w:hanging="142"/>
              <w:rPr>
                <w:bCs/>
                <w:lang w:val="en-US"/>
              </w:rPr>
            </w:pPr>
          </w:p>
        </w:tc>
      </w:tr>
      <w:tr w:rsidR="001E415F" w14:paraId="66020055" w14:textId="77777777">
        <w:trPr>
          <w:trHeight w:val="316"/>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6A10243" w14:textId="77777777" w:rsidR="001E415F" w:rsidRDefault="00000000">
            <w:pPr>
              <w:spacing w:after="160" w:line="276" w:lineRule="auto"/>
              <w:ind w:left="298" w:hanging="142"/>
              <w:rPr>
                <w:bCs/>
              </w:rPr>
            </w:pPr>
            <w:r>
              <w:rPr>
                <w:rFonts w:ascii="Segoe UI Symbol" w:hAnsi="Segoe UI Symbol" w:cs="Segoe UI Symbol"/>
                <w:bCs/>
                <w:lang w:val="pt-BR"/>
              </w:rPr>
              <w:t>☐</w:t>
            </w:r>
            <w:r>
              <w:rPr>
                <w:bCs/>
                <w:lang w:val="pt-BR"/>
              </w:rPr>
              <w:t xml:space="preserve"> Others </w:t>
            </w:r>
          </w:p>
        </w:tc>
        <w:tc>
          <w:tcPr>
            <w:tcW w:w="5311" w:type="dxa"/>
            <w:gridSpan w:val="5"/>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69E08959" w14:textId="77777777" w:rsidR="001E415F" w:rsidRDefault="001E415F">
            <w:pPr>
              <w:spacing w:after="160" w:line="276" w:lineRule="auto"/>
              <w:ind w:left="298" w:hanging="142"/>
              <w:rPr>
                <w:bCs/>
              </w:rPr>
            </w:pPr>
          </w:p>
        </w:tc>
      </w:tr>
      <w:tr w:rsidR="001E415F" w14:paraId="562F2A21"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75D3B762" w14:textId="77777777" w:rsidR="001E415F" w:rsidRDefault="00000000">
            <w:pPr>
              <w:spacing w:after="160" w:line="276" w:lineRule="auto"/>
              <w:ind w:left="298" w:hanging="142"/>
              <w:rPr>
                <w:b/>
                <w:lang w:val="en-US"/>
              </w:rPr>
            </w:pPr>
            <w:r>
              <w:rPr>
                <w:b/>
                <w:lang w:val="en-US"/>
              </w:rPr>
              <w:t>Description of the response given to the event/incident</w:t>
            </w:r>
          </w:p>
        </w:tc>
      </w:tr>
      <w:tr w:rsidR="001E415F" w14:paraId="3223324C" w14:textId="77777777">
        <w:trPr>
          <w:trHeight w:val="296"/>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vAlign w:val="center"/>
          </w:tcPr>
          <w:p w14:paraId="6A7013D2" w14:textId="77777777" w:rsidR="001E415F" w:rsidRDefault="001E415F">
            <w:pPr>
              <w:spacing w:after="160" w:line="276" w:lineRule="auto"/>
              <w:ind w:left="298" w:hanging="142"/>
              <w:rPr>
                <w:b/>
                <w:lang w:val="en-US"/>
              </w:rPr>
            </w:pPr>
          </w:p>
        </w:tc>
        <w:tc>
          <w:tcPr>
            <w:tcW w:w="2967" w:type="dxa"/>
            <w:gridSpan w:val="4"/>
            <w:tcBorders>
              <w:top w:val="single" w:sz="4" w:space="0" w:color="auto"/>
              <w:left w:val="single" w:sz="4" w:space="0" w:color="auto"/>
              <w:right w:val="single" w:sz="4" w:space="0" w:color="auto"/>
            </w:tcBorders>
            <w:shd w:val="clear" w:color="auto" w:fill="D9D9D9"/>
            <w:vAlign w:val="center"/>
          </w:tcPr>
          <w:p w14:paraId="68B54557" w14:textId="77777777" w:rsidR="001E415F" w:rsidRDefault="00000000">
            <w:pPr>
              <w:spacing w:after="160" w:line="276" w:lineRule="auto"/>
              <w:ind w:left="298" w:hanging="142"/>
              <w:rPr>
                <w:b/>
              </w:rPr>
            </w:pPr>
            <w:r>
              <w:rPr>
                <w:b/>
              </w:rPr>
              <w:t>Description including date</w:t>
            </w:r>
          </w:p>
        </w:tc>
        <w:tc>
          <w:tcPr>
            <w:tcW w:w="2344" w:type="dxa"/>
            <w:tcBorders>
              <w:top w:val="single" w:sz="4" w:space="0" w:color="auto"/>
              <w:left w:val="single" w:sz="4" w:space="0" w:color="auto"/>
              <w:right w:val="single" w:sz="4" w:space="0" w:color="auto"/>
            </w:tcBorders>
            <w:shd w:val="clear" w:color="auto" w:fill="D9D9D9"/>
            <w:vAlign w:val="center"/>
          </w:tcPr>
          <w:p w14:paraId="0D320395" w14:textId="77777777" w:rsidR="001E415F" w:rsidRDefault="001E415F">
            <w:pPr>
              <w:spacing w:after="160" w:line="276" w:lineRule="auto"/>
              <w:ind w:left="298" w:hanging="142"/>
              <w:rPr>
                <w:b/>
              </w:rPr>
            </w:pPr>
          </w:p>
          <w:p w14:paraId="52C030F6" w14:textId="77777777" w:rsidR="001E415F" w:rsidRDefault="00000000">
            <w:pPr>
              <w:spacing w:after="160" w:line="276" w:lineRule="auto"/>
              <w:ind w:left="298" w:hanging="142"/>
              <w:rPr>
                <w:b/>
              </w:rPr>
            </w:pPr>
            <w:r>
              <w:rPr>
                <w:b/>
              </w:rPr>
              <w:t>Measures taken by whom</w:t>
            </w:r>
          </w:p>
        </w:tc>
      </w:tr>
      <w:tr w:rsidR="001E415F" w14:paraId="31A0AE4E" w14:textId="77777777">
        <w:trPr>
          <w:trHeight w:val="476"/>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0B4D5ACA" w14:textId="77777777" w:rsidR="001E415F" w:rsidRDefault="00000000">
            <w:pPr>
              <w:spacing w:after="160" w:line="276" w:lineRule="auto"/>
              <w:ind w:left="298" w:hanging="142"/>
              <w:rPr>
                <w:b/>
                <w:lang w:val="en-US"/>
              </w:rPr>
            </w:pPr>
            <w:r>
              <w:rPr>
                <w:b/>
                <w:lang w:val="en-US"/>
              </w:rPr>
              <w:t>For the case of an incident in general:</w:t>
            </w:r>
          </w:p>
        </w:tc>
      </w:tr>
      <w:tr w:rsidR="001E415F" w14:paraId="3AC23944" w14:textId="77777777">
        <w:trPr>
          <w:trHeight w:val="54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C4BC5A4" w14:textId="77777777" w:rsidR="001E415F" w:rsidRDefault="00000000">
            <w:r>
              <w:t>a. Emergency measures</w:t>
            </w:r>
          </w:p>
        </w:tc>
        <w:tc>
          <w:tcPr>
            <w:tcW w:w="2967" w:type="dxa"/>
            <w:gridSpan w:val="4"/>
            <w:tcBorders>
              <w:top w:val="single" w:sz="4" w:space="0" w:color="auto"/>
              <w:left w:val="single" w:sz="4" w:space="0" w:color="auto"/>
              <w:right w:val="single" w:sz="4" w:space="0" w:color="auto"/>
            </w:tcBorders>
            <w:vAlign w:val="center"/>
          </w:tcPr>
          <w:p w14:paraId="01EA2695" w14:textId="77777777" w:rsidR="001E415F" w:rsidRDefault="001E415F">
            <w:pPr>
              <w:spacing w:after="160" w:line="276" w:lineRule="auto"/>
              <w:ind w:left="298" w:hanging="142"/>
              <w:rPr>
                <w:bCs/>
              </w:rPr>
            </w:pPr>
          </w:p>
          <w:p w14:paraId="0ED6DB4D" w14:textId="77777777" w:rsidR="001E415F" w:rsidRDefault="001E415F">
            <w:pPr>
              <w:spacing w:after="160" w:line="276" w:lineRule="auto"/>
              <w:ind w:left="298" w:hanging="142"/>
              <w:rPr>
                <w:bCs/>
              </w:rPr>
            </w:pPr>
          </w:p>
        </w:tc>
        <w:tc>
          <w:tcPr>
            <w:tcW w:w="2344" w:type="dxa"/>
            <w:tcBorders>
              <w:top w:val="single" w:sz="4" w:space="0" w:color="auto"/>
              <w:left w:val="single" w:sz="4" w:space="0" w:color="auto"/>
              <w:right w:val="single" w:sz="4" w:space="0" w:color="auto"/>
            </w:tcBorders>
            <w:vAlign w:val="center"/>
          </w:tcPr>
          <w:p w14:paraId="63A7E327" w14:textId="77777777" w:rsidR="001E415F" w:rsidRDefault="001E415F">
            <w:pPr>
              <w:spacing w:after="160" w:line="276" w:lineRule="auto"/>
              <w:ind w:left="298" w:hanging="142"/>
              <w:rPr>
                <w:bCs/>
              </w:rPr>
            </w:pPr>
          </w:p>
        </w:tc>
      </w:tr>
      <w:tr w:rsidR="001E415F" w14:paraId="26EE267B" w14:textId="77777777">
        <w:trPr>
          <w:trHeight w:val="388"/>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481BC756" w14:textId="77777777" w:rsidR="001E415F" w:rsidRDefault="00000000">
            <w:r>
              <w:t>b. Follow-up measures</w:t>
            </w:r>
          </w:p>
        </w:tc>
        <w:tc>
          <w:tcPr>
            <w:tcW w:w="2967" w:type="dxa"/>
            <w:gridSpan w:val="4"/>
            <w:tcBorders>
              <w:left w:val="single" w:sz="4" w:space="0" w:color="auto"/>
              <w:right w:val="single" w:sz="4" w:space="0" w:color="auto"/>
            </w:tcBorders>
            <w:vAlign w:val="center"/>
          </w:tcPr>
          <w:p w14:paraId="6CBAFBB7" w14:textId="77777777" w:rsidR="001E415F" w:rsidRDefault="001E415F">
            <w:pPr>
              <w:spacing w:after="160" w:line="276" w:lineRule="auto"/>
              <w:ind w:left="298" w:hanging="142"/>
              <w:rPr>
                <w:bCs/>
              </w:rPr>
            </w:pPr>
          </w:p>
        </w:tc>
        <w:tc>
          <w:tcPr>
            <w:tcW w:w="2344" w:type="dxa"/>
            <w:tcBorders>
              <w:left w:val="single" w:sz="4" w:space="0" w:color="auto"/>
              <w:right w:val="single" w:sz="4" w:space="0" w:color="auto"/>
            </w:tcBorders>
            <w:vAlign w:val="center"/>
          </w:tcPr>
          <w:p w14:paraId="5C5794A3" w14:textId="77777777" w:rsidR="001E415F" w:rsidRDefault="001E415F">
            <w:pPr>
              <w:spacing w:after="160" w:line="276" w:lineRule="auto"/>
              <w:ind w:left="298" w:hanging="142"/>
              <w:rPr>
                <w:bCs/>
              </w:rPr>
            </w:pPr>
          </w:p>
        </w:tc>
      </w:tr>
      <w:tr w:rsidR="001E415F" w14:paraId="61D1E02E" w14:textId="77777777">
        <w:trPr>
          <w:trHeight w:val="442"/>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946FA6D" w14:textId="77777777" w:rsidR="001E415F" w:rsidRDefault="00000000">
            <w:r>
              <w:t>c. Other relevant information</w:t>
            </w:r>
          </w:p>
        </w:tc>
        <w:tc>
          <w:tcPr>
            <w:tcW w:w="2967" w:type="dxa"/>
            <w:gridSpan w:val="4"/>
            <w:tcBorders>
              <w:left w:val="single" w:sz="4" w:space="0" w:color="auto"/>
              <w:right w:val="single" w:sz="4" w:space="0" w:color="auto"/>
            </w:tcBorders>
            <w:vAlign w:val="center"/>
          </w:tcPr>
          <w:p w14:paraId="5301F4D9" w14:textId="77777777" w:rsidR="001E415F" w:rsidRDefault="001E415F">
            <w:pPr>
              <w:spacing w:after="160" w:line="276" w:lineRule="auto"/>
              <w:ind w:left="298" w:hanging="142"/>
              <w:rPr>
                <w:bCs/>
              </w:rPr>
            </w:pPr>
          </w:p>
        </w:tc>
        <w:tc>
          <w:tcPr>
            <w:tcW w:w="2344" w:type="dxa"/>
            <w:tcBorders>
              <w:left w:val="single" w:sz="4" w:space="0" w:color="auto"/>
              <w:right w:val="single" w:sz="4" w:space="0" w:color="auto"/>
            </w:tcBorders>
            <w:vAlign w:val="center"/>
          </w:tcPr>
          <w:p w14:paraId="0D1B0D17" w14:textId="77777777" w:rsidR="001E415F" w:rsidRDefault="001E415F">
            <w:pPr>
              <w:spacing w:after="160" w:line="276" w:lineRule="auto"/>
              <w:ind w:left="298" w:hanging="142"/>
              <w:rPr>
                <w:bCs/>
              </w:rPr>
            </w:pPr>
          </w:p>
        </w:tc>
      </w:tr>
      <w:tr w:rsidR="001E415F" w14:paraId="3FFE3525" w14:textId="77777777">
        <w:trPr>
          <w:trHeight w:val="368"/>
          <w:jc w:val="center"/>
        </w:trPr>
        <w:tc>
          <w:tcPr>
            <w:tcW w:w="9356" w:type="dxa"/>
            <w:gridSpan w:val="11"/>
            <w:tcBorders>
              <w:top w:val="single" w:sz="4" w:space="0" w:color="auto"/>
              <w:left w:val="single" w:sz="4" w:space="0" w:color="auto"/>
              <w:right w:val="single" w:sz="4" w:space="0" w:color="auto"/>
            </w:tcBorders>
            <w:shd w:val="clear" w:color="auto" w:fill="D9D9D9"/>
            <w:tcMar>
              <w:top w:w="0" w:type="dxa"/>
              <w:left w:w="57" w:type="dxa"/>
              <w:bottom w:w="0" w:type="dxa"/>
              <w:right w:w="57" w:type="dxa"/>
            </w:tcMar>
            <w:vAlign w:val="center"/>
          </w:tcPr>
          <w:p w14:paraId="4B9220B9" w14:textId="77777777" w:rsidR="001E415F" w:rsidRDefault="00000000">
            <w:pPr>
              <w:spacing w:after="160" w:line="276" w:lineRule="auto"/>
              <w:ind w:left="298" w:hanging="142"/>
              <w:rPr>
                <w:b/>
                <w:lang w:val="en-US"/>
              </w:rPr>
            </w:pPr>
            <w:r>
              <w:rPr>
                <w:b/>
                <w:lang w:val="en-US"/>
              </w:rPr>
              <w:lastRenderedPageBreak/>
              <w:t>In the event of an accident:</w:t>
            </w:r>
          </w:p>
        </w:tc>
      </w:tr>
      <w:tr w:rsidR="001E415F" w14:paraId="667D5DD3" w14:textId="77777777">
        <w:trPr>
          <w:trHeight w:val="523"/>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1649A16A" w14:textId="77777777" w:rsidR="001E415F" w:rsidRDefault="00000000">
            <w:pPr>
              <w:rPr>
                <w:lang w:val="en-US"/>
              </w:rPr>
            </w:pPr>
            <w:r>
              <w:rPr>
                <w:lang w:val="en-US"/>
              </w:rPr>
              <w:t>a. Mobilization around the accident, information to the competent authorities</w:t>
            </w:r>
          </w:p>
        </w:tc>
        <w:tc>
          <w:tcPr>
            <w:tcW w:w="2967" w:type="dxa"/>
            <w:gridSpan w:val="4"/>
            <w:tcBorders>
              <w:left w:val="single" w:sz="4" w:space="0" w:color="auto"/>
              <w:right w:val="single" w:sz="4" w:space="0" w:color="auto"/>
            </w:tcBorders>
            <w:vAlign w:val="center"/>
          </w:tcPr>
          <w:p w14:paraId="21C2123D" w14:textId="77777777" w:rsidR="001E415F" w:rsidRDefault="001E415F">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2D426083" w14:textId="77777777" w:rsidR="001E415F" w:rsidRDefault="001E415F">
            <w:pPr>
              <w:spacing w:after="160" w:line="276" w:lineRule="auto"/>
              <w:ind w:left="298" w:hanging="142"/>
              <w:rPr>
                <w:bCs/>
                <w:lang w:val="en-US"/>
              </w:rPr>
            </w:pPr>
          </w:p>
        </w:tc>
      </w:tr>
      <w:tr w:rsidR="001E415F" w14:paraId="05530130" w14:textId="77777777">
        <w:trPr>
          <w:trHeight w:val="521"/>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7285587E" w14:textId="77777777" w:rsidR="001E415F" w:rsidRDefault="00000000">
            <w:pPr>
              <w:rPr>
                <w:lang w:val="en-US"/>
              </w:rPr>
            </w:pPr>
            <w:r>
              <w:rPr>
                <w:lang w:val="en-US"/>
              </w:rPr>
              <w:t>b. Care of the injured</w:t>
            </w:r>
          </w:p>
        </w:tc>
        <w:tc>
          <w:tcPr>
            <w:tcW w:w="2967" w:type="dxa"/>
            <w:gridSpan w:val="4"/>
            <w:tcBorders>
              <w:left w:val="single" w:sz="4" w:space="0" w:color="auto"/>
              <w:right w:val="single" w:sz="4" w:space="0" w:color="auto"/>
            </w:tcBorders>
            <w:vAlign w:val="center"/>
          </w:tcPr>
          <w:p w14:paraId="00A0C8BF" w14:textId="77777777" w:rsidR="001E415F" w:rsidRDefault="001E415F">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3341FB50" w14:textId="77777777" w:rsidR="001E415F" w:rsidRDefault="001E415F">
            <w:pPr>
              <w:spacing w:after="160" w:line="276" w:lineRule="auto"/>
              <w:ind w:left="298" w:hanging="142"/>
              <w:rPr>
                <w:bCs/>
                <w:lang w:val="en-US"/>
              </w:rPr>
            </w:pPr>
          </w:p>
        </w:tc>
      </w:tr>
      <w:tr w:rsidR="001E415F" w14:paraId="5187B83B" w14:textId="77777777">
        <w:trPr>
          <w:trHeight w:val="577"/>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C61343D" w14:textId="77777777" w:rsidR="001E415F" w:rsidRDefault="00000000">
            <w:pPr>
              <w:rPr>
                <w:lang w:val="en-US"/>
              </w:rPr>
            </w:pPr>
            <w:r>
              <w:rPr>
                <w:lang w:val="en-US"/>
              </w:rPr>
              <w:t>c. Funeral arrangements and insurance</w:t>
            </w:r>
          </w:p>
        </w:tc>
        <w:tc>
          <w:tcPr>
            <w:tcW w:w="2967" w:type="dxa"/>
            <w:gridSpan w:val="4"/>
            <w:tcBorders>
              <w:left w:val="single" w:sz="4" w:space="0" w:color="auto"/>
              <w:right w:val="single" w:sz="4" w:space="0" w:color="auto"/>
            </w:tcBorders>
            <w:vAlign w:val="center"/>
          </w:tcPr>
          <w:p w14:paraId="181DE749" w14:textId="77777777" w:rsidR="001E415F" w:rsidRDefault="001E415F">
            <w:pPr>
              <w:spacing w:after="160" w:line="276" w:lineRule="auto"/>
              <w:ind w:left="298" w:hanging="142"/>
              <w:rPr>
                <w:bCs/>
                <w:lang w:val="en-US"/>
              </w:rPr>
            </w:pPr>
          </w:p>
        </w:tc>
        <w:tc>
          <w:tcPr>
            <w:tcW w:w="2344" w:type="dxa"/>
            <w:tcBorders>
              <w:left w:val="single" w:sz="4" w:space="0" w:color="auto"/>
              <w:right w:val="single" w:sz="4" w:space="0" w:color="auto"/>
            </w:tcBorders>
            <w:vAlign w:val="center"/>
          </w:tcPr>
          <w:p w14:paraId="4E3E9284" w14:textId="77777777" w:rsidR="001E415F" w:rsidRDefault="001E415F">
            <w:pPr>
              <w:spacing w:after="160" w:line="276" w:lineRule="auto"/>
              <w:ind w:left="298" w:hanging="142"/>
              <w:rPr>
                <w:bCs/>
                <w:lang w:val="en-US"/>
              </w:rPr>
            </w:pPr>
          </w:p>
        </w:tc>
      </w:tr>
      <w:tr w:rsidR="001E415F" w14:paraId="7961E3AE" w14:textId="77777777">
        <w:trPr>
          <w:trHeight w:val="260"/>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5EB386F3" w14:textId="77777777" w:rsidR="001E415F" w:rsidRDefault="00000000">
            <w:r>
              <w:t>d. Follow-up measures</w:t>
            </w:r>
          </w:p>
        </w:tc>
        <w:tc>
          <w:tcPr>
            <w:tcW w:w="2967" w:type="dxa"/>
            <w:gridSpan w:val="4"/>
            <w:tcBorders>
              <w:left w:val="single" w:sz="4" w:space="0" w:color="auto"/>
              <w:right w:val="single" w:sz="4" w:space="0" w:color="auto"/>
            </w:tcBorders>
            <w:vAlign w:val="center"/>
          </w:tcPr>
          <w:p w14:paraId="284CF81D" w14:textId="77777777" w:rsidR="001E415F" w:rsidRDefault="001E415F">
            <w:pPr>
              <w:spacing w:after="160" w:line="276" w:lineRule="auto"/>
              <w:ind w:left="298" w:hanging="142"/>
              <w:rPr>
                <w:bCs/>
              </w:rPr>
            </w:pPr>
          </w:p>
        </w:tc>
        <w:tc>
          <w:tcPr>
            <w:tcW w:w="2344" w:type="dxa"/>
            <w:tcBorders>
              <w:left w:val="single" w:sz="4" w:space="0" w:color="auto"/>
              <w:right w:val="single" w:sz="4" w:space="0" w:color="auto"/>
            </w:tcBorders>
            <w:vAlign w:val="center"/>
          </w:tcPr>
          <w:p w14:paraId="2BD7303A" w14:textId="77777777" w:rsidR="001E415F" w:rsidRDefault="001E415F">
            <w:pPr>
              <w:spacing w:after="160" w:line="276" w:lineRule="auto"/>
              <w:ind w:left="298" w:hanging="142"/>
              <w:rPr>
                <w:bCs/>
              </w:rPr>
            </w:pPr>
          </w:p>
        </w:tc>
      </w:tr>
      <w:tr w:rsidR="001E415F" w14:paraId="48211988" w14:textId="77777777">
        <w:trPr>
          <w:trHeight w:val="224"/>
          <w:jc w:val="center"/>
        </w:trPr>
        <w:tc>
          <w:tcPr>
            <w:tcW w:w="4045" w:type="dxa"/>
            <w:gridSpan w:val="6"/>
            <w:tcBorders>
              <w:top w:val="single" w:sz="4" w:space="0" w:color="auto"/>
              <w:left w:val="single" w:sz="4" w:space="0" w:color="auto"/>
              <w:right w:val="single" w:sz="4" w:space="0" w:color="auto"/>
            </w:tcBorders>
            <w:tcMar>
              <w:top w:w="0" w:type="dxa"/>
              <w:left w:w="57" w:type="dxa"/>
              <w:bottom w:w="0" w:type="dxa"/>
              <w:right w:w="57" w:type="dxa"/>
            </w:tcMar>
          </w:tcPr>
          <w:p w14:paraId="3B687668" w14:textId="77777777" w:rsidR="001E415F" w:rsidRDefault="00000000">
            <w:r>
              <w:t>e. Other relevant information</w:t>
            </w:r>
          </w:p>
        </w:tc>
        <w:tc>
          <w:tcPr>
            <w:tcW w:w="2967" w:type="dxa"/>
            <w:gridSpan w:val="4"/>
            <w:tcBorders>
              <w:left w:val="single" w:sz="4" w:space="0" w:color="auto"/>
              <w:right w:val="single" w:sz="4" w:space="0" w:color="auto"/>
            </w:tcBorders>
            <w:vAlign w:val="center"/>
          </w:tcPr>
          <w:p w14:paraId="319358B6" w14:textId="77777777" w:rsidR="001E415F" w:rsidRDefault="001E415F">
            <w:pPr>
              <w:spacing w:after="160" w:line="276" w:lineRule="auto"/>
              <w:ind w:left="298" w:hanging="142"/>
              <w:rPr>
                <w:bCs/>
              </w:rPr>
            </w:pPr>
          </w:p>
        </w:tc>
        <w:tc>
          <w:tcPr>
            <w:tcW w:w="2344" w:type="dxa"/>
            <w:tcBorders>
              <w:left w:val="single" w:sz="4" w:space="0" w:color="auto"/>
              <w:right w:val="single" w:sz="4" w:space="0" w:color="auto"/>
            </w:tcBorders>
            <w:vAlign w:val="center"/>
          </w:tcPr>
          <w:p w14:paraId="7CBF0B4A" w14:textId="77777777" w:rsidR="001E415F" w:rsidRDefault="001E415F">
            <w:pPr>
              <w:spacing w:after="160" w:line="276" w:lineRule="auto"/>
              <w:ind w:left="298" w:hanging="142"/>
              <w:rPr>
                <w:bCs/>
              </w:rPr>
            </w:pPr>
          </w:p>
        </w:tc>
      </w:tr>
      <w:tr w:rsidR="001E415F" w14:paraId="1E3108FE"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BDD6EE"/>
            <w:tcMar>
              <w:top w:w="0" w:type="dxa"/>
              <w:left w:w="57" w:type="dxa"/>
              <w:bottom w:w="0" w:type="dxa"/>
              <w:right w:w="57" w:type="dxa"/>
            </w:tcMar>
            <w:vAlign w:val="center"/>
            <w:hideMark/>
          </w:tcPr>
          <w:p w14:paraId="38DD55CA" w14:textId="77777777" w:rsidR="001E415F" w:rsidRDefault="00000000">
            <w:pPr>
              <w:spacing w:after="160" w:line="276" w:lineRule="auto"/>
              <w:ind w:left="298" w:hanging="142"/>
              <w:rPr>
                <w:b/>
                <w:lang w:val="pt-BR"/>
              </w:rPr>
            </w:pPr>
            <w:r>
              <w:rPr>
                <w:b/>
                <w:lang w:val="pt-BR"/>
              </w:rPr>
              <w:t>IMPACT ON THE PROJECT</w:t>
            </w:r>
          </w:p>
        </w:tc>
      </w:tr>
      <w:tr w:rsidR="001E415F" w14:paraId="122A6C71" w14:textId="77777777">
        <w:trPr>
          <w:trHeight w:val="515"/>
          <w:jc w:val="center"/>
        </w:trPr>
        <w:tc>
          <w:tcPr>
            <w:tcW w:w="2605" w:type="dxa"/>
            <w:gridSpan w:val="3"/>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5A32AD3F" w14:textId="77777777" w:rsidR="001E415F" w:rsidRDefault="00000000">
            <w:pPr>
              <w:spacing w:after="160" w:line="276" w:lineRule="auto"/>
              <w:ind w:left="298" w:hanging="142"/>
              <w:jc w:val="left"/>
              <w:rPr>
                <w:b/>
                <w:bCs/>
                <w:lang w:val="en-US"/>
              </w:rPr>
            </w:pPr>
            <w:r>
              <w:rPr>
                <w:b/>
                <w:lang w:val="en-US"/>
              </w:rPr>
              <w:t>Does the event affect the performance of the work/activity?</w:t>
            </w:r>
          </w:p>
        </w:tc>
        <w:tc>
          <w:tcPr>
            <w:tcW w:w="6751" w:type="dxa"/>
            <w:gridSpan w:val="8"/>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hideMark/>
          </w:tcPr>
          <w:p w14:paraId="652D33D5" w14:textId="77777777" w:rsidR="001E415F" w:rsidRDefault="00000000">
            <w:pPr>
              <w:spacing w:after="160" w:line="276" w:lineRule="auto"/>
              <w:ind w:left="298" w:hanging="142"/>
              <w:rPr>
                <w:b/>
                <w:lang w:val="en-US"/>
              </w:rPr>
            </w:pPr>
            <w:r>
              <w:rPr>
                <w:b/>
                <w:lang w:val="en-US"/>
              </w:rPr>
              <w:t>Are additional resources needed to investigate, assess, or resolve the incident?</w:t>
            </w:r>
          </w:p>
        </w:tc>
      </w:tr>
      <w:tr w:rsidR="001E415F" w14:paraId="01CB3DE2" w14:textId="77777777">
        <w:trPr>
          <w:trHeight w:val="1020"/>
          <w:jc w:val="center"/>
        </w:trPr>
        <w:tc>
          <w:tcPr>
            <w:tcW w:w="127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08EDA69" w14:textId="77777777" w:rsidR="001E415F"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YES                      </w:t>
            </w:r>
          </w:p>
        </w:tc>
        <w:tc>
          <w:tcPr>
            <w:tcW w:w="1330"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035D99D5" w14:textId="77777777" w:rsidR="001E415F"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1356"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8E32FE3" w14:textId="77777777" w:rsidR="001E415F" w:rsidRDefault="00000000">
            <w:pPr>
              <w:spacing w:after="160" w:line="276" w:lineRule="auto"/>
              <w:ind w:left="298" w:hanging="142"/>
              <w:rPr>
                <w:lang w:val="pt-BR"/>
              </w:rPr>
            </w:pPr>
            <w:r>
              <w:rPr>
                <w:rFonts w:ascii="Segoe UI Symbol" w:hAnsi="Segoe UI Symbol" w:cs="Segoe UI Symbol"/>
                <w:lang w:val="pt-BR"/>
              </w:rPr>
              <w:t>☐</w:t>
            </w:r>
            <w:r>
              <w:rPr>
                <w:lang w:val="pt-BR"/>
              </w:rPr>
              <w:t>YES</w:t>
            </w:r>
          </w:p>
        </w:tc>
        <w:tc>
          <w:tcPr>
            <w:tcW w:w="984"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7EB0DC94" w14:textId="77777777" w:rsidR="001E415F" w:rsidRDefault="00000000">
            <w:pPr>
              <w:spacing w:after="160" w:line="276" w:lineRule="auto"/>
              <w:ind w:left="298" w:hanging="142"/>
              <w:rPr>
                <w:lang w:val="pt-BR"/>
              </w:rPr>
            </w:pPr>
            <w:r>
              <w:rPr>
                <w:rFonts w:ascii="Segoe UI Symbol" w:hAnsi="Segoe UI Symbol" w:cs="Segoe UI Symbol"/>
                <w:lang w:val="pt-BR"/>
              </w:rPr>
              <w:t>☐</w:t>
            </w:r>
            <w:r>
              <w:rPr>
                <w:lang w:val="pt-BR"/>
              </w:rPr>
              <w:t xml:space="preserve"> NO</w:t>
            </w:r>
          </w:p>
        </w:tc>
        <w:tc>
          <w:tcPr>
            <w:tcW w:w="4411" w:type="dxa"/>
            <w:gridSpan w:val="4"/>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tcPr>
          <w:p w14:paraId="620B14CC" w14:textId="77777777" w:rsidR="001E415F" w:rsidRDefault="00000000">
            <w:pPr>
              <w:spacing w:after="160" w:line="276" w:lineRule="auto"/>
              <w:ind w:left="298" w:hanging="142"/>
              <w:rPr>
                <w:bCs/>
                <w:lang w:val="pt-BR"/>
              </w:rPr>
            </w:pPr>
            <w:r>
              <w:rPr>
                <w:rFonts w:ascii="Segoe UI Symbol" w:hAnsi="Segoe UI Symbol" w:cs="Segoe UI Symbol"/>
                <w:bCs/>
                <w:lang w:val="pt-BR"/>
              </w:rPr>
              <w:t>☐</w:t>
            </w:r>
            <w:r>
              <w:rPr>
                <w:bCs/>
                <w:lang w:val="pt-BR"/>
              </w:rPr>
              <w:t xml:space="preserve"> OTHERS (explain) </w:t>
            </w:r>
          </w:p>
          <w:p w14:paraId="5E29B9D6" w14:textId="77777777" w:rsidR="001E415F" w:rsidRDefault="001E415F">
            <w:pPr>
              <w:spacing w:after="160" w:line="276" w:lineRule="auto"/>
              <w:ind w:left="298" w:hanging="142"/>
              <w:rPr>
                <w:lang w:val="pt-BR"/>
              </w:rPr>
            </w:pPr>
          </w:p>
        </w:tc>
      </w:tr>
      <w:tr w:rsidR="001E415F" w14:paraId="5B15DE1D"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6D11B33B" w14:textId="77777777" w:rsidR="001E415F" w:rsidRDefault="00000000">
            <w:pPr>
              <w:spacing w:after="160" w:line="276" w:lineRule="auto"/>
              <w:ind w:left="298" w:hanging="142"/>
              <w:rPr>
                <w:b/>
                <w:lang w:val="pt-BR"/>
              </w:rPr>
            </w:pPr>
            <w:r>
              <w:rPr>
                <w:b/>
                <w:bCs/>
                <w:lang w:val="pt-BR"/>
              </w:rPr>
              <w:t>RECURRENCE OF SIMILAR INCIDENTS</w:t>
            </w:r>
          </w:p>
        </w:tc>
      </w:tr>
      <w:tr w:rsidR="001E415F" w14:paraId="498424C9"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70F6DCDE" w14:textId="77777777" w:rsidR="001E415F" w:rsidRDefault="00000000">
            <w:pPr>
              <w:spacing w:after="160" w:line="276" w:lineRule="auto"/>
              <w:ind w:left="298" w:hanging="142"/>
              <w:rPr>
                <w:b/>
                <w:lang w:val="pt-BR"/>
              </w:rPr>
            </w:pPr>
            <w:r>
              <w:rPr>
                <w:rFonts w:ascii="Segoe UI Symbol" w:hAnsi="Segoe UI Symbol" w:cs="Segoe UI Symbol"/>
                <w:lang w:val="pt-BR"/>
              </w:rPr>
              <w:t>☐</w:t>
            </w:r>
            <w:r>
              <w:rPr>
                <w:lang w:val="pt-BR"/>
              </w:rPr>
              <w:t>NO</w:t>
            </w:r>
          </w:p>
        </w:tc>
      </w:tr>
      <w:tr w:rsidR="001E415F" w14:paraId="5128E325" w14:textId="77777777">
        <w:trPr>
          <w:trHeight w:val="515"/>
          <w:jc w:val="center"/>
        </w:trPr>
        <w:tc>
          <w:tcPr>
            <w:tcW w:w="4045" w:type="dxa"/>
            <w:gridSpan w:val="6"/>
            <w:vMerge w:val="restart"/>
            <w:tcBorders>
              <w:top w:val="single" w:sz="4" w:space="0" w:color="auto"/>
              <w:left w:val="single" w:sz="4" w:space="0" w:color="auto"/>
              <w:right w:val="single" w:sz="4" w:space="0" w:color="auto"/>
            </w:tcBorders>
            <w:tcMar>
              <w:top w:w="0" w:type="dxa"/>
              <w:left w:w="57" w:type="dxa"/>
              <w:bottom w:w="0" w:type="dxa"/>
              <w:right w:w="57" w:type="dxa"/>
            </w:tcMar>
            <w:vAlign w:val="center"/>
          </w:tcPr>
          <w:p w14:paraId="6D8421D6" w14:textId="77777777" w:rsidR="001E415F" w:rsidRDefault="00000000">
            <w:pPr>
              <w:spacing w:after="160" w:line="276" w:lineRule="auto"/>
              <w:ind w:left="298" w:hanging="142"/>
              <w:rPr>
                <w:b/>
              </w:rPr>
            </w:pPr>
            <w:r>
              <w:rPr>
                <w:rFonts w:ascii="Segoe UI Symbol" w:hAnsi="Segoe UI Symbol" w:cs="Segoe UI Symbol"/>
              </w:rPr>
              <w:t>☐</w:t>
            </w:r>
            <w:r>
              <w:t xml:space="preserve"> YES</w:t>
            </w:r>
          </w:p>
        </w:tc>
        <w:tc>
          <w:tcPr>
            <w:tcW w:w="5311" w:type="dxa"/>
            <w:gridSpan w:val="5"/>
            <w:tcBorders>
              <w:top w:val="single" w:sz="4" w:space="0" w:color="auto"/>
              <w:left w:val="single" w:sz="4" w:space="0" w:color="auto"/>
              <w:bottom w:val="single" w:sz="4" w:space="0" w:color="auto"/>
              <w:right w:val="single" w:sz="4" w:space="0" w:color="auto"/>
            </w:tcBorders>
          </w:tcPr>
          <w:p w14:paraId="01130163" w14:textId="77777777" w:rsidR="001E415F" w:rsidRDefault="00000000">
            <w:pPr>
              <w:rPr>
                <w:lang w:val="en-US"/>
              </w:rPr>
            </w:pPr>
            <w:r>
              <w:rPr>
                <w:lang w:val="en-US"/>
              </w:rPr>
              <w:t>If yes, number of times:</w:t>
            </w:r>
          </w:p>
        </w:tc>
      </w:tr>
      <w:tr w:rsidR="001E415F" w14:paraId="0BBF071A" w14:textId="77777777">
        <w:trPr>
          <w:trHeight w:val="515"/>
          <w:jc w:val="center"/>
        </w:trPr>
        <w:tc>
          <w:tcPr>
            <w:tcW w:w="4045" w:type="dxa"/>
            <w:gridSpan w:val="6"/>
            <w:vMerge/>
            <w:tcBorders>
              <w:left w:val="single" w:sz="4" w:space="0" w:color="auto"/>
              <w:bottom w:val="single" w:sz="4" w:space="0" w:color="auto"/>
              <w:right w:val="single" w:sz="4" w:space="0" w:color="auto"/>
            </w:tcBorders>
            <w:tcMar>
              <w:top w:w="0" w:type="dxa"/>
              <w:left w:w="57" w:type="dxa"/>
              <w:bottom w:w="0" w:type="dxa"/>
              <w:right w:w="57" w:type="dxa"/>
            </w:tcMar>
            <w:vAlign w:val="center"/>
          </w:tcPr>
          <w:p w14:paraId="289ED46A" w14:textId="77777777" w:rsidR="001E415F" w:rsidRDefault="001E415F">
            <w:pPr>
              <w:spacing w:after="160" w:line="276" w:lineRule="auto"/>
              <w:ind w:left="298" w:hanging="142"/>
              <w:rPr>
                <w:lang w:val="en-US"/>
              </w:rPr>
            </w:pPr>
          </w:p>
        </w:tc>
        <w:tc>
          <w:tcPr>
            <w:tcW w:w="5311" w:type="dxa"/>
            <w:gridSpan w:val="5"/>
            <w:tcBorders>
              <w:top w:val="single" w:sz="4" w:space="0" w:color="auto"/>
              <w:left w:val="single" w:sz="4" w:space="0" w:color="auto"/>
              <w:bottom w:val="single" w:sz="4" w:space="0" w:color="auto"/>
              <w:right w:val="single" w:sz="4" w:space="0" w:color="auto"/>
            </w:tcBorders>
          </w:tcPr>
          <w:p w14:paraId="7047C0DE" w14:textId="77777777" w:rsidR="001E415F" w:rsidRDefault="00000000">
            <w:pPr>
              <w:rPr>
                <w:lang w:val="en-US"/>
              </w:rPr>
            </w:pPr>
            <w:r>
              <w:rPr>
                <w:lang w:val="en-US"/>
              </w:rPr>
              <w:t>In case of recurrence, indicate the period during which the incidents/accidents occurred again</w:t>
            </w:r>
          </w:p>
        </w:tc>
      </w:tr>
      <w:tr w:rsidR="001E415F" w14:paraId="624D96A0" w14:textId="77777777">
        <w:trPr>
          <w:trHeight w:val="51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hideMark/>
          </w:tcPr>
          <w:p w14:paraId="3A802D10" w14:textId="77777777" w:rsidR="001E415F" w:rsidRDefault="00000000">
            <w:pPr>
              <w:spacing w:after="160" w:line="276" w:lineRule="auto"/>
              <w:ind w:left="298" w:hanging="142"/>
              <w:rPr>
                <w:b/>
                <w:lang w:val="pt-BR"/>
              </w:rPr>
            </w:pPr>
            <w:r>
              <w:rPr>
                <w:b/>
                <w:lang w:val="pt-BR"/>
              </w:rPr>
              <w:t>OTHER CONSIDERATIONS</w:t>
            </w:r>
          </w:p>
        </w:tc>
      </w:tr>
      <w:tr w:rsidR="001E415F" w14:paraId="2D8C3963" w14:textId="77777777">
        <w:trPr>
          <w:trHeight w:val="1070"/>
          <w:jc w:val="center"/>
        </w:trPr>
        <w:tc>
          <w:tcPr>
            <w:tcW w:w="9356" w:type="dxa"/>
            <w:gridSpan w:val="11"/>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59873D5" w14:textId="77777777" w:rsidR="001E415F" w:rsidRDefault="001E415F">
            <w:pPr>
              <w:spacing w:after="160" w:line="276" w:lineRule="auto"/>
              <w:ind w:left="298" w:hanging="142"/>
              <w:rPr>
                <w:b/>
                <w:lang w:val="pt-BR"/>
              </w:rPr>
            </w:pPr>
          </w:p>
          <w:p w14:paraId="54A087F2" w14:textId="77777777" w:rsidR="001E415F" w:rsidRDefault="001E415F">
            <w:pPr>
              <w:spacing w:after="160" w:line="276" w:lineRule="auto"/>
              <w:ind w:left="298" w:hanging="142"/>
              <w:rPr>
                <w:b/>
                <w:lang w:val="pt-BR"/>
              </w:rPr>
            </w:pPr>
          </w:p>
        </w:tc>
      </w:tr>
      <w:tr w:rsidR="001E415F" w14:paraId="39015C76" w14:textId="77777777">
        <w:trPr>
          <w:trHeight w:val="377"/>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77826912" w14:textId="77777777" w:rsidR="001E415F" w:rsidRDefault="00000000">
            <w:pPr>
              <w:spacing w:after="160" w:line="276" w:lineRule="auto"/>
              <w:ind w:left="298" w:hanging="142"/>
              <w:rPr>
                <w:b/>
                <w:lang w:val="en-US"/>
              </w:rPr>
            </w:pPr>
            <w:r>
              <w:rPr>
                <w:b/>
                <w:lang w:val="en-US"/>
              </w:rPr>
              <w:t>CORRECTIVE ACTION PLAN FOR THE INCIDENT/ACCIDENT</w:t>
            </w:r>
          </w:p>
          <w:p w14:paraId="6105DD22" w14:textId="77777777" w:rsidR="001E415F" w:rsidRDefault="00000000">
            <w:pPr>
              <w:spacing w:after="160" w:line="276" w:lineRule="auto"/>
              <w:ind w:left="298" w:hanging="142"/>
              <w:rPr>
                <w:bCs/>
                <w:i/>
                <w:iCs/>
              </w:rPr>
            </w:pPr>
            <w:r>
              <w:rPr>
                <w:b/>
              </w:rPr>
              <w:t>Add the necessary lines</w:t>
            </w:r>
          </w:p>
        </w:tc>
      </w:tr>
      <w:tr w:rsidR="001E415F" w14:paraId="48A1C7D4"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444DF0E" w14:textId="77777777" w:rsidR="001E415F" w:rsidRDefault="00000000">
            <w:pPr>
              <w:spacing w:after="160" w:line="276" w:lineRule="auto"/>
              <w:ind w:left="118" w:firstLine="0"/>
              <w:jc w:val="left"/>
              <w:rPr>
                <w:lang w:val="pt-BR"/>
              </w:rPr>
            </w:pPr>
            <w:r>
              <w:rPr>
                <w:b/>
                <w:lang w:val="en-US"/>
              </w:rPr>
              <w:t>Description/ cause of the incident</w:t>
            </w: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612DDACD" w14:textId="77777777" w:rsidR="001E415F" w:rsidRDefault="00000000">
            <w:pPr>
              <w:spacing w:after="160" w:line="276" w:lineRule="auto"/>
              <w:rPr>
                <w:lang w:val="pt-BR"/>
              </w:rPr>
            </w:pPr>
            <w:r>
              <w:rPr>
                <w:b/>
              </w:rPr>
              <w:t xml:space="preserve">Corrective measures </w:t>
            </w: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372FC596" w14:textId="77777777" w:rsidR="001E415F" w:rsidRDefault="00000000">
            <w:pPr>
              <w:spacing w:after="160" w:line="276" w:lineRule="auto"/>
              <w:ind w:left="388" w:hanging="142"/>
            </w:pPr>
            <w:r>
              <w:rPr>
                <w:b/>
              </w:rPr>
              <w:t>Implementation Manager(s)</w:t>
            </w: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EBBE089" w14:textId="77777777" w:rsidR="001E415F" w:rsidRDefault="00000000">
            <w:pPr>
              <w:spacing w:after="160" w:line="276" w:lineRule="auto"/>
              <w:ind w:left="388" w:hanging="142"/>
              <w:rPr>
                <w:lang w:val="pt-BR"/>
              </w:rPr>
            </w:pPr>
            <w:r>
              <w:rPr>
                <w:b/>
              </w:rPr>
              <w:t>Date limite</w:t>
            </w:r>
          </w:p>
        </w:tc>
      </w:tr>
      <w:tr w:rsidR="001E415F" w14:paraId="1433AFD0"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017BE49D" w14:textId="77777777" w:rsidR="001E415F" w:rsidRDefault="001E415F">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08FE1149" w14:textId="77777777" w:rsidR="001E415F" w:rsidRDefault="001E415F">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15E9E47B" w14:textId="77777777" w:rsidR="001E415F" w:rsidRDefault="001E415F">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48EF022F" w14:textId="77777777" w:rsidR="001E415F" w:rsidRDefault="001E415F">
            <w:pPr>
              <w:spacing w:after="160" w:line="276" w:lineRule="auto"/>
              <w:ind w:left="388" w:hanging="142"/>
              <w:rPr>
                <w:b/>
              </w:rPr>
            </w:pPr>
          </w:p>
        </w:tc>
      </w:tr>
      <w:tr w:rsidR="001E415F" w14:paraId="304A46BA"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1DEC7B8E" w14:textId="77777777" w:rsidR="001E415F" w:rsidRDefault="001E415F">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144CCAE2" w14:textId="77777777" w:rsidR="001E415F" w:rsidRDefault="001E415F">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611000D7" w14:textId="77777777" w:rsidR="001E415F" w:rsidRDefault="001E415F">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DFD0F8C" w14:textId="77777777" w:rsidR="001E415F" w:rsidRDefault="001E415F">
            <w:pPr>
              <w:spacing w:after="160" w:line="276" w:lineRule="auto"/>
              <w:ind w:left="388" w:hanging="142"/>
              <w:rPr>
                <w:b/>
              </w:rPr>
            </w:pPr>
          </w:p>
        </w:tc>
      </w:tr>
      <w:tr w:rsidR="001E415F" w14:paraId="204343CF" w14:textId="77777777">
        <w:trPr>
          <w:trHeight w:val="161"/>
          <w:jc w:val="center"/>
        </w:trPr>
        <w:tc>
          <w:tcPr>
            <w:tcW w:w="1975" w:type="dxa"/>
            <w:gridSpan w:val="2"/>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2C881162" w14:textId="77777777" w:rsidR="001E415F" w:rsidRDefault="001E415F">
            <w:pPr>
              <w:spacing w:after="160" w:line="276" w:lineRule="auto"/>
              <w:ind w:left="388" w:hanging="142"/>
              <w:rPr>
                <w:b/>
              </w:rPr>
            </w:pPr>
          </w:p>
        </w:tc>
        <w:tc>
          <w:tcPr>
            <w:tcW w:w="2070" w:type="dxa"/>
            <w:gridSpan w:val="4"/>
            <w:tcBorders>
              <w:top w:val="single" w:sz="4" w:space="0" w:color="auto"/>
              <w:left w:val="single" w:sz="4" w:space="0" w:color="auto"/>
              <w:bottom w:val="single" w:sz="4" w:space="0" w:color="auto"/>
              <w:right w:val="single" w:sz="4" w:space="0" w:color="auto"/>
            </w:tcBorders>
            <w:vAlign w:val="center"/>
          </w:tcPr>
          <w:p w14:paraId="7B0F9ED6" w14:textId="77777777" w:rsidR="001E415F" w:rsidRDefault="001E415F">
            <w:pPr>
              <w:spacing w:after="160" w:line="276" w:lineRule="auto"/>
              <w:ind w:left="388" w:hanging="142"/>
              <w:rPr>
                <w:b/>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214D6776" w14:textId="77777777" w:rsidR="001E415F" w:rsidRDefault="001E415F">
            <w:pPr>
              <w:spacing w:after="160" w:line="276" w:lineRule="auto"/>
              <w:ind w:left="388" w:hanging="142"/>
              <w:rPr>
                <w:b/>
              </w:rPr>
            </w:pPr>
          </w:p>
        </w:tc>
        <w:tc>
          <w:tcPr>
            <w:tcW w:w="2971" w:type="dxa"/>
            <w:gridSpan w:val="2"/>
            <w:tcBorders>
              <w:top w:val="single" w:sz="4" w:space="0" w:color="auto"/>
              <w:left w:val="single" w:sz="4" w:space="0" w:color="auto"/>
              <w:bottom w:val="single" w:sz="4" w:space="0" w:color="auto"/>
              <w:right w:val="single" w:sz="4" w:space="0" w:color="auto"/>
            </w:tcBorders>
            <w:vAlign w:val="center"/>
          </w:tcPr>
          <w:p w14:paraId="3186ED1D" w14:textId="77777777" w:rsidR="001E415F" w:rsidRDefault="001E415F">
            <w:pPr>
              <w:spacing w:after="160" w:line="276" w:lineRule="auto"/>
              <w:ind w:left="388" w:hanging="142"/>
              <w:rPr>
                <w:b/>
              </w:rPr>
            </w:pPr>
          </w:p>
        </w:tc>
      </w:tr>
      <w:tr w:rsidR="001E415F" w14:paraId="7428D44A" w14:textId="77777777">
        <w:trPr>
          <w:trHeight w:val="305"/>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9CC2E5"/>
            <w:tcMar>
              <w:top w:w="0" w:type="dxa"/>
              <w:left w:w="57" w:type="dxa"/>
              <w:bottom w:w="0" w:type="dxa"/>
              <w:right w:w="57" w:type="dxa"/>
            </w:tcMar>
            <w:vAlign w:val="center"/>
          </w:tcPr>
          <w:p w14:paraId="4F8D209C" w14:textId="77777777" w:rsidR="001E415F" w:rsidRDefault="00000000">
            <w:pPr>
              <w:spacing w:after="160" w:line="276" w:lineRule="auto"/>
              <w:ind w:left="388" w:hanging="142"/>
              <w:rPr>
                <w:b/>
                <w:lang w:val="en-US"/>
              </w:rPr>
            </w:pPr>
            <w:r>
              <w:rPr>
                <w:b/>
                <w:lang w:val="en-US"/>
              </w:rPr>
              <w:lastRenderedPageBreak/>
              <w:t xml:space="preserve">REPORT AND ACTION PLAN PREPARED BY: </w:t>
            </w:r>
          </w:p>
        </w:tc>
      </w:tr>
      <w:tr w:rsidR="001E415F" w14:paraId="09237FE2"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5D650FFF" w14:textId="77777777" w:rsidR="001E415F" w:rsidRDefault="00000000">
            <w:pPr>
              <w:spacing w:after="160" w:line="276" w:lineRule="auto"/>
              <w:ind w:left="388" w:hanging="142"/>
              <w:rPr>
                <w:b/>
                <w:bCs/>
              </w:rPr>
            </w:pPr>
            <w:r>
              <w:rPr>
                <w:b/>
                <w:bCs/>
              </w:rPr>
              <w:t>Name</w:t>
            </w:r>
          </w:p>
        </w:tc>
      </w:tr>
      <w:tr w:rsidR="001E415F" w14:paraId="39D51340"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31EDB733" w14:textId="77777777" w:rsidR="001E415F"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0799FEEA" w14:textId="77777777" w:rsidR="001E415F" w:rsidRDefault="00000000">
            <w:pPr>
              <w:spacing w:after="160" w:line="276" w:lineRule="auto"/>
              <w:ind w:left="388" w:hanging="142"/>
              <w:rPr>
                <w:b/>
                <w:bCs/>
              </w:rPr>
            </w:pPr>
            <w:r>
              <w:rPr>
                <w:b/>
                <w:bCs/>
              </w:rPr>
              <w:t>Date</w:t>
            </w:r>
          </w:p>
        </w:tc>
      </w:tr>
      <w:tr w:rsidR="001E415F" w14:paraId="2B89B971" w14:textId="77777777">
        <w:trPr>
          <w:trHeight w:val="359"/>
          <w:jc w:val="center"/>
        </w:trPr>
        <w:tc>
          <w:tcPr>
            <w:tcW w:w="9356" w:type="dxa"/>
            <w:gridSpan w:val="11"/>
            <w:tcBorders>
              <w:top w:val="single" w:sz="4" w:space="0" w:color="auto"/>
              <w:left w:val="single" w:sz="4" w:space="0" w:color="auto"/>
              <w:bottom w:val="single" w:sz="4" w:space="0" w:color="auto"/>
              <w:right w:val="single" w:sz="4" w:space="0" w:color="auto"/>
            </w:tcBorders>
            <w:shd w:val="clear" w:color="auto" w:fill="D9D9D9"/>
            <w:tcMar>
              <w:top w:w="0" w:type="dxa"/>
              <w:left w:w="57" w:type="dxa"/>
              <w:bottom w:w="0" w:type="dxa"/>
              <w:right w:w="57" w:type="dxa"/>
            </w:tcMar>
            <w:vAlign w:val="center"/>
          </w:tcPr>
          <w:p w14:paraId="3E505997" w14:textId="77777777" w:rsidR="001E415F" w:rsidRDefault="00000000">
            <w:pPr>
              <w:spacing w:after="160" w:line="276" w:lineRule="auto"/>
              <w:ind w:left="388" w:hanging="142"/>
              <w:rPr>
                <w:b/>
                <w:bCs/>
              </w:rPr>
            </w:pPr>
            <w:r>
              <w:rPr>
                <w:b/>
                <w:bCs/>
              </w:rPr>
              <w:t>Name</w:t>
            </w:r>
          </w:p>
        </w:tc>
      </w:tr>
      <w:tr w:rsidR="001E415F" w14:paraId="0E4E4DDC" w14:textId="77777777">
        <w:trPr>
          <w:trHeight w:val="215"/>
          <w:jc w:val="center"/>
        </w:trPr>
        <w:tc>
          <w:tcPr>
            <w:tcW w:w="4045" w:type="dxa"/>
            <w:gridSpan w:val="6"/>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tcPr>
          <w:p w14:paraId="5D9BF7BF" w14:textId="77777777" w:rsidR="001E415F" w:rsidRDefault="00000000">
            <w:pPr>
              <w:spacing w:after="160" w:line="276" w:lineRule="auto"/>
              <w:ind w:left="388" w:hanging="142"/>
              <w:rPr>
                <w:b/>
                <w:bCs/>
              </w:rPr>
            </w:pPr>
            <w:r>
              <w:rPr>
                <w:b/>
                <w:bCs/>
              </w:rPr>
              <w:t xml:space="preserve">Signature </w:t>
            </w:r>
          </w:p>
        </w:tc>
        <w:tc>
          <w:tcPr>
            <w:tcW w:w="5311" w:type="dxa"/>
            <w:gridSpan w:val="5"/>
            <w:tcBorders>
              <w:top w:val="single" w:sz="4" w:space="0" w:color="auto"/>
              <w:left w:val="single" w:sz="4" w:space="0" w:color="auto"/>
              <w:bottom w:val="single" w:sz="4" w:space="0" w:color="auto"/>
              <w:right w:val="single" w:sz="4" w:space="0" w:color="auto"/>
            </w:tcBorders>
            <w:vAlign w:val="center"/>
          </w:tcPr>
          <w:p w14:paraId="437C301B" w14:textId="77777777" w:rsidR="001E415F" w:rsidRDefault="00000000">
            <w:pPr>
              <w:spacing w:after="160" w:line="276" w:lineRule="auto"/>
              <w:ind w:left="388" w:hanging="142"/>
              <w:rPr>
                <w:b/>
                <w:bCs/>
              </w:rPr>
            </w:pPr>
            <w:r>
              <w:rPr>
                <w:b/>
                <w:bCs/>
              </w:rPr>
              <w:t>Date</w:t>
            </w:r>
          </w:p>
        </w:tc>
      </w:tr>
    </w:tbl>
    <w:p w14:paraId="0456634F" w14:textId="77777777" w:rsidR="001E415F" w:rsidRDefault="001E415F">
      <w:pPr>
        <w:ind w:firstLine="0"/>
        <w:rPr>
          <w:b/>
          <w:bCs/>
          <w:sz w:val="32"/>
          <w:szCs w:val="32"/>
          <w:lang w:val="en-GB"/>
        </w:rPr>
      </w:pPr>
    </w:p>
    <w:p w14:paraId="012C859A" w14:textId="77777777" w:rsidR="001E415F" w:rsidRDefault="001E415F">
      <w:pPr>
        <w:ind w:firstLine="0"/>
        <w:rPr>
          <w:b/>
          <w:bCs/>
          <w:sz w:val="32"/>
          <w:szCs w:val="32"/>
          <w:lang w:val="en-GB"/>
        </w:rPr>
      </w:pPr>
    </w:p>
    <w:p w14:paraId="240E0564" w14:textId="77777777" w:rsidR="001E415F" w:rsidRDefault="00000000">
      <w:pPr>
        <w:ind w:left="-426" w:firstLine="142"/>
        <w:jc w:val="center"/>
        <w:rPr>
          <w:b/>
          <w:bCs/>
          <w:sz w:val="32"/>
          <w:szCs w:val="32"/>
          <w:lang w:val="en-GB"/>
        </w:rPr>
      </w:pPr>
      <w:r>
        <w:rPr>
          <w:b/>
          <w:bCs/>
          <w:sz w:val="32"/>
          <w:szCs w:val="32"/>
          <w:highlight w:val="yellow"/>
          <w:lang w:val="en-GB"/>
        </w:rPr>
        <w:t>UNIT PRICE SCHEDULE (BPU)</w:t>
      </w:r>
      <w:bookmarkStart w:id="34" w:name="_Hlk204263265"/>
    </w:p>
    <w:tbl>
      <w:tblPr>
        <w:tblW w:w="9708" w:type="dxa"/>
        <w:jc w:val="center"/>
        <w:tblLook w:val="04A0" w:firstRow="1" w:lastRow="0" w:firstColumn="1" w:lastColumn="0" w:noHBand="0" w:noVBand="1"/>
      </w:tblPr>
      <w:tblGrid>
        <w:gridCol w:w="774"/>
        <w:gridCol w:w="5161"/>
        <w:gridCol w:w="651"/>
        <w:gridCol w:w="321"/>
        <w:gridCol w:w="1080"/>
        <w:gridCol w:w="1721"/>
      </w:tblGrid>
      <w:tr w:rsidR="001E415F" w14:paraId="77A470F1" w14:textId="77777777">
        <w:trPr>
          <w:trHeight w:val="890"/>
          <w:jc w:val="center"/>
        </w:trPr>
        <w:tc>
          <w:tcPr>
            <w:tcW w:w="9708" w:type="dxa"/>
            <w:gridSpan w:val="6"/>
            <w:tcBorders>
              <w:top w:val="single" w:sz="4" w:space="0" w:color="auto"/>
              <w:left w:val="single" w:sz="4" w:space="0" w:color="auto"/>
              <w:bottom w:val="single" w:sz="4" w:space="0" w:color="auto"/>
              <w:right w:val="single" w:sz="4" w:space="0" w:color="auto"/>
            </w:tcBorders>
            <w:vAlign w:val="center"/>
            <w:hideMark/>
          </w:tcPr>
          <w:bookmarkEnd w:id="34"/>
          <w:p w14:paraId="48F199C2" w14:textId="77777777" w:rsidR="001E415F" w:rsidRDefault="00000000">
            <w:pPr>
              <w:jc w:val="center"/>
              <w:rPr>
                <w:rFonts w:ascii="Arial" w:hAnsi="Arial" w:cs="Arial"/>
                <w:b/>
                <w:bCs/>
                <w:sz w:val="22"/>
              </w:rPr>
            </w:pPr>
            <w:r>
              <w:rPr>
                <w:rFonts w:ascii="Arial" w:hAnsi="Arial" w:cs="Arial"/>
                <w:b/>
                <w:bCs/>
                <w:sz w:val="22"/>
                <w:lang w:val="en-GB"/>
              </w:rPr>
              <w:t xml:space="preserve">UNIT PRICE SCHEDULE </w:t>
            </w:r>
            <w:r>
              <w:rPr>
                <w:rFonts w:ascii="Arial" w:hAnsi="Arial" w:cs="Arial"/>
                <w:b/>
                <w:bCs/>
                <w:sz w:val="22"/>
              </w:rPr>
              <w:t xml:space="preserve">FOR THE INSTALLATION OF </w:t>
            </w:r>
            <w:proofErr w:type="gramStart"/>
            <w:r>
              <w:rPr>
                <w:rFonts w:ascii="Arial" w:hAnsi="Arial" w:cs="Arial"/>
                <w:b/>
                <w:bCs/>
                <w:sz w:val="22"/>
              </w:rPr>
              <w:t>TWENTY(</w:t>
            </w:r>
            <w:proofErr w:type="gramEnd"/>
            <w:r>
              <w:rPr>
                <w:rFonts w:ascii="Arial" w:hAnsi="Arial" w:cs="Arial"/>
                <w:b/>
                <w:bCs/>
                <w:sz w:val="22"/>
              </w:rPr>
              <w:t xml:space="preserve">20) SOLAR STREET LIGHTS IN CHOMBA </w:t>
            </w:r>
            <w:proofErr w:type="gramStart"/>
            <w:r>
              <w:rPr>
                <w:rFonts w:ascii="Arial" w:hAnsi="Arial" w:cs="Arial"/>
                <w:b/>
                <w:bCs/>
                <w:sz w:val="22"/>
              </w:rPr>
              <w:t>VILLAGE,  BAMENDA</w:t>
            </w:r>
            <w:proofErr w:type="gramEnd"/>
            <w:r>
              <w:rPr>
                <w:rFonts w:ascii="Arial" w:hAnsi="Arial" w:cs="Arial"/>
                <w:b/>
                <w:bCs/>
                <w:sz w:val="22"/>
              </w:rPr>
              <w:t xml:space="preserve"> II COUNCIL AREA, MEZAM DIVISION OF THE NOTH WEST REGION.</w:t>
            </w:r>
          </w:p>
        </w:tc>
      </w:tr>
      <w:tr w:rsidR="001E415F" w14:paraId="13ED6D9D"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A8DBE64" w14:textId="77777777" w:rsidR="001E415F" w:rsidRDefault="00000000">
            <w:pPr>
              <w:jc w:val="center"/>
              <w:rPr>
                <w:rFonts w:ascii="Arial" w:hAnsi="Arial" w:cs="Arial"/>
                <w:b/>
                <w:bCs/>
                <w:sz w:val="22"/>
              </w:rPr>
            </w:pPr>
            <w:r>
              <w:rPr>
                <w:rFonts w:ascii="Arial" w:hAnsi="Arial" w:cs="Arial"/>
                <w:b/>
                <w:bCs/>
                <w:sz w:val="22"/>
              </w:rPr>
              <w:t>Code</w:t>
            </w:r>
          </w:p>
        </w:tc>
        <w:tc>
          <w:tcPr>
            <w:tcW w:w="5161" w:type="dxa"/>
            <w:tcBorders>
              <w:top w:val="nil"/>
              <w:left w:val="nil"/>
              <w:bottom w:val="single" w:sz="4" w:space="0" w:color="auto"/>
              <w:right w:val="single" w:sz="4" w:space="0" w:color="auto"/>
            </w:tcBorders>
            <w:vAlign w:val="center"/>
            <w:hideMark/>
          </w:tcPr>
          <w:p w14:paraId="2ACDF173" w14:textId="77777777" w:rsidR="001E415F" w:rsidRDefault="00000000">
            <w:pPr>
              <w:rPr>
                <w:rFonts w:ascii="Arial" w:hAnsi="Arial" w:cs="Arial"/>
                <w:b/>
                <w:bCs/>
                <w:sz w:val="22"/>
              </w:rPr>
            </w:pPr>
            <w:r>
              <w:rPr>
                <w:rFonts w:ascii="Arial" w:hAnsi="Arial" w:cs="Arial"/>
                <w:b/>
                <w:bCs/>
                <w:sz w:val="22"/>
              </w:rPr>
              <w:t>DESCRIPTION OF WORKS</w:t>
            </w:r>
          </w:p>
        </w:tc>
        <w:tc>
          <w:tcPr>
            <w:tcW w:w="651" w:type="dxa"/>
            <w:tcBorders>
              <w:top w:val="nil"/>
              <w:left w:val="nil"/>
              <w:bottom w:val="single" w:sz="4" w:space="0" w:color="auto"/>
              <w:right w:val="single" w:sz="4" w:space="0" w:color="auto"/>
            </w:tcBorders>
            <w:noWrap/>
            <w:vAlign w:val="center"/>
            <w:hideMark/>
          </w:tcPr>
          <w:p w14:paraId="39B48AA4" w14:textId="77777777" w:rsidR="001E415F" w:rsidRDefault="00000000">
            <w:pPr>
              <w:jc w:val="center"/>
              <w:rPr>
                <w:rFonts w:ascii="Arial" w:hAnsi="Arial" w:cs="Arial"/>
                <w:b/>
                <w:bCs/>
                <w:sz w:val="22"/>
              </w:rPr>
            </w:pPr>
            <w:r>
              <w:rPr>
                <w:rFonts w:ascii="Arial" w:hAnsi="Arial" w:cs="Arial"/>
                <w:b/>
                <w:bCs/>
                <w:sz w:val="22"/>
              </w:rPr>
              <w:t>Unit</w:t>
            </w:r>
          </w:p>
        </w:tc>
        <w:tc>
          <w:tcPr>
            <w:tcW w:w="321" w:type="dxa"/>
            <w:tcBorders>
              <w:top w:val="nil"/>
              <w:left w:val="nil"/>
              <w:bottom w:val="single" w:sz="4" w:space="0" w:color="auto"/>
              <w:right w:val="single" w:sz="4" w:space="0" w:color="auto"/>
            </w:tcBorders>
            <w:noWrap/>
            <w:vAlign w:val="center"/>
          </w:tcPr>
          <w:p w14:paraId="5E378274"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hideMark/>
          </w:tcPr>
          <w:p w14:paraId="129483EB" w14:textId="77777777" w:rsidR="001E415F" w:rsidRDefault="00000000">
            <w:pPr>
              <w:rPr>
                <w:rFonts w:ascii="Arial" w:hAnsi="Arial" w:cs="Arial"/>
                <w:b/>
                <w:bCs/>
                <w:sz w:val="22"/>
              </w:rPr>
            </w:pPr>
            <w:r>
              <w:rPr>
                <w:rFonts w:ascii="Arial" w:hAnsi="Arial" w:cs="Arial"/>
                <w:b/>
                <w:bCs/>
                <w:sz w:val="22"/>
              </w:rPr>
              <w:t xml:space="preserve">Up in figures </w:t>
            </w:r>
          </w:p>
        </w:tc>
        <w:tc>
          <w:tcPr>
            <w:tcW w:w="1721" w:type="dxa"/>
            <w:tcBorders>
              <w:top w:val="nil"/>
              <w:left w:val="nil"/>
              <w:bottom w:val="single" w:sz="4" w:space="0" w:color="auto"/>
              <w:right w:val="single" w:sz="4" w:space="0" w:color="auto"/>
            </w:tcBorders>
            <w:noWrap/>
            <w:vAlign w:val="center"/>
            <w:hideMark/>
          </w:tcPr>
          <w:p w14:paraId="669597CC" w14:textId="77777777" w:rsidR="001E415F" w:rsidRDefault="00000000">
            <w:pPr>
              <w:ind w:firstLine="0"/>
              <w:rPr>
                <w:rFonts w:ascii="Arial" w:hAnsi="Arial" w:cs="Arial"/>
                <w:b/>
                <w:bCs/>
                <w:sz w:val="22"/>
              </w:rPr>
            </w:pPr>
            <w:r>
              <w:rPr>
                <w:rFonts w:ascii="Arial" w:hAnsi="Arial" w:cs="Arial"/>
                <w:b/>
                <w:bCs/>
                <w:sz w:val="22"/>
              </w:rPr>
              <w:t xml:space="preserve">Up in words  </w:t>
            </w:r>
          </w:p>
        </w:tc>
      </w:tr>
      <w:tr w:rsidR="001E415F" w14:paraId="656488A9"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1692E738" w14:textId="77777777" w:rsidR="001E415F" w:rsidRDefault="00000000">
            <w:pPr>
              <w:jc w:val="center"/>
              <w:rPr>
                <w:rFonts w:ascii="Arial" w:hAnsi="Arial" w:cs="Arial"/>
                <w:b/>
                <w:bCs/>
                <w:sz w:val="22"/>
              </w:rPr>
            </w:pPr>
            <w:r>
              <w:rPr>
                <w:rFonts w:ascii="Arial" w:hAnsi="Arial" w:cs="Arial"/>
                <w:b/>
                <w:bCs/>
                <w:sz w:val="22"/>
              </w:rPr>
              <w:t>100</w:t>
            </w:r>
          </w:p>
        </w:tc>
        <w:tc>
          <w:tcPr>
            <w:tcW w:w="5161" w:type="dxa"/>
            <w:tcBorders>
              <w:top w:val="nil"/>
              <w:left w:val="nil"/>
              <w:bottom w:val="single" w:sz="4" w:space="0" w:color="auto"/>
              <w:right w:val="single" w:sz="4" w:space="0" w:color="auto"/>
            </w:tcBorders>
            <w:vAlign w:val="center"/>
            <w:hideMark/>
          </w:tcPr>
          <w:p w14:paraId="1CBD1840" w14:textId="77777777" w:rsidR="001E415F" w:rsidRDefault="00000000">
            <w:pPr>
              <w:rPr>
                <w:rFonts w:ascii="Arial" w:hAnsi="Arial" w:cs="Arial"/>
                <w:b/>
                <w:bCs/>
                <w:sz w:val="22"/>
              </w:rPr>
            </w:pPr>
            <w:r>
              <w:rPr>
                <w:rFonts w:ascii="Arial" w:hAnsi="Arial" w:cs="Arial"/>
                <w:b/>
                <w:bCs/>
                <w:sz w:val="22"/>
              </w:rPr>
              <w:t>PRELIMINARY WORKS</w:t>
            </w:r>
          </w:p>
        </w:tc>
        <w:tc>
          <w:tcPr>
            <w:tcW w:w="651" w:type="dxa"/>
            <w:tcBorders>
              <w:top w:val="nil"/>
              <w:left w:val="nil"/>
              <w:bottom w:val="single" w:sz="4" w:space="0" w:color="auto"/>
              <w:right w:val="single" w:sz="4" w:space="0" w:color="auto"/>
            </w:tcBorders>
            <w:noWrap/>
            <w:vAlign w:val="center"/>
            <w:hideMark/>
          </w:tcPr>
          <w:p w14:paraId="1D581EFA"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58A91A7C"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hideMark/>
          </w:tcPr>
          <w:p w14:paraId="6A69F3B1" w14:textId="77777777" w:rsidR="001E415F" w:rsidRDefault="00000000">
            <w:pPr>
              <w:rPr>
                <w:rFonts w:ascii="Arial" w:hAnsi="Arial" w:cs="Arial"/>
                <w:b/>
                <w:bCs/>
                <w:sz w:val="22"/>
              </w:rPr>
            </w:pPr>
            <w:r>
              <w:rPr>
                <w:rFonts w:ascii="Arial" w:hAnsi="Arial" w:cs="Arial"/>
                <w:b/>
                <w:bCs/>
                <w:sz w:val="22"/>
              </w:rPr>
              <w:t> </w:t>
            </w:r>
          </w:p>
        </w:tc>
        <w:tc>
          <w:tcPr>
            <w:tcW w:w="1721" w:type="dxa"/>
            <w:tcBorders>
              <w:top w:val="nil"/>
              <w:left w:val="nil"/>
              <w:bottom w:val="single" w:sz="4" w:space="0" w:color="auto"/>
              <w:right w:val="single" w:sz="4" w:space="0" w:color="auto"/>
            </w:tcBorders>
            <w:noWrap/>
            <w:vAlign w:val="center"/>
            <w:hideMark/>
          </w:tcPr>
          <w:p w14:paraId="7DB6B5AC" w14:textId="77777777" w:rsidR="001E415F" w:rsidRDefault="00000000">
            <w:pPr>
              <w:rPr>
                <w:rFonts w:ascii="Arial" w:hAnsi="Arial" w:cs="Arial"/>
                <w:b/>
                <w:bCs/>
                <w:sz w:val="22"/>
              </w:rPr>
            </w:pPr>
            <w:r>
              <w:rPr>
                <w:rFonts w:ascii="Arial" w:hAnsi="Arial" w:cs="Arial"/>
                <w:b/>
                <w:bCs/>
                <w:sz w:val="22"/>
              </w:rPr>
              <w:t> </w:t>
            </w:r>
          </w:p>
        </w:tc>
      </w:tr>
      <w:tr w:rsidR="001E415F" w14:paraId="0C26B70D" w14:textId="77777777">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5CDB9AED" w14:textId="77777777" w:rsidR="001E415F" w:rsidRDefault="00000000">
            <w:pPr>
              <w:jc w:val="center"/>
              <w:rPr>
                <w:rFonts w:ascii="Arial" w:hAnsi="Arial" w:cs="Arial"/>
                <w:sz w:val="22"/>
              </w:rPr>
            </w:pPr>
            <w:r>
              <w:rPr>
                <w:rFonts w:ascii="Arial" w:hAnsi="Arial" w:cs="Arial"/>
                <w:sz w:val="22"/>
              </w:rPr>
              <w:t>101</w:t>
            </w:r>
          </w:p>
        </w:tc>
        <w:tc>
          <w:tcPr>
            <w:tcW w:w="5161" w:type="dxa"/>
            <w:tcBorders>
              <w:top w:val="nil"/>
              <w:left w:val="nil"/>
              <w:bottom w:val="single" w:sz="4" w:space="0" w:color="auto"/>
              <w:right w:val="single" w:sz="4" w:space="0" w:color="auto"/>
            </w:tcBorders>
            <w:vAlign w:val="center"/>
            <w:hideMark/>
          </w:tcPr>
          <w:p w14:paraId="6FD366A3" w14:textId="77777777" w:rsidR="001E415F" w:rsidRDefault="00000000">
            <w:pPr>
              <w:rPr>
                <w:rFonts w:ascii="Arial" w:hAnsi="Arial" w:cs="Arial"/>
                <w:sz w:val="22"/>
              </w:rPr>
            </w:pPr>
            <w:r>
              <w:rPr>
                <w:rFonts w:ascii="Arial" w:hAnsi="Arial" w:cs="Arial"/>
                <w:sz w:val="22"/>
              </w:rPr>
              <w:t xml:space="preserve">Preparation of working documents (execution program and as-built </w:t>
            </w:r>
            <w:proofErr w:type="gramStart"/>
            <w:r>
              <w:rPr>
                <w:rFonts w:ascii="Arial" w:hAnsi="Arial" w:cs="Arial"/>
                <w:sz w:val="22"/>
              </w:rPr>
              <w:t>plan )</w:t>
            </w:r>
            <w:proofErr w:type="gramEnd"/>
          </w:p>
        </w:tc>
        <w:tc>
          <w:tcPr>
            <w:tcW w:w="651" w:type="dxa"/>
            <w:tcBorders>
              <w:top w:val="nil"/>
              <w:left w:val="nil"/>
              <w:bottom w:val="single" w:sz="4" w:space="0" w:color="auto"/>
              <w:right w:val="single" w:sz="4" w:space="0" w:color="auto"/>
            </w:tcBorders>
            <w:noWrap/>
            <w:vAlign w:val="center"/>
            <w:hideMark/>
          </w:tcPr>
          <w:p w14:paraId="1C1574AD"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7E29D541"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25E71899"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DA77455" w14:textId="77777777" w:rsidR="001E415F" w:rsidRDefault="001E415F">
            <w:pPr>
              <w:jc w:val="right"/>
              <w:rPr>
                <w:rFonts w:ascii="Arial" w:hAnsi="Arial" w:cs="Arial"/>
                <w:sz w:val="22"/>
              </w:rPr>
            </w:pPr>
          </w:p>
        </w:tc>
      </w:tr>
      <w:tr w:rsidR="001E415F" w14:paraId="42BC2D45" w14:textId="77777777">
        <w:trPr>
          <w:trHeight w:val="275"/>
          <w:jc w:val="center"/>
        </w:trPr>
        <w:tc>
          <w:tcPr>
            <w:tcW w:w="774" w:type="dxa"/>
            <w:tcBorders>
              <w:top w:val="nil"/>
              <w:left w:val="single" w:sz="4" w:space="0" w:color="auto"/>
              <w:bottom w:val="single" w:sz="4" w:space="0" w:color="auto"/>
              <w:right w:val="single" w:sz="4" w:space="0" w:color="auto"/>
            </w:tcBorders>
            <w:noWrap/>
            <w:vAlign w:val="center"/>
            <w:hideMark/>
          </w:tcPr>
          <w:p w14:paraId="44491CDA" w14:textId="77777777" w:rsidR="001E415F" w:rsidRDefault="00000000">
            <w:pPr>
              <w:jc w:val="center"/>
              <w:rPr>
                <w:rFonts w:ascii="Arial" w:hAnsi="Arial" w:cs="Arial"/>
                <w:sz w:val="22"/>
              </w:rPr>
            </w:pPr>
            <w:r>
              <w:rPr>
                <w:rFonts w:ascii="Arial" w:hAnsi="Arial" w:cs="Arial"/>
                <w:sz w:val="22"/>
              </w:rPr>
              <w:t>102</w:t>
            </w:r>
          </w:p>
        </w:tc>
        <w:tc>
          <w:tcPr>
            <w:tcW w:w="5161" w:type="dxa"/>
            <w:tcBorders>
              <w:top w:val="nil"/>
              <w:left w:val="nil"/>
              <w:bottom w:val="single" w:sz="4" w:space="0" w:color="auto"/>
              <w:right w:val="single" w:sz="4" w:space="0" w:color="auto"/>
            </w:tcBorders>
            <w:vAlign w:val="center"/>
            <w:hideMark/>
          </w:tcPr>
          <w:p w14:paraId="43E4BAB3" w14:textId="77777777" w:rsidR="001E415F" w:rsidRDefault="00000000">
            <w:pPr>
              <w:rPr>
                <w:rFonts w:ascii="Arial" w:hAnsi="Arial" w:cs="Arial"/>
                <w:sz w:val="22"/>
              </w:rPr>
            </w:pPr>
            <w:r>
              <w:rPr>
                <w:rFonts w:ascii="Arial" w:hAnsi="Arial" w:cs="Arial"/>
                <w:sz w:val="22"/>
              </w:rPr>
              <w:t>Site's Installation</w:t>
            </w:r>
          </w:p>
        </w:tc>
        <w:tc>
          <w:tcPr>
            <w:tcW w:w="651" w:type="dxa"/>
            <w:tcBorders>
              <w:top w:val="nil"/>
              <w:left w:val="nil"/>
              <w:bottom w:val="single" w:sz="4" w:space="0" w:color="auto"/>
              <w:right w:val="single" w:sz="4" w:space="0" w:color="auto"/>
            </w:tcBorders>
            <w:noWrap/>
            <w:vAlign w:val="center"/>
            <w:hideMark/>
          </w:tcPr>
          <w:p w14:paraId="38DB4742"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4F498DD6"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3D322EF"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5EFFCA5" w14:textId="77777777" w:rsidR="001E415F" w:rsidRDefault="001E415F">
            <w:pPr>
              <w:jc w:val="right"/>
              <w:rPr>
                <w:rFonts w:ascii="Arial" w:hAnsi="Arial" w:cs="Arial"/>
                <w:sz w:val="22"/>
              </w:rPr>
            </w:pPr>
          </w:p>
        </w:tc>
      </w:tr>
      <w:tr w:rsidR="001E415F" w14:paraId="165A462D"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821760D" w14:textId="77777777" w:rsidR="001E415F" w:rsidRDefault="00000000">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46BA9D39" w14:textId="77777777" w:rsidR="001E415F" w:rsidRDefault="00000000">
            <w:pPr>
              <w:rPr>
                <w:rFonts w:ascii="Arial" w:hAnsi="Arial" w:cs="Arial"/>
                <w:b/>
                <w:bCs/>
                <w:sz w:val="22"/>
              </w:rPr>
            </w:pPr>
            <w:r>
              <w:rPr>
                <w:rFonts w:ascii="Arial" w:hAnsi="Arial" w:cs="Arial"/>
                <w:b/>
                <w:bCs/>
                <w:sz w:val="22"/>
              </w:rPr>
              <w:t>SUB-TOTAL 100</w:t>
            </w:r>
          </w:p>
        </w:tc>
        <w:tc>
          <w:tcPr>
            <w:tcW w:w="651" w:type="dxa"/>
            <w:tcBorders>
              <w:top w:val="nil"/>
              <w:left w:val="nil"/>
              <w:bottom w:val="single" w:sz="4" w:space="0" w:color="auto"/>
              <w:right w:val="single" w:sz="4" w:space="0" w:color="auto"/>
            </w:tcBorders>
            <w:noWrap/>
            <w:vAlign w:val="center"/>
            <w:hideMark/>
          </w:tcPr>
          <w:p w14:paraId="002E7F02"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12CB2767"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16B34C53"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7783CCF2" w14:textId="77777777" w:rsidR="001E415F" w:rsidRDefault="001E415F">
            <w:pPr>
              <w:jc w:val="right"/>
              <w:rPr>
                <w:rFonts w:ascii="Arial" w:hAnsi="Arial" w:cs="Arial"/>
                <w:b/>
                <w:bCs/>
                <w:sz w:val="22"/>
              </w:rPr>
            </w:pPr>
          </w:p>
        </w:tc>
      </w:tr>
      <w:tr w:rsidR="001E415F" w14:paraId="28D4DF48" w14:textId="77777777">
        <w:trPr>
          <w:trHeight w:val="208"/>
          <w:jc w:val="center"/>
        </w:trPr>
        <w:tc>
          <w:tcPr>
            <w:tcW w:w="774" w:type="dxa"/>
            <w:tcBorders>
              <w:top w:val="nil"/>
              <w:left w:val="single" w:sz="4" w:space="0" w:color="auto"/>
              <w:bottom w:val="single" w:sz="4" w:space="0" w:color="auto"/>
              <w:right w:val="single" w:sz="4" w:space="0" w:color="auto"/>
            </w:tcBorders>
            <w:noWrap/>
            <w:vAlign w:val="center"/>
            <w:hideMark/>
          </w:tcPr>
          <w:p w14:paraId="2042E55F" w14:textId="77777777" w:rsidR="001E415F" w:rsidRDefault="00000000">
            <w:pPr>
              <w:jc w:val="center"/>
              <w:rPr>
                <w:rFonts w:ascii="Arial" w:hAnsi="Arial" w:cs="Arial"/>
                <w:b/>
                <w:bCs/>
                <w:sz w:val="22"/>
              </w:rPr>
            </w:pPr>
            <w:r>
              <w:rPr>
                <w:rFonts w:ascii="Arial" w:hAnsi="Arial" w:cs="Arial"/>
                <w:b/>
                <w:bCs/>
                <w:sz w:val="22"/>
              </w:rPr>
              <w:t>200</w:t>
            </w:r>
          </w:p>
        </w:tc>
        <w:tc>
          <w:tcPr>
            <w:tcW w:w="5161" w:type="dxa"/>
            <w:tcBorders>
              <w:top w:val="nil"/>
              <w:left w:val="nil"/>
              <w:bottom w:val="single" w:sz="4" w:space="0" w:color="auto"/>
              <w:right w:val="single" w:sz="4" w:space="0" w:color="auto"/>
            </w:tcBorders>
            <w:vAlign w:val="center"/>
            <w:hideMark/>
          </w:tcPr>
          <w:p w14:paraId="416629C1" w14:textId="77777777" w:rsidR="001E415F" w:rsidRDefault="00000000">
            <w:pPr>
              <w:rPr>
                <w:rFonts w:ascii="Arial" w:hAnsi="Arial" w:cs="Arial"/>
                <w:b/>
                <w:bCs/>
                <w:sz w:val="22"/>
              </w:rPr>
            </w:pPr>
            <w:r>
              <w:rPr>
                <w:rFonts w:ascii="Arial" w:hAnsi="Arial" w:cs="Arial"/>
                <w:b/>
                <w:bCs/>
                <w:sz w:val="22"/>
              </w:rPr>
              <w:t xml:space="preserve"> CLEANING–EARTHWORKS-BASEMENT WORKS</w:t>
            </w:r>
          </w:p>
        </w:tc>
        <w:tc>
          <w:tcPr>
            <w:tcW w:w="651" w:type="dxa"/>
            <w:tcBorders>
              <w:top w:val="nil"/>
              <w:left w:val="nil"/>
              <w:bottom w:val="single" w:sz="4" w:space="0" w:color="auto"/>
              <w:right w:val="single" w:sz="4" w:space="0" w:color="auto"/>
            </w:tcBorders>
            <w:noWrap/>
            <w:vAlign w:val="center"/>
            <w:hideMark/>
          </w:tcPr>
          <w:p w14:paraId="075CAC74"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0950A1BB"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75593043"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799D766B" w14:textId="77777777" w:rsidR="001E415F" w:rsidRDefault="001E415F">
            <w:pPr>
              <w:rPr>
                <w:rFonts w:ascii="Arial" w:hAnsi="Arial" w:cs="Arial"/>
                <w:sz w:val="22"/>
              </w:rPr>
            </w:pPr>
          </w:p>
        </w:tc>
      </w:tr>
      <w:tr w:rsidR="001E415F" w14:paraId="77EC7F1E" w14:textId="77777777">
        <w:trPr>
          <w:trHeight w:val="271"/>
          <w:jc w:val="center"/>
        </w:trPr>
        <w:tc>
          <w:tcPr>
            <w:tcW w:w="774" w:type="dxa"/>
            <w:tcBorders>
              <w:top w:val="nil"/>
              <w:left w:val="single" w:sz="4" w:space="0" w:color="auto"/>
              <w:bottom w:val="single" w:sz="4" w:space="0" w:color="auto"/>
              <w:right w:val="single" w:sz="4" w:space="0" w:color="auto"/>
            </w:tcBorders>
            <w:noWrap/>
            <w:vAlign w:val="center"/>
            <w:hideMark/>
          </w:tcPr>
          <w:p w14:paraId="0986A31A" w14:textId="77777777" w:rsidR="001E415F" w:rsidRDefault="00000000">
            <w:pPr>
              <w:jc w:val="center"/>
              <w:rPr>
                <w:rFonts w:ascii="Arial" w:hAnsi="Arial" w:cs="Arial"/>
                <w:sz w:val="22"/>
              </w:rPr>
            </w:pPr>
            <w:r>
              <w:rPr>
                <w:rFonts w:ascii="Arial" w:hAnsi="Arial" w:cs="Arial"/>
                <w:sz w:val="22"/>
              </w:rPr>
              <w:t>201</w:t>
            </w:r>
          </w:p>
        </w:tc>
        <w:tc>
          <w:tcPr>
            <w:tcW w:w="5161" w:type="dxa"/>
            <w:tcBorders>
              <w:top w:val="nil"/>
              <w:left w:val="nil"/>
              <w:bottom w:val="single" w:sz="4" w:space="0" w:color="auto"/>
              <w:right w:val="single" w:sz="4" w:space="0" w:color="auto"/>
            </w:tcBorders>
            <w:vAlign w:val="center"/>
            <w:hideMark/>
          </w:tcPr>
          <w:p w14:paraId="0D2BDD09" w14:textId="77777777" w:rsidR="001E415F" w:rsidRDefault="00000000">
            <w:pPr>
              <w:rPr>
                <w:rFonts w:ascii="Arial" w:hAnsi="Arial" w:cs="Arial"/>
                <w:sz w:val="22"/>
              </w:rPr>
            </w:pPr>
            <w:r>
              <w:rPr>
                <w:rFonts w:ascii="Arial" w:hAnsi="Arial" w:cs="Arial"/>
                <w:sz w:val="22"/>
              </w:rPr>
              <w:t>General cleaning including rubble cut and cutting of trees</w:t>
            </w:r>
          </w:p>
        </w:tc>
        <w:tc>
          <w:tcPr>
            <w:tcW w:w="651" w:type="dxa"/>
            <w:tcBorders>
              <w:top w:val="nil"/>
              <w:left w:val="nil"/>
              <w:bottom w:val="single" w:sz="4" w:space="0" w:color="auto"/>
              <w:right w:val="single" w:sz="4" w:space="0" w:color="auto"/>
            </w:tcBorders>
            <w:noWrap/>
            <w:vAlign w:val="center"/>
            <w:hideMark/>
          </w:tcPr>
          <w:p w14:paraId="66CB6BC6"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4F26C0A"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3277EB3"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D343BF2" w14:textId="77777777" w:rsidR="001E415F" w:rsidRDefault="001E415F">
            <w:pPr>
              <w:jc w:val="right"/>
              <w:rPr>
                <w:rFonts w:ascii="Arial" w:hAnsi="Arial" w:cs="Arial"/>
                <w:sz w:val="22"/>
              </w:rPr>
            </w:pPr>
          </w:p>
        </w:tc>
      </w:tr>
      <w:tr w:rsidR="001E415F" w14:paraId="6CB45451" w14:textId="77777777">
        <w:trPr>
          <w:trHeight w:val="379"/>
          <w:jc w:val="center"/>
        </w:trPr>
        <w:tc>
          <w:tcPr>
            <w:tcW w:w="774" w:type="dxa"/>
            <w:tcBorders>
              <w:top w:val="nil"/>
              <w:left w:val="single" w:sz="4" w:space="0" w:color="auto"/>
              <w:bottom w:val="single" w:sz="4" w:space="0" w:color="auto"/>
              <w:right w:val="single" w:sz="4" w:space="0" w:color="auto"/>
            </w:tcBorders>
            <w:noWrap/>
            <w:vAlign w:val="center"/>
            <w:hideMark/>
          </w:tcPr>
          <w:p w14:paraId="46D58853" w14:textId="77777777" w:rsidR="001E415F" w:rsidRDefault="00000000">
            <w:pPr>
              <w:jc w:val="center"/>
              <w:rPr>
                <w:rFonts w:ascii="Arial" w:hAnsi="Arial" w:cs="Arial"/>
                <w:sz w:val="22"/>
              </w:rPr>
            </w:pPr>
            <w:r>
              <w:rPr>
                <w:rFonts w:ascii="Arial" w:hAnsi="Arial" w:cs="Arial"/>
                <w:sz w:val="22"/>
              </w:rPr>
              <w:t>202</w:t>
            </w:r>
          </w:p>
        </w:tc>
        <w:tc>
          <w:tcPr>
            <w:tcW w:w="5161" w:type="dxa"/>
            <w:tcBorders>
              <w:top w:val="nil"/>
              <w:left w:val="nil"/>
              <w:bottom w:val="single" w:sz="4" w:space="0" w:color="auto"/>
              <w:right w:val="single" w:sz="4" w:space="0" w:color="auto"/>
            </w:tcBorders>
            <w:vAlign w:val="center"/>
            <w:hideMark/>
          </w:tcPr>
          <w:p w14:paraId="08DBBDAF" w14:textId="77777777" w:rsidR="001E415F" w:rsidRDefault="00000000">
            <w:pPr>
              <w:rPr>
                <w:rFonts w:ascii="Arial" w:hAnsi="Arial" w:cs="Arial"/>
                <w:sz w:val="22"/>
              </w:rPr>
            </w:pPr>
            <w:r>
              <w:rPr>
                <w:rFonts w:ascii="Arial" w:hAnsi="Arial" w:cs="Arial"/>
                <w:sz w:val="22"/>
              </w:rPr>
              <w:t>Excavation and backfilling of the foundation pit</w:t>
            </w:r>
          </w:p>
        </w:tc>
        <w:tc>
          <w:tcPr>
            <w:tcW w:w="651" w:type="dxa"/>
            <w:tcBorders>
              <w:top w:val="nil"/>
              <w:left w:val="nil"/>
              <w:bottom w:val="single" w:sz="4" w:space="0" w:color="auto"/>
              <w:right w:val="single" w:sz="4" w:space="0" w:color="auto"/>
            </w:tcBorders>
            <w:noWrap/>
            <w:vAlign w:val="center"/>
            <w:hideMark/>
          </w:tcPr>
          <w:p w14:paraId="71089AC5" w14:textId="77777777" w:rsidR="001E415F" w:rsidRDefault="00000000">
            <w:pPr>
              <w:jc w:val="center"/>
              <w:rPr>
                <w:rFonts w:ascii="Arial" w:hAnsi="Arial" w:cs="Arial"/>
                <w:sz w:val="22"/>
              </w:rPr>
            </w:pPr>
            <w:r>
              <w:rPr>
                <w:rFonts w:ascii="Arial" w:hAnsi="Arial" w:cs="Arial"/>
                <w:sz w:val="22"/>
              </w:rPr>
              <w:t>m</w:t>
            </w:r>
            <w:r w:rsidRPr="00556A01">
              <w:rPr>
                <w:rFonts w:ascii="Arial" w:hAnsi="Arial" w:cs="Arial"/>
                <w:sz w:val="22"/>
                <w:vertAlign w:val="superscript"/>
              </w:rPr>
              <w:t>3</w:t>
            </w:r>
          </w:p>
        </w:tc>
        <w:tc>
          <w:tcPr>
            <w:tcW w:w="321" w:type="dxa"/>
            <w:tcBorders>
              <w:top w:val="nil"/>
              <w:left w:val="nil"/>
              <w:bottom w:val="single" w:sz="4" w:space="0" w:color="auto"/>
              <w:right w:val="single" w:sz="4" w:space="0" w:color="auto"/>
            </w:tcBorders>
            <w:noWrap/>
            <w:vAlign w:val="center"/>
          </w:tcPr>
          <w:p w14:paraId="72265A3F"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4610545"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913EE93" w14:textId="77777777" w:rsidR="001E415F" w:rsidRDefault="001E415F">
            <w:pPr>
              <w:jc w:val="right"/>
              <w:rPr>
                <w:rFonts w:ascii="Arial" w:hAnsi="Arial" w:cs="Arial"/>
                <w:sz w:val="22"/>
              </w:rPr>
            </w:pPr>
          </w:p>
        </w:tc>
      </w:tr>
      <w:tr w:rsidR="001E415F" w14:paraId="51AA6279"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5D139C3D" w14:textId="77777777" w:rsidR="001E415F" w:rsidRDefault="00000000">
            <w:pPr>
              <w:jc w:val="center"/>
              <w:rPr>
                <w:rFonts w:ascii="Arial" w:hAnsi="Arial" w:cs="Arial"/>
                <w:sz w:val="22"/>
              </w:rPr>
            </w:pPr>
            <w:r>
              <w:rPr>
                <w:rFonts w:ascii="Arial" w:hAnsi="Arial" w:cs="Arial"/>
                <w:sz w:val="22"/>
              </w:rPr>
              <w:t>203</w:t>
            </w:r>
          </w:p>
        </w:tc>
        <w:tc>
          <w:tcPr>
            <w:tcW w:w="5161" w:type="dxa"/>
            <w:tcBorders>
              <w:top w:val="nil"/>
              <w:left w:val="nil"/>
              <w:bottom w:val="single" w:sz="4" w:space="0" w:color="auto"/>
              <w:right w:val="single" w:sz="4" w:space="0" w:color="auto"/>
            </w:tcBorders>
            <w:vAlign w:val="center"/>
            <w:hideMark/>
          </w:tcPr>
          <w:p w14:paraId="545DB0E4" w14:textId="77777777" w:rsidR="001E415F" w:rsidRDefault="00000000">
            <w:pPr>
              <w:rPr>
                <w:rFonts w:ascii="Arial" w:hAnsi="Arial" w:cs="Arial"/>
                <w:sz w:val="22"/>
              </w:rPr>
            </w:pPr>
            <w:r>
              <w:rPr>
                <w:rFonts w:ascii="Arial" w:hAnsi="Arial" w:cs="Arial"/>
                <w:sz w:val="22"/>
              </w:rPr>
              <w:t xml:space="preserve">Lean concrete dosed at 150kg/m3  </w:t>
            </w:r>
          </w:p>
        </w:tc>
        <w:tc>
          <w:tcPr>
            <w:tcW w:w="651" w:type="dxa"/>
            <w:tcBorders>
              <w:top w:val="nil"/>
              <w:left w:val="nil"/>
              <w:bottom w:val="single" w:sz="4" w:space="0" w:color="auto"/>
              <w:right w:val="single" w:sz="4" w:space="0" w:color="auto"/>
            </w:tcBorders>
            <w:noWrap/>
            <w:vAlign w:val="center"/>
            <w:hideMark/>
          </w:tcPr>
          <w:p w14:paraId="295807C7" w14:textId="77777777" w:rsidR="001E415F" w:rsidRDefault="00000000">
            <w:pPr>
              <w:jc w:val="center"/>
              <w:rPr>
                <w:rFonts w:ascii="Arial" w:hAnsi="Arial" w:cs="Arial"/>
                <w:sz w:val="22"/>
              </w:rPr>
            </w:pPr>
            <w:r>
              <w:rPr>
                <w:rFonts w:ascii="Arial" w:hAnsi="Arial" w:cs="Arial"/>
                <w:sz w:val="22"/>
              </w:rPr>
              <w:t>m</w:t>
            </w:r>
            <w:r w:rsidRPr="00556A01">
              <w:rPr>
                <w:rFonts w:ascii="Arial" w:hAnsi="Arial" w:cs="Arial"/>
                <w:sz w:val="22"/>
                <w:vertAlign w:val="superscript"/>
              </w:rPr>
              <w:t>3</w:t>
            </w:r>
          </w:p>
        </w:tc>
        <w:tc>
          <w:tcPr>
            <w:tcW w:w="321" w:type="dxa"/>
            <w:tcBorders>
              <w:top w:val="nil"/>
              <w:left w:val="nil"/>
              <w:bottom w:val="single" w:sz="4" w:space="0" w:color="auto"/>
              <w:right w:val="single" w:sz="4" w:space="0" w:color="auto"/>
            </w:tcBorders>
            <w:noWrap/>
            <w:vAlign w:val="center"/>
          </w:tcPr>
          <w:p w14:paraId="312F14D1"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63E6040"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1FF7EA5" w14:textId="77777777" w:rsidR="001E415F" w:rsidRDefault="001E415F">
            <w:pPr>
              <w:jc w:val="right"/>
              <w:rPr>
                <w:rFonts w:ascii="Arial" w:hAnsi="Arial" w:cs="Arial"/>
                <w:sz w:val="22"/>
              </w:rPr>
            </w:pPr>
          </w:p>
        </w:tc>
      </w:tr>
      <w:tr w:rsidR="001E415F" w14:paraId="0DB89DE5" w14:textId="77777777">
        <w:trPr>
          <w:trHeight w:val="496"/>
          <w:jc w:val="center"/>
        </w:trPr>
        <w:tc>
          <w:tcPr>
            <w:tcW w:w="774" w:type="dxa"/>
            <w:tcBorders>
              <w:top w:val="nil"/>
              <w:left w:val="single" w:sz="4" w:space="0" w:color="auto"/>
              <w:bottom w:val="single" w:sz="4" w:space="0" w:color="auto"/>
              <w:right w:val="single" w:sz="4" w:space="0" w:color="auto"/>
            </w:tcBorders>
            <w:noWrap/>
            <w:vAlign w:val="center"/>
            <w:hideMark/>
          </w:tcPr>
          <w:p w14:paraId="10909054" w14:textId="77777777" w:rsidR="001E415F" w:rsidRDefault="00000000">
            <w:pPr>
              <w:jc w:val="center"/>
              <w:rPr>
                <w:rFonts w:ascii="Arial" w:hAnsi="Arial" w:cs="Arial"/>
                <w:sz w:val="22"/>
              </w:rPr>
            </w:pPr>
            <w:r>
              <w:rPr>
                <w:rFonts w:ascii="Arial" w:hAnsi="Arial" w:cs="Arial"/>
                <w:sz w:val="22"/>
              </w:rPr>
              <w:t>204</w:t>
            </w:r>
          </w:p>
        </w:tc>
        <w:tc>
          <w:tcPr>
            <w:tcW w:w="5161" w:type="dxa"/>
            <w:tcBorders>
              <w:top w:val="nil"/>
              <w:left w:val="nil"/>
              <w:bottom w:val="single" w:sz="4" w:space="0" w:color="auto"/>
              <w:right w:val="single" w:sz="4" w:space="0" w:color="auto"/>
            </w:tcBorders>
            <w:vAlign w:val="center"/>
            <w:hideMark/>
          </w:tcPr>
          <w:p w14:paraId="14FDAE3A" w14:textId="77777777" w:rsidR="001E415F" w:rsidRDefault="00000000">
            <w:pPr>
              <w:rPr>
                <w:rFonts w:ascii="Arial" w:hAnsi="Arial" w:cs="Arial"/>
                <w:sz w:val="22"/>
              </w:rPr>
            </w:pPr>
            <w:r>
              <w:rPr>
                <w:rFonts w:ascii="Arial" w:hAnsi="Arial" w:cs="Arial"/>
                <w:sz w:val="22"/>
              </w:rPr>
              <w:t>Mass concrete dosed at 350kg/m3 for the foundation including anchorage plates. 70 x 70 x 150 cm</w:t>
            </w:r>
          </w:p>
        </w:tc>
        <w:tc>
          <w:tcPr>
            <w:tcW w:w="651" w:type="dxa"/>
            <w:tcBorders>
              <w:top w:val="nil"/>
              <w:left w:val="nil"/>
              <w:bottom w:val="single" w:sz="4" w:space="0" w:color="auto"/>
              <w:right w:val="single" w:sz="4" w:space="0" w:color="auto"/>
            </w:tcBorders>
            <w:noWrap/>
            <w:vAlign w:val="center"/>
            <w:hideMark/>
          </w:tcPr>
          <w:p w14:paraId="63119407" w14:textId="77777777" w:rsidR="001E415F" w:rsidRDefault="00000000">
            <w:pPr>
              <w:jc w:val="center"/>
              <w:rPr>
                <w:rFonts w:ascii="Arial" w:hAnsi="Arial" w:cs="Arial"/>
                <w:sz w:val="22"/>
              </w:rPr>
            </w:pPr>
            <w:r>
              <w:rPr>
                <w:rFonts w:ascii="Arial" w:hAnsi="Arial" w:cs="Arial"/>
                <w:sz w:val="22"/>
              </w:rPr>
              <w:t>m</w:t>
            </w:r>
            <w:r w:rsidRPr="00556A01">
              <w:rPr>
                <w:rFonts w:ascii="Arial" w:hAnsi="Arial" w:cs="Arial"/>
                <w:sz w:val="22"/>
                <w:vertAlign w:val="superscript"/>
              </w:rPr>
              <w:t>3</w:t>
            </w:r>
          </w:p>
        </w:tc>
        <w:tc>
          <w:tcPr>
            <w:tcW w:w="321" w:type="dxa"/>
            <w:tcBorders>
              <w:top w:val="nil"/>
              <w:left w:val="nil"/>
              <w:bottom w:val="single" w:sz="4" w:space="0" w:color="auto"/>
              <w:right w:val="single" w:sz="4" w:space="0" w:color="auto"/>
            </w:tcBorders>
            <w:noWrap/>
            <w:vAlign w:val="center"/>
          </w:tcPr>
          <w:p w14:paraId="3468A9C9"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2E46444F"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8B75EB1" w14:textId="77777777" w:rsidR="001E415F" w:rsidRDefault="001E415F">
            <w:pPr>
              <w:jc w:val="right"/>
              <w:rPr>
                <w:rFonts w:ascii="Arial" w:hAnsi="Arial" w:cs="Arial"/>
                <w:sz w:val="22"/>
              </w:rPr>
            </w:pPr>
          </w:p>
        </w:tc>
      </w:tr>
      <w:tr w:rsidR="001E415F" w14:paraId="4125F997"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E8E1BC0" w14:textId="77777777" w:rsidR="001E415F" w:rsidRDefault="00000000">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2CCB927B" w14:textId="77777777" w:rsidR="001E415F" w:rsidRDefault="00000000">
            <w:pPr>
              <w:rPr>
                <w:rFonts w:ascii="Arial" w:hAnsi="Arial" w:cs="Arial"/>
                <w:b/>
                <w:bCs/>
                <w:sz w:val="22"/>
              </w:rPr>
            </w:pPr>
            <w:r>
              <w:rPr>
                <w:rFonts w:ascii="Arial" w:hAnsi="Arial" w:cs="Arial"/>
                <w:b/>
                <w:bCs/>
                <w:sz w:val="22"/>
              </w:rPr>
              <w:t>SUB-TOTAL 200</w:t>
            </w:r>
          </w:p>
        </w:tc>
        <w:tc>
          <w:tcPr>
            <w:tcW w:w="651" w:type="dxa"/>
            <w:tcBorders>
              <w:top w:val="nil"/>
              <w:left w:val="nil"/>
              <w:bottom w:val="single" w:sz="4" w:space="0" w:color="auto"/>
              <w:right w:val="single" w:sz="4" w:space="0" w:color="auto"/>
            </w:tcBorders>
            <w:noWrap/>
            <w:vAlign w:val="center"/>
            <w:hideMark/>
          </w:tcPr>
          <w:p w14:paraId="18BF4ABC"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7DA2BDCC"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67584174"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3FD3F334" w14:textId="77777777" w:rsidR="001E415F" w:rsidRDefault="001E415F">
            <w:pPr>
              <w:jc w:val="right"/>
              <w:rPr>
                <w:rFonts w:ascii="Arial" w:hAnsi="Arial" w:cs="Arial"/>
                <w:b/>
                <w:bCs/>
                <w:sz w:val="22"/>
              </w:rPr>
            </w:pPr>
          </w:p>
        </w:tc>
      </w:tr>
      <w:tr w:rsidR="001E415F" w14:paraId="749F2F84" w14:textId="77777777">
        <w:trPr>
          <w:trHeight w:val="313"/>
          <w:jc w:val="center"/>
        </w:trPr>
        <w:tc>
          <w:tcPr>
            <w:tcW w:w="774" w:type="dxa"/>
            <w:tcBorders>
              <w:top w:val="nil"/>
              <w:left w:val="single" w:sz="4" w:space="0" w:color="auto"/>
              <w:bottom w:val="single" w:sz="4" w:space="0" w:color="auto"/>
              <w:right w:val="single" w:sz="4" w:space="0" w:color="auto"/>
            </w:tcBorders>
            <w:noWrap/>
            <w:vAlign w:val="center"/>
            <w:hideMark/>
          </w:tcPr>
          <w:p w14:paraId="68E4FEAE" w14:textId="77777777" w:rsidR="001E415F" w:rsidRDefault="00000000">
            <w:pPr>
              <w:jc w:val="center"/>
              <w:rPr>
                <w:rFonts w:ascii="Arial" w:hAnsi="Arial" w:cs="Arial"/>
                <w:b/>
                <w:bCs/>
                <w:sz w:val="22"/>
              </w:rPr>
            </w:pPr>
            <w:r>
              <w:rPr>
                <w:rFonts w:ascii="Arial" w:hAnsi="Arial" w:cs="Arial"/>
                <w:b/>
                <w:bCs/>
                <w:sz w:val="22"/>
              </w:rPr>
              <w:t>300</w:t>
            </w:r>
          </w:p>
        </w:tc>
        <w:tc>
          <w:tcPr>
            <w:tcW w:w="5161" w:type="dxa"/>
            <w:tcBorders>
              <w:top w:val="nil"/>
              <w:left w:val="nil"/>
              <w:bottom w:val="single" w:sz="4" w:space="0" w:color="auto"/>
              <w:right w:val="single" w:sz="4" w:space="0" w:color="auto"/>
            </w:tcBorders>
            <w:vAlign w:val="center"/>
            <w:hideMark/>
          </w:tcPr>
          <w:p w14:paraId="340B3779" w14:textId="77777777" w:rsidR="001E415F" w:rsidRDefault="00000000">
            <w:pPr>
              <w:rPr>
                <w:rFonts w:ascii="Arial" w:hAnsi="Arial" w:cs="Arial"/>
                <w:b/>
                <w:bCs/>
                <w:sz w:val="22"/>
              </w:rPr>
            </w:pPr>
            <w:r>
              <w:rPr>
                <w:rFonts w:ascii="Arial" w:hAnsi="Arial" w:cs="Arial"/>
                <w:b/>
                <w:bCs/>
                <w:sz w:val="22"/>
              </w:rPr>
              <w:t xml:space="preserve"> RENEWABLE ENERGY SUPPLY INSTALLATION</w:t>
            </w:r>
          </w:p>
        </w:tc>
        <w:tc>
          <w:tcPr>
            <w:tcW w:w="651" w:type="dxa"/>
            <w:tcBorders>
              <w:top w:val="nil"/>
              <w:left w:val="nil"/>
              <w:bottom w:val="single" w:sz="4" w:space="0" w:color="auto"/>
              <w:right w:val="single" w:sz="4" w:space="0" w:color="auto"/>
            </w:tcBorders>
            <w:noWrap/>
            <w:vAlign w:val="center"/>
            <w:hideMark/>
          </w:tcPr>
          <w:p w14:paraId="2D5BE3C4" w14:textId="77777777" w:rsidR="001E415F" w:rsidRDefault="00000000">
            <w:pPr>
              <w:jc w:val="center"/>
              <w:rPr>
                <w:rFonts w:ascii="Arial Narrow" w:hAnsi="Arial Narrow" w:cs="Arial"/>
                <w:b/>
                <w:bCs/>
              </w:rPr>
            </w:pPr>
            <w:r>
              <w:rPr>
                <w:rFonts w:ascii="Arial Narrow" w:hAnsi="Arial Narrow" w:cs="Arial"/>
                <w:b/>
                <w:bCs/>
              </w:rPr>
              <w:t> </w:t>
            </w:r>
          </w:p>
        </w:tc>
        <w:tc>
          <w:tcPr>
            <w:tcW w:w="321" w:type="dxa"/>
            <w:tcBorders>
              <w:top w:val="nil"/>
              <w:left w:val="nil"/>
              <w:bottom w:val="single" w:sz="4" w:space="0" w:color="auto"/>
              <w:right w:val="single" w:sz="4" w:space="0" w:color="auto"/>
            </w:tcBorders>
            <w:noWrap/>
            <w:vAlign w:val="center"/>
          </w:tcPr>
          <w:p w14:paraId="393DA2A1"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0C94DED2"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4634DA15" w14:textId="77777777" w:rsidR="001E415F" w:rsidRDefault="001E415F">
            <w:pPr>
              <w:rPr>
                <w:rFonts w:ascii="Arial" w:hAnsi="Arial" w:cs="Arial"/>
                <w:sz w:val="22"/>
              </w:rPr>
            </w:pPr>
          </w:p>
        </w:tc>
      </w:tr>
      <w:tr w:rsidR="001E415F" w14:paraId="664454BA" w14:textId="77777777">
        <w:trPr>
          <w:trHeight w:val="2062"/>
          <w:jc w:val="center"/>
        </w:trPr>
        <w:tc>
          <w:tcPr>
            <w:tcW w:w="774" w:type="dxa"/>
            <w:tcBorders>
              <w:top w:val="nil"/>
              <w:left w:val="single" w:sz="4" w:space="0" w:color="auto"/>
              <w:bottom w:val="single" w:sz="4" w:space="0" w:color="auto"/>
              <w:right w:val="single" w:sz="4" w:space="0" w:color="auto"/>
            </w:tcBorders>
            <w:noWrap/>
            <w:vAlign w:val="center"/>
            <w:hideMark/>
          </w:tcPr>
          <w:p w14:paraId="19EEDDA1" w14:textId="77777777" w:rsidR="001E415F" w:rsidRDefault="00000000">
            <w:pPr>
              <w:jc w:val="center"/>
              <w:rPr>
                <w:rFonts w:ascii="Arial" w:hAnsi="Arial" w:cs="Arial"/>
                <w:sz w:val="22"/>
              </w:rPr>
            </w:pPr>
            <w:r>
              <w:rPr>
                <w:rFonts w:ascii="Arial" w:hAnsi="Arial" w:cs="Arial"/>
                <w:sz w:val="22"/>
              </w:rPr>
              <w:t>301</w:t>
            </w:r>
          </w:p>
        </w:tc>
        <w:tc>
          <w:tcPr>
            <w:tcW w:w="5161" w:type="dxa"/>
            <w:tcBorders>
              <w:top w:val="nil"/>
              <w:left w:val="nil"/>
              <w:bottom w:val="single" w:sz="4" w:space="0" w:color="auto"/>
              <w:right w:val="single" w:sz="4" w:space="0" w:color="auto"/>
            </w:tcBorders>
            <w:vAlign w:val="center"/>
            <w:hideMark/>
          </w:tcPr>
          <w:p w14:paraId="7BB93AEF" w14:textId="77777777" w:rsidR="001E415F" w:rsidRDefault="00000000">
            <w:pPr>
              <w:rPr>
                <w:rFonts w:ascii="Arial" w:hAnsi="Arial" w:cs="Arial"/>
                <w:sz w:val="22"/>
              </w:rPr>
            </w:pPr>
            <w:r>
              <w:rPr>
                <w:rFonts w:ascii="Arial" w:hAnsi="Arial" w:cs="Arial"/>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w:t>
            </w:r>
            <w:r>
              <w:rPr>
                <w:rFonts w:ascii="Arial" w:hAnsi="Arial" w:cs="Arial"/>
                <w:sz w:val="22"/>
              </w:rPr>
              <w:lastRenderedPageBreak/>
              <w:t xml:space="preserve">equals 12 hours, Product Size: 1934x405x51MM, Package dimensions: 1951x409x153MM etc) </w:t>
            </w:r>
          </w:p>
        </w:tc>
        <w:tc>
          <w:tcPr>
            <w:tcW w:w="651" w:type="dxa"/>
            <w:tcBorders>
              <w:top w:val="nil"/>
              <w:left w:val="nil"/>
              <w:bottom w:val="single" w:sz="4" w:space="0" w:color="auto"/>
              <w:right w:val="single" w:sz="4" w:space="0" w:color="auto"/>
            </w:tcBorders>
            <w:noWrap/>
            <w:vAlign w:val="center"/>
            <w:hideMark/>
          </w:tcPr>
          <w:p w14:paraId="0C16CDAD" w14:textId="77777777" w:rsidR="001E415F" w:rsidRDefault="00000000">
            <w:pPr>
              <w:jc w:val="center"/>
              <w:rPr>
                <w:rFonts w:ascii="Arial Narrow" w:hAnsi="Arial Narrow" w:cs="Arial"/>
              </w:rPr>
            </w:pPr>
            <w:r>
              <w:rPr>
                <w:rFonts w:ascii="Arial Narrow" w:hAnsi="Arial Narrow" w:cs="Arial"/>
              </w:rPr>
              <w:lastRenderedPageBreak/>
              <w:t>U</w:t>
            </w:r>
          </w:p>
        </w:tc>
        <w:tc>
          <w:tcPr>
            <w:tcW w:w="321" w:type="dxa"/>
            <w:tcBorders>
              <w:top w:val="nil"/>
              <w:left w:val="nil"/>
              <w:bottom w:val="single" w:sz="4" w:space="0" w:color="auto"/>
              <w:right w:val="single" w:sz="4" w:space="0" w:color="auto"/>
            </w:tcBorders>
            <w:noWrap/>
            <w:vAlign w:val="center"/>
          </w:tcPr>
          <w:p w14:paraId="61DD1A39"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A43D545"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759ACBC" w14:textId="77777777" w:rsidR="001E415F" w:rsidRDefault="001E415F">
            <w:pPr>
              <w:jc w:val="right"/>
              <w:rPr>
                <w:rFonts w:ascii="Arial" w:hAnsi="Arial" w:cs="Arial"/>
                <w:sz w:val="22"/>
              </w:rPr>
            </w:pPr>
          </w:p>
        </w:tc>
      </w:tr>
      <w:tr w:rsidR="001E415F" w14:paraId="53FB5A2C" w14:textId="77777777">
        <w:trPr>
          <w:trHeight w:val="415"/>
          <w:jc w:val="center"/>
        </w:trPr>
        <w:tc>
          <w:tcPr>
            <w:tcW w:w="774" w:type="dxa"/>
            <w:tcBorders>
              <w:top w:val="nil"/>
              <w:left w:val="single" w:sz="4" w:space="0" w:color="auto"/>
              <w:bottom w:val="single" w:sz="4" w:space="0" w:color="auto"/>
              <w:right w:val="single" w:sz="4" w:space="0" w:color="auto"/>
            </w:tcBorders>
            <w:noWrap/>
            <w:vAlign w:val="center"/>
            <w:hideMark/>
          </w:tcPr>
          <w:p w14:paraId="667358C2" w14:textId="77777777" w:rsidR="001E415F" w:rsidRDefault="00000000">
            <w:pPr>
              <w:jc w:val="center"/>
              <w:rPr>
                <w:rFonts w:ascii="Arial" w:hAnsi="Arial" w:cs="Arial"/>
                <w:sz w:val="22"/>
              </w:rPr>
            </w:pPr>
            <w:r>
              <w:rPr>
                <w:rFonts w:ascii="Arial" w:hAnsi="Arial" w:cs="Arial"/>
                <w:sz w:val="22"/>
              </w:rPr>
              <w:t>302</w:t>
            </w:r>
          </w:p>
        </w:tc>
        <w:tc>
          <w:tcPr>
            <w:tcW w:w="5161" w:type="dxa"/>
            <w:tcBorders>
              <w:top w:val="nil"/>
              <w:left w:val="nil"/>
              <w:bottom w:val="single" w:sz="4" w:space="0" w:color="auto"/>
              <w:right w:val="single" w:sz="4" w:space="0" w:color="auto"/>
            </w:tcBorders>
            <w:vAlign w:val="center"/>
            <w:hideMark/>
          </w:tcPr>
          <w:p w14:paraId="7220E79C" w14:textId="77777777" w:rsidR="001E415F" w:rsidRDefault="00000000">
            <w:pPr>
              <w:rPr>
                <w:rFonts w:ascii="Arial" w:hAnsi="Arial" w:cs="Arial"/>
                <w:sz w:val="22"/>
              </w:rPr>
            </w:pPr>
            <w:r>
              <w:rPr>
                <w:rFonts w:ascii="Arial" w:hAnsi="Arial" w:cs="Arial"/>
                <w:sz w:val="22"/>
              </w:rPr>
              <w:t>Supply and installation of galvanized steel pole (7m)</w:t>
            </w:r>
          </w:p>
        </w:tc>
        <w:tc>
          <w:tcPr>
            <w:tcW w:w="651" w:type="dxa"/>
            <w:tcBorders>
              <w:top w:val="nil"/>
              <w:left w:val="nil"/>
              <w:bottom w:val="single" w:sz="4" w:space="0" w:color="auto"/>
              <w:right w:val="single" w:sz="4" w:space="0" w:color="auto"/>
            </w:tcBorders>
            <w:noWrap/>
            <w:vAlign w:val="center"/>
            <w:hideMark/>
          </w:tcPr>
          <w:p w14:paraId="73624368" w14:textId="77777777" w:rsidR="001E415F" w:rsidRDefault="00000000">
            <w:pPr>
              <w:jc w:val="center"/>
              <w:rPr>
                <w:rFonts w:ascii="Arial Narrow" w:hAnsi="Arial Narrow" w:cs="Arial"/>
              </w:rPr>
            </w:pPr>
            <w:r>
              <w:rPr>
                <w:rFonts w:ascii="Arial Narrow" w:hAnsi="Arial Narrow" w:cs="Arial"/>
              </w:rPr>
              <w:t>U</w:t>
            </w:r>
          </w:p>
        </w:tc>
        <w:tc>
          <w:tcPr>
            <w:tcW w:w="321" w:type="dxa"/>
            <w:tcBorders>
              <w:top w:val="nil"/>
              <w:left w:val="nil"/>
              <w:bottom w:val="single" w:sz="4" w:space="0" w:color="auto"/>
              <w:right w:val="single" w:sz="4" w:space="0" w:color="auto"/>
            </w:tcBorders>
            <w:noWrap/>
            <w:vAlign w:val="center"/>
          </w:tcPr>
          <w:p w14:paraId="1BC0D0D0"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F1781EB"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53E003B7" w14:textId="77777777" w:rsidR="001E415F" w:rsidRDefault="001E415F">
            <w:pPr>
              <w:jc w:val="right"/>
              <w:rPr>
                <w:rFonts w:ascii="Arial" w:hAnsi="Arial" w:cs="Arial"/>
                <w:sz w:val="22"/>
              </w:rPr>
            </w:pPr>
          </w:p>
        </w:tc>
      </w:tr>
      <w:tr w:rsidR="001E415F" w14:paraId="53B5EBEF" w14:textId="77777777">
        <w:trPr>
          <w:trHeight w:val="433"/>
          <w:jc w:val="center"/>
        </w:trPr>
        <w:tc>
          <w:tcPr>
            <w:tcW w:w="774" w:type="dxa"/>
            <w:tcBorders>
              <w:top w:val="nil"/>
              <w:left w:val="single" w:sz="4" w:space="0" w:color="auto"/>
              <w:bottom w:val="single" w:sz="4" w:space="0" w:color="auto"/>
              <w:right w:val="single" w:sz="4" w:space="0" w:color="auto"/>
            </w:tcBorders>
            <w:noWrap/>
            <w:vAlign w:val="center"/>
            <w:hideMark/>
          </w:tcPr>
          <w:p w14:paraId="6CBF29E4" w14:textId="77777777" w:rsidR="001E415F" w:rsidRDefault="00000000">
            <w:pPr>
              <w:jc w:val="center"/>
              <w:rPr>
                <w:rFonts w:ascii="Arial" w:hAnsi="Arial" w:cs="Arial"/>
                <w:sz w:val="22"/>
              </w:rPr>
            </w:pPr>
            <w:r>
              <w:rPr>
                <w:rFonts w:ascii="Arial" w:hAnsi="Arial" w:cs="Arial"/>
                <w:sz w:val="22"/>
              </w:rPr>
              <w:t>303</w:t>
            </w:r>
          </w:p>
        </w:tc>
        <w:tc>
          <w:tcPr>
            <w:tcW w:w="5161" w:type="dxa"/>
            <w:tcBorders>
              <w:top w:val="nil"/>
              <w:left w:val="nil"/>
              <w:bottom w:val="single" w:sz="4" w:space="0" w:color="auto"/>
              <w:right w:val="single" w:sz="4" w:space="0" w:color="auto"/>
            </w:tcBorders>
            <w:vAlign w:val="center"/>
            <w:hideMark/>
          </w:tcPr>
          <w:p w14:paraId="7CB6FCD8" w14:textId="77777777" w:rsidR="001E415F" w:rsidRDefault="00000000">
            <w:pPr>
              <w:rPr>
                <w:rFonts w:ascii="Arial" w:hAnsi="Arial" w:cs="Arial"/>
                <w:sz w:val="22"/>
              </w:rPr>
            </w:pPr>
            <w:r>
              <w:rPr>
                <w:rFonts w:ascii="Arial" w:hAnsi="Arial" w:cs="Arial"/>
                <w:sz w:val="22"/>
              </w:rPr>
              <w:t>Supply and installation of solar accessories with all suggestion</w:t>
            </w:r>
          </w:p>
        </w:tc>
        <w:tc>
          <w:tcPr>
            <w:tcW w:w="651" w:type="dxa"/>
            <w:tcBorders>
              <w:top w:val="nil"/>
              <w:left w:val="nil"/>
              <w:bottom w:val="single" w:sz="4" w:space="0" w:color="auto"/>
              <w:right w:val="single" w:sz="4" w:space="0" w:color="auto"/>
            </w:tcBorders>
            <w:noWrap/>
            <w:vAlign w:val="center"/>
            <w:hideMark/>
          </w:tcPr>
          <w:p w14:paraId="130EF5C3" w14:textId="77777777" w:rsidR="001E415F" w:rsidRDefault="00000000">
            <w:pPr>
              <w:jc w:val="center"/>
              <w:rPr>
                <w:rFonts w:ascii="Arial Narrow" w:hAnsi="Arial Narrow" w:cs="Arial"/>
              </w:rPr>
            </w:pPr>
            <w:r>
              <w:rPr>
                <w:rFonts w:ascii="Arial Narrow" w:hAnsi="Arial Narrow" w:cs="Arial"/>
              </w:rPr>
              <w:t>LS</w:t>
            </w:r>
          </w:p>
        </w:tc>
        <w:tc>
          <w:tcPr>
            <w:tcW w:w="321" w:type="dxa"/>
            <w:tcBorders>
              <w:top w:val="nil"/>
              <w:left w:val="nil"/>
              <w:bottom w:val="single" w:sz="4" w:space="0" w:color="auto"/>
              <w:right w:val="single" w:sz="4" w:space="0" w:color="auto"/>
            </w:tcBorders>
            <w:noWrap/>
            <w:vAlign w:val="center"/>
          </w:tcPr>
          <w:p w14:paraId="3FF70717"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2D7E19D"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2EF6F8DC" w14:textId="77777777" w:rsidR="001E415F" w:rsidRDefault="001E415F">
            <w:pPr>
              <w:jc w:val="right"/>
              <w:rPr>
                <w:rFonts w:ascii="Arial" w:hAnsi="Arial" w:cs="Arial"/>
                <w:sz w:val="22"/>
              </w:rPr>
            </w:pPr>
          </w:p>
        </w:tc>
      </w:tr>
      <w:tr w:rsidR="001E415F" w14:paraId="12288D98" w14:textId="77777777">
        <w:trPr>
          <w:trHeight w:val="460"/>
          <w:jc w:val="center"/>
        </w:trPr>
        <w:tc>
          <w:tcPr>
            <w:tcW w:w="774" w:type="dxa"/>
            <w:tcBorders>
              <w:top w:val="nil"/>
              <w:left w:val="single" w:sz="4" w:space="0" w:color="auto"/>
              <w:bottom w:val="single" w:sz="4" w:space="0" w:color="auto"/>
              <w:right w:val="single" w:sz="4" w:space="0" w:color="auto"/>
            </w:tcBorders>
            <w:noWrap/>
            <w:vAlign w:val="center"/>
            <w:hideMark/>
          </w:tcPr>
          <w:p w14:paraId="052922C5" w14:textId="77777777" w:rsidR="001E415F" w:rsidRDefault="00000000">
            <w:pPr>
              <w:jc w:val="center"/>
              <w:rPr>
                <w:rFonts w:ascii="Arial" w:hAnsi="Arial" w:cs="Arial"/>
                <w:sz w:val="22"/>
              </w:rPr>
            </w:pPr>
            <w:r>
              <w:rPr>
                <w:rFonts w:ascii="Arial" w:hAnsi="Arial" w:cs="Arial"/>
                <w:sz w:val="22"/>
              </w:rPr>
              <w:t>304</w:t>
            </w:r>
          </w:p>
        </w:tc>
        <w:tc>
          <w:tcPr>
            <w:tcW w:w="5161" w:type="dxa"/>
            <w:tcBorders>
              <w:top w:val="nil"/>
              <w:left w:val="nil"/>
              <w:bottom w:val="single" w:sz="4" w:space="0" w:color="auto"/>
              <w:right w:val="single" w:sz="4" w:space="0" w:color="auto"/>
            </w:tcBorders>
            <w:vAlign w:val="center"/>
            <w:hideMark/>
          </w:tcPr>
          <w:p w14:paraId="1627851C" w14:textId="77777777" w:rsidR="001E415F" w:rsidRDefault="00000000">
            <w:pPr>
              <w:rPr>
                <w:rFonts w:ascii="Arial" w:hAnsi="Arial" w:cs="Arial"/>
                <w:sz w:val="22"/>
              </w:rPr>
            </w:pPr>
            <w:r>
              <w:rPr>
                <w:rFonts w:ascii="Arial" w:hAnsi="Arial" w:cs="Arial"/>
                <w:sz w:val="22"/>
              </w:rPr>
              <w:t>Supply, Fixing and Labelling of numbering plate on solar poles</w:t>
            </w:r>
          </w:p>
        </w:tc>
        <w:tc>
          <w:tcPr>
            <w:tcW w:w="651" w:type="dxa"/>
            <w:tcBorders>
              <w:top w:val="nil"/>
              <w:left w:val="nil"/>
              <w:bottom w:val="single" w:sz="4" w:space="0" w:color="auto"/>
              <w:right w:val="single" w:sz="4" w:space="0" w:color="auto"/>
            </w:tcBorders>
            <w:noWrap/>
            <w:vAlign w:val="center"/>
            <w:hideMark/>
          </w:tcPr>
          <w:p w14:paraId="052A36BA" w14:textId="77777777" w:rsidR="001E415F" w:rsidRDefault="00000000">
            <w:pPr>
              <w:jc w:val="center"/>
              <w:rPr>
                <w:rFonts w:ascii="Arial" w:hAnsi="Arial" w:cs="Arial"/>
                <w:sz w:val="22"/>
              </w:rPr>
            </w:pPr>
            <w:r>
              <w:rPr>
                <w:rFonts w:ascii="Arial" w:hAnsi="Arial" w:cs="Arial"/>
                <w:sz w:val="22"/>
              </w:rPr>
              <w:t>U</w:t>
            </w:r>
          </w:p>
        </w:tc>
        <w:tc>
          <w:tcPr>
            <w:tcW w:w="321" w:type="dxa"/>
            <w:tcBorders>
              <w:top w:val="nil"/>
              <w:left w:val="nil"/>
              <w:bottom w:val="single" w:sz="4" w:space="0" w:color="auto"/>
              <w:right w:val="single" w:sz="4" w:space="0" w:color="auto"/>
            </w:tcBorders>
            <w:noWrap/>
            <w:vAlign w:val="center"/>
          </w:tcPr>
          <w:p w14:paraId="3F822FD9"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00726D1B"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40D04D0C" w14:textId="77777777" w:rsidR="001E415F" w:rsidRDefault="001E415F">
            <w:pPr>
              <w:jc w:val="right"/>
              <w:rPr>
                <w:rFonts w:ascii="Arial" w:hAnsi="Arial" w:cs="Arial"/>
                <w:sz w:val="22"/>
              </w:rPr>
            </w:pPr>
          </w:p>
        </w:tc>
      </w:tr>
      <w:tr w:rsidR="001E415F" w14:paraId="4CE9144B"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38CCC30E" w14:textId="77777777" w:rsidR="001E415F" w:rsidRDefault="00000000">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2263CAD4" w14:textId="77777777" w:rsidR="001E415F" w:rsidRDefault="00000000">
            <w:pPr>
              <w:rPr>
                <w:rFonts w:ascii="Arial" w:hAnsi="Arial" w:cs="Arial"/>
                <w:b/>
                <w:bCs/>
                <w:sz w:val="22"/>
              </w:rPr>
            </w:pPr>
            <w:r>
              <w:rPr>
                <w:rFonts w:ascii="Arial" w:hAnsi="Arial" w:cs="Arial"/>
                <w:b/>
                <w:bCs/>
                <w:sz w:val="22"/>
              </w:rPr>
              <w:t>SUB-TOTAL 300</w:t>
            </w:r>
          </w:p>
        </w:tc>
        <w:tc>
          <w:tcPr>
            <w:tcW w:w="651" w:type="dxa"/>
            <w:tcBorders>
              <w:top w:val="nil"/>
              <w:left w:val="nil"/>
              <w:bottom w:val="single" w:sz="4" w:space="0" w:color="auto"/>
              <w:right w:val="single" w:sz="4" w:space="0" w:color="auto"/>
            </w:tcBorders>
            <w:noWrap/>
            <w:vAlign w:val="center"/>
            <w:hideMark/>
          </w:tcPr>
          <w:p w14:paraId="6968D937"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766207A4"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29CC17AA"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15B49C9E" w14:textId="77777777" w:rsidR="001E415F" w:rsidRDefault="001E415F">
            <w:pPr>
              <w:jc w:val="right"/>
              <w:rPr>
                <w:rFonts w:ascii="Arial" w:hAnsi="Arial" w:cs="Arial"/>
                <w:b/>
                <w:bCs/>
                <w:sz w:val="22"/>
              </w:rPr>
            </w:pPr>
          </w:p>
        </w:tc>
      </w:tr>
      <w:tr w:rsidR="001E415F" w14:paraId="6B173B2A" w14:textId="77777777">
        <w:trPr>
          <w:trHeight w:val="280"/>
          <w:jc w:val="center"/>
        </w:trPr>
        <w:tc>
          <w:tcPr>
            <w:tcW w:w="774" w:type="dxa"/>
            <w:tcBorders>
              <w:top w:val="nil"/>
              <w:left w:val="single" w:sz="4" w:space="0" w:color="auto"/>
              <w:bottom w:val="single" w:sz="4" w:space="0" w:color="auto"/>
              <w:right w:val="single" w:sz="4" w:space="0" w:color="auto"/>
            </w:tcBorders>
            <w:noWrap/>
            <w:vAlign w:val="center"/>
            <w:hideMark/>
          </w:tcPr>
          <w:p w14:paraId="24BC523F" w14:textId="77777777" w:rsidR="001E415F" w:rsidRDefault="00000000">
            <w:pPr>
              <w:jc w:val="center"/>
              <w:rPr>
                <w:rFonts w:ascii="Arial" w:hAnsi="Arial" w:cs="Arial"/>
                <w:b/>
                <w:bCs/>
                <w:sz w:val="22"/>
              </w:rPr>
            </w:pPr>
            <w:r>
              <w:rPr>
                <w:rFonts w:ascii="Arial" w:hAnsi="Arial" w:cs="Arial"/>
                <w:b/>
                <w:bCs/>
                <w:sz w:val="22"/>
              </w:rPr>
              <w:t>400</w:t>
            </w:r>
          </w:p>
        </w:tc>
        <w:tc>
          <w:tcPr>
            <w:tcW w:w="5161" w:type="dxa"/>
            <w:tcBorders>
              <w:top w:val="nil"/>
              <w:left w:val="nil"/>
              <w:bottom w:val="single" w:sz="4" w:space="0" w:color="auto"/>
              <w:right w:val="single" w:sz="4" w:space="0" w:color="auto"/>
            </w:tcBorders>
            <w:vAlign w:val="center"/>
            <w:hideMark/>
          </w:tcPr>
          <w:p w14:paraId="67ABFBEC" w14:textId="77777777" w:rsidR="001E415F" w:rsidRDefault="00000000">
            <w:pPr>
              <w:rPr>
                <w:rFonts w:ascii="Arial" w:hAnsi="Arial" w:cs="Arial"/>
                <w:b/>
                <w:bCs/>
                <w:sz w:val="22"/>
              </w:rPr>
            </w:pPr>
            <w:r>
              <w:rPr>
                <w:rFonts w:ascii="Arial" w:hAnsi="Arial" w:cs="Arial"/>
                <w:b/>
                <w:bCs/>
                <w:sz w:val="22"/>
              </w:rPr>
              <w:t>SOCIO-ENVIRONMENTAL MITIGATION MEASURES</w:t>
            </w:r>
          </w:p>
        </w:tc>
        <w:tc>
          <w:tcPr>
            <w:tcW w:w="651" w:type="dxa"/>
            <w:tcBorders>
              <w:top w:val="nil"/>
              <w:left w:val="nil"/>
              <w:bottom w:val="single" w:sz="4" w:space="0" w:color="auto"/>
              <w:right w:val="single" w:sz="4" w:space="0" w:color="auto"/>
            </w:tcBorders>
            <w:noWrap/>
            <w:vAlign w:val="center"/>
            <w:hideMark/>
          </w:tcPr>
          <w:p w14:paraId="4BEC800C"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tcPr>
          <w:p w14:paraId="4AF93B1A" w14:textId="77777777" w:rsidR="001E415F" w:rsidRDefault="001E415F">
            <w:pPr>
              <w:jc w:val="center"/>
              <w:rPr>
                <w:rFonts w:ascii="Arial" w:hAnsi="Arial" w:cs="Arial"/>
                <w:b/>
                <w:bCs/>
                <w:sz w:val="22"/>
              </w:rPr>
            </w:pPr>
          </w:p>
        </w:tc>
        <w:tc>
          <w:tcPr>
            <w:tcW w:w="1080" w:type="dxa"/>
            <w:tcBorders>
              <w:top w:val="nil"/>
              <w:left w:val="nil"/>
              <w:bottom w:val="single" w:sz="4" w:space="0" w:color="auto"/>
              <w:right w:val="single" w:sz="4" w:space="0" w:color="auto"/>
            </w:tcBorders>
            <w:noWrap/>
            <w:vAlign w:val="center"/>
          </w:tcPr>
          <w:p w14:paraId="565D401E"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52719969" w14:textId="77777777" w:rsidR="001E415F" w:rsidRDefault="001E415F">
            <w:pPr>
              <w:rPr>
                <w:rFonts w:ascii="Arial" w:hAnsi="Arial" w:cs="Arial"/>
                <w:sz w:val="22"/>
              </w:rPr>
            </w:pPr>
          </w:p>
        </w:tc>
      </w:tr>
      <w:tr w:rsidR="001E415F" w14:paraId="0FC1BCA7" w14:textId="77777777">
        <w:trPr>
          <w:trHeight w:val="343"/>
          <w:jc w:val="center"/>
        </w:trPr>
        <w:tc>
          <w:tcPr>
            <w:tcW w:w="774" w:type="dxa"/>
            <w:tcBorders>
              <w:top w:val="nil"/>
              <w:left w:val="single" w:sz="4" w:space="0" w:color="auto"/>
              <w:bottom w:val="single" w:sz="4" w:space="0" w:color="auto"/>
              <w:right w:val="single" w:sz="4" w:space="0" w:color="auto"/>
            </w:tcBorders>
            <w:noWrap/>
            <w:vAlign w:val="center"/>
            <w:hideMark/>
          </w:tcPr>
          <w:p w14:paraId="7545BB48" w14:textId="77777777" w:rsidR="001E415F" w:rsidRDefault="00000000">
            <w:pPr>
              <w:jc w:val="center"/>
              <w:rPr>
                <w:rFonts w:ascii="Arial" w:hAnsi="Arial" w:cs="Arial"/>
                <w:sz w:val="22"/>
              </w:rPr>
            </w:pPr>
            <w:r>
              <w:rPr>
                <w:rFonts w:ascii="Arial" w:hAnsi="Arial" w:cs="Arial"/>
                <w:sz w:val="22"/>
              </w:rPr>
              <w:t>401</w:t>
            </w:r>
          </w:p>
        </w:tc>
        <w:tc>
          <w:tcPr>
            <w:tcW w:w="5161" w:type="dxa"/>
            <w:tcBorders>
              <w:top w:val="nil"/>
              <w:left w:val="nil"/>
              <w:bottom w:val="single" w:sz="4" w:space="0" w:color="auto"/>
              <w:right w:val="single" w:sz="4" w:space="0" w:color="auto"/>
            </w:tcBorders>
            <w:vAlign w:val="center"/>
            <w:hideMark/>
          </w:tcPr>
          <w:p w14:paraId="0F2EB145" w14:textId="77777777" w:rsidR="001E415F" w:rsidRDefault="00000000">
            <w:pPr>
              <w:rPr>
                <w:rFonts w:ascii="Arial" w:hAnsi="Arial" w:cs="Arial"/>
                <w:sz w:val="22"/>
              </w:rPr>
            </w:pPr>
            <w:r>
              <w:rPr>
                <w:rFonts w:ascii="Arial" w:hAnsi="Arial" w:cs="Arial"/>
                <w:sz w:val="22"/>
              </w:rPr>
              <w:t>Production of code of conduct for workers</w:t>
            </w:r>
          </w:p>
        </w:tc>
        <w:tc>
          <w:tcPr>
            <w:tcW w:w="651" w:type="dxa"/>
            <w:tcBorders>
              <w:top w:val="nil"/>
              <w:left w:val="nil"/>
              <w:bottom w:val="single" w:sz="4" w:space="0" w:color="auto"/>
              <w:right w:val="single" w:sz="4" w:space="0" w:color="auto"/>
            </w:tcBorders>
            <w:noWrap/>
            <w:vAlign w:val="center"/>
            <w:hideMark/>
          </w:tcPr>
          <w:p w14:paraId="0D535E24"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524F35C9"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43CF4E64"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02FF1B2A" w14:textId="77777777" w:rsidR="001E415F" w:rsidRDefault="001E415F">
            <w:pPr>
              <w:jc w:val="right"/>
              <w:rPr>
                <w:rFonts w:ascii="Arial" w:hAnsi="Arial" w:cs="Arial"/>
                <w:sz w:val="22"/>
              </w:rPr>
            </w:pPr>
          </w:p>
        </w:tc>
      </w:tr>
      <w:tr w:rsidR="001E415F" w14:paraId="697167EC" w14:textId="77777777">
        <w:trPr>
          <w:trHeight w:val="442"/>
          <w:jc w:val="center"/>
        </w:trPr>
        <w:tc>
          <w:tcPr>
            <w:tcW w:w="774" w:type="dxa"/>
            <w:tcBorders>
              <w:top w:val="nil"/>
              <w:left w:val="single" w:sz="4" w:space="0" w:color="auto"/>
              <w:bottom w:val="single" w:sz="4" w:space="0" w:color="auto"/>
              <w:right w:val="single" w:sz="4" w:space="0" w:color="auto"/>
            </w:tcBorders>
            <w:noWrap/>
            <w:vAlign w:val="center"/>
            <w:hideMark/>
          </w:tcPr>
          <w:p w14:paraId="166F1476" w14:textId="77777777" w:rsidR="001E415F" w:rsidRDefault="00000000">
            <w:pPr>
              <w:jc w:val="center"/>
              <w:rPr>
                <w:rFonts w:ascii="Arial" w:hAnsi="Arial" w:cs="Arial"/>
                <w:sz w:val="22"/>
              </w:rPr>
            </w:pPr>
            <w:r>
              <w:rPr>
                <w:rFonts w:ascii="Arial" w:hAnsi="Arial" w:cs="Arial"/>
                <w:sz w:val="22"/>
              </w:rPr>
              <w:t>402</w:t>
            </w:r>
          </w:p>
        </w:tc>
        <w:tc>
          <w:tcPr>
            <w:tcW w:w="5161" w:type="dxa"/>
            <w:tcBorders>
              <w:top w:val="nil"/>
              <w:left w:val="nil"/>
              <w:bottom w:val="single" w:sz="4" w:space="0" w:color="auto"/>
              <w:right w:val="single" w:sz="4" w:space="0" w:color="auto"/>
            </w:tcBorders>
            <w:vAlign w:val="center"/>
            <w:hideMark/>
          </w:tcPr>
          <w:p w14:paraId="3E70A96A" w14:textId="77777777" w:rsidR="001E415F" w:rsidRDefault="00000000">
            <w:pPr>
              <w:rPr>
                <w:rFonts w:ascii="Arial" w:hAnsi="Arial" w:cs="Arial"/>
                <w:sz w:val="22"/>
              </w:rPr>
            </w:pPr>
            <w:r>
              <w:rPr>
                <w:rFonts w:ascii="Arial" w:hAnsi="Arial" w:cs="Arial"/>
                <w:sz w:val="22"/>
              </w:rPr>
              <w:t>Sensitization and training of communities and works on Gender based violence and HIV/AIDS</w:t>
            </w:r>
          </w:p>
        </w:tc>
        <w:tc>
          <w:tcPr>
            <w:tcW w:w="651" w:type="dxa"/>
            <w:tcBorders>
              <w:top w:val="nil"/>
              <w:left w:val="nil"/>
              <w:bottom w:val="single" w:sz="4" w:space="0" w:color="auto"/>
              <w:right w:val="single" w:sz="4" w:space="0" w:color="auto"/>
            </w:tcBorders>
            <w:noWrap/>
            <w:vAlign w:val="center"/>
            <w:hideMark/>
          </w:tcPr>
          <w:p w14:paraId="03202A58"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0405157D"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21613A2"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33FC19AA" w14:textId="77777777" w:rsidR="001E415F" w:rsidRDefault="001E415F">
            <w:pPr>
              <w:jc w:val="right"/>
              <w:rPr>
                <w:rFonts w:ascii="Arial" w:hAnsi="Arial" w:cs="Arial"/>
                <w:sz w:val="22"/>
              </w:rPr>
            </w:pPr>
          </w:p>
        </w:tc>
      </w:tr>
      <w:tr w:rsidR="001E415F" w14:paraId="118D2DEC" w14:textId="77777777">
        <w:trPr>
          <w:trHeight w:val="575"/>
          <w:jc w:val="center"/>
        </w:trPr>
        <w:tc>
          <w:tcPr>
            <w:tcW w:w="774" w:type="dxa"/>
            <w:tcBorders>
              <w:top w:val="nil"/>
              <w:left w:val="single" w:sz="4" w:space="0" w:color="auto"/>
              <w:bottom w:val="single" w:sz="4" w:space="0" w:color="auto"/>
              <w:right w:val="single" w:sz="4" w:space="0" w:color="auto"/>
            </w:tcBorders>
            <w:noWrap/>
            <w:vAlign w:val="center"/>
            <w:hideMark/>
          </w:tcPr>
          <w:p w14:paraId="3EACA86B" w14:textId="77777777" w:rsidR="001E415F" w:rsidRDefault="00000000">
            <w:pPr>
              <w:jc w:val="center"/>
              <w:rPr>
                <w:rFonts w:ascii="Arial" w:hAnsi="Arial" w:cs="Arial"/>
                <w:sz w:val="22"/>
              </w:rPr>
            </w:pPr>
            <w:r>
              <w:rPr>
                <w:rFonts w:ascii="Arial" w:hAnsi="Arial" w:cs="Arial"/>
                <w:sz w:val="22"/>
              </w:rPr>
              <w:t>403</w:t>
            </w:r>
          </w:p>
        </w:tc>
        <w:tc>
          <w:tcPr>
            <w:tcW w:w="5161" w:type="dxa"/>
            <w:tcBorders>
              <w:top w:val="nil"/>
              <w:left w:val="nil"/>
              <w:bottom w:val="single" w:sz="4" w:space="0" w:color="auto"/>
              <w:right w:val="single" w:sz="4" w:space="0" w:color="auto"/>
            </w:tcBorders>
            <w:vAlign w:val="center"/>
            <w:hideMark/>
          </w:tcPr>
          <w:p w14:paraId="00C5E8FE" w14:textId="77777777" w:rsidR="001E415F" w:rsidRDefault="00000000">
            <w:pPr>
              <w:rPr>
                <w:rFonts w:ascii="Arial" w:hAnsi="Arial" w:cs="Arial"/>
                <w:sz w:val="22"/>
              </w:rPr>
            </w:pPr>
            <w:r>
              <w:rPr>
                <w:rFonts w:ascii="Arial" w:hAnsi="Arial" w:cs="Arial"/>
                <w:sz w:val="22"/>
              </w:rPr>
              <w:t>Formation and training of solar plant maintenance committee</w:t>
            </w:r>
          </w:p>
        </w:tc>
        <w:tc>
          <w:tcPr>
            <w:tcW w:w="651" w:type="dxa"/>
            <w:tcBorders>
              <w:top w:val="nil"/>
              <w:left w:val="nil"/>
              <w:bottom w:val="single" w:sz="4" w:space="0" w:color="auto"/>
              <w:right w:val="single" w:sz="4" w:space="0" w:color="auto"/>
            </w:tcBorders>
            <w:noWrap/>
            <w:vAlign w:val="center"/>
            <w:hideMark/>
          </w:tcPr>
          <w:p w14:paraId="4387FCC3"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52F8B04A"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298FD7F5"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0E5C9A03" w14:textId="77777777" w:rsidR="001E415F" w:rsidRDefault="001E415F">
            <w:pPr>
              <w:jc w:val="right"/>
              <w:rPr>
                <w:rFonts w:ascii="Arial" w:hAnsi="Arial" w:cs="Arial"/>
                <w:sz w:val="22"/>
              </w:rPr>
            </w:pPr>
          </w:p>
        </w:tc>
      </w:tr>
      <w:tr w:rsidR="001E415F" w14:paraId="744D221F" w14:textId="77777777">
        <w:trPr>
          <w:trHeight w:val="244"/>
          <w:jc w:val="center"/>
        </w:trPr>
        <w:tc>
          <w:tcPr>
            <w:tcW w:w="774" w:type="dxa"/>
            <w:tcBorders>
              <w:top w:val="nil"/>
              <w:left w:val="single" w:sz="4" w:space="0" w:color="auto"/>
              <w:bottom w:val="single" w:sz="4" w:space="0" w:color="auto"/>
              <w:right w:val="single" w:sz="4" w:space="0" w:color="auto"/>
            </w:tcBorders>
            <w:noWrap/>
            <w:vAlign w:val="center"/>
            <w:hideMark/>
          </w:tcPr>
          <w:p w14:paraId="70277F7D" w14:textId="77777777" w:rsidR="001E415F" w:rsidRDefault="00000000">
            <w:pPr>
              <w:jc w:val="center"/>
              <w:rPr>
                <w:rFonts w:ascii="Arial" w:hAnsi="Arial" w:cs="Arial"/>
                <w:sz w:val="22"/>
              </w:rPr>
            </w:pPr>
            <w:r>
              <w:rPr>
                <w:rFonts w:ascii="Arial" w:hAnsi="Arial" w:cs="Arial"/>
                <w:sz w:val="22"/>
              </w:rPr>
              <w:t>404</w:t>
            </w:r>
          </w:p>
        </w:tc>
        <w:tc>
          <w:tcPr>
            <w:tcW w:w="5161" w:type="dxa"/>
            <w:tcBorders>
              <w:top w:val="nil"/>
              <w:left w:val="nil"/>
              <w:bottom w:val="single" w:sz="4" w:space="0" w:color="auto"/>
              <w:right w:val="single" w:sz="4" w:space="0" w:color="auto"/>
            </w:tcBorders>
            <w:vAlign w:val="center"/>
            <w:hideMark/>
          </w:tcPr>
          <w:p w14:paraId="3652C690" w14:textId="77777777" w:rsidR="001E415F" w:rsidRDefault="00000000">
            <w:pPr>
              <w:rPr>
                <w:rFonts w:ascii="Arial" w:hAnsi="Arial" w:cs="Arial"/>
                <w:sz w:val="22"/>
              </w:rPr>
            </w:pPr>
            <w:r>
              <w:rPr>
                <w:rFonts w:ascii="Arial" w:hAnsi="Arial" w:cs="Arial"/>
                <w:sz w:val="22"/>
              </w:rPr>
              <w:t>Provision of tool box for repairs and maintenance</w:t>
            </w:r>
          </w:p>
        </w:tc>
        <w:tc>
          <w:tcPr>
            <w:tcW w:w="651" w:type="dxa"/>
            <w:tcBorders>
              <w:top w:val="nil"/>
              <w:left w:val="nil"/>
              <w:bottom w:val="single" w:sz="4" w:space="0" w:color="auto"/>
              <w:right w:val="single" w:sz="4" w:space="0" w:color="auto"/>
            </w:tcBorders>
            <w:noWrap/>
            <w:vAlign w:val="center"/>
            <w:hideMark/>
          </w:tcPr>
          <w:p w14:paraId="2098485F"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0D1D37FC"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34F97F5C"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297CAD4" w14:textId="77777777" w:rsidR="001E415F" w:rsidRDefault="001E415F">
            <w:pPr>
              <w:jc w:val="right"/>
              <w:rPr>
                <w:rFonts w:ascii="Arial" w:hAnsi="Arial" w:cs="Arial"/>
                <w:sz w:val="22"/>
              </w:rPr>
            </w:pPr>
          </w:p>
        </w:tc>
      </w:tr>
      <w:tr w:rsidR="001E415F" w14:paraId="564A8DCD"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E22E9CF" w14:textId="77777777" w:rsidR="001E415F" w:rsidRDefault="00000000">
            <w:pPr>
              <w:jc w:val="center"/>
              <w:rPr>
                <w:rFonts w:ascii="Arial" w:hAnsi="Arial" w:cs="Arial"/>
                <w:sz w:val="22"/>
              </w:rPr>
            </w:pPr>
            <w:r>
              <w:rPr>
                <w:rFonts w:ascii="Arial" w:hAnsi="Arial" w:cs="Arial"/>
                <w:sz w:val="22"/>
              </w:rPr>
              <w:t>405</w:t>
            </w:r>
          </w:p>
        </w:tc>
        <w:tc>
          <w:tcPr>
            <w:tcW w:w="5161" w:type="dxa"/>
            <w:tcBorders>
              <w:top w:val="nil"/>
              <w:left w:val="nil"/>
              <w:bottom w:val="single" w:sz="4" w:space="0" w:color="auto"/>
              <w:right w:val="single" w:sz="4" w:space="0" w:color="auto"/>
            </w:tcBorders>
            <w:vAlign w:val="center"/>
            <w:hideMark/>
          </w:tcPr>
          <w:p w14:paraId="2C708F6E" w14:textId="77777777" w:rsidR="001E415F" w:rsidRDefault="00000000">
            <w:pPr>
              <w:rPr>
                <w:rFonts w:ascii="Arial" w:hAnsi="Arial" w:cs="Arial"/>
                <w:sz w:val="22"/>
              </w:rPr>
            </w:pPr>
            <w:r>
              <w:rPr>
                <w:rFonts w:ascii="Arial" w:hAnsi="Arial" w:cs="Arial"/>
                <w:sz w:val="22"/>
              </w:rPr>
              <w:t>Provision of first AID box</w:t>
            </w:r>
          </w:p>
        </w:tc>
        <w:tc>
          <w:tcPr>
            <w:tcW w:w="651" w:type="dxa"/>
            <w:tcBorders>
              <w:top w:val="nil"/>
              <w:left w:val="nil"/>
              <w:bottom w:val="single" w:sz="4" w:space="0" w:color="auto"/>
              <w:right w:val="single" w:sz="4" w:space="0" w:color="auto"/>
            </w:tcBorders>
            <w:noWrap/>
            <w:vAlign w:val="center"/>
            <w:hideMark/>
          </w:tcPr>
          <w:p w14:paraId="753B31A5"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7AEC7A1A"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5D153EB0"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1312E0E6" w14:textId="77777777" w:rsidR="001E415F" w:rsidRDefault="001E415F">
            <w:pPr>
              <w:jc w:val="right"/>
              <w:rPr>
                <w:rFonts w:ascii="Arial" w:hAnsi="Arial" w:cs="Arial"/>
                <w:sz w:val="22"/>
              </w:rPr>
            </w:pPr>
          </w:p>
        </w:tc>
      </w:tr>
      <w:tr w:rsidR="001E415F" w14:paraId="17855B7F" w14:textId="77777777">
        <w:trPr>
          <w:trHeight w:val="307"/>
          <w:jc w:val="center"/>
        </w:trPr>
        <w:tc>
          <w:tcPr>
            <w:tcW w:w="774" w:type="dxa"/>
            <w:tcBorders>
              <w:top w:val="nil"/>
              <w:left w:val="single" w:sz="4" w:space="0" w:color="auto"/>
              <w:bottom w:val="single" w:sz="4" w:space="0" w:color="auto"/>
              <w:right w:val="single" w:sz="4" w:space="0" w:color="auto"/>
            </w:tcBorders>
            <w:noWrap/>
            <w:vAlign w:val="center"/>
            <w:hideMark/>
          </w:tcPr>
          <w:p w14:paraId="052EDECC" w14:textId="77777777" w:rsidR="001E415F" w:rsidRDefault="00000000">
            <w:pPr>
              <w:jc w:val="center"/>
              <w:rPr>
                <w:rFonts w:ascii="Arial" w:hAnsi="Arial" w:cs="Arial"/>
                <w:sz w:val="22"/>
              </w:rPr>
            </w:pPr>
            <w:r>
              <w:rPr>
                <w:rFonts w:ascii="Arial" w:hAnsi="Arial" w:cs="Arial"/>
                <w:sz w:val="22"/>
              </w:rPr>
              <w:t>406</w:t>
            </w:r>
          </w:p>
        </w:tc>
        <w:tc>
          <w:tcPr>
            <w:tcW w:w="5161" w:type="dxa"/>
            <w:tcBorders>
              <w:top w:val="nil"/>
              <w:left w:val="nil"/>
              <w:bottom w:val="single" w:sz="4" w:space="0" w:color="auto"/>
              <w:right w:val="single" w:sz="4" w:space="0" w:color="auto"/>
            </w:tcBorders>
            <w:vAlign w:val="center"/>
            <w:hideMark/>
          </w:tcPr>
          <w:p w14:paraId="7225EC1B" w14:textId="77777777" w:rsidR="001E415F" w:rsidRDefault="00000000">
            <w:pPr>
              <w:rPr>
                <w:rFonts w:ascii="Arial" w:hAnsi="Arial" w:cs="Arial"/>
                <w:sz w:val="22"/>
              </w:rPr>
            </w:pPr>
            <w:r>
              <w:rPr>
                <w:rFonts w:ascii="Arial" w:hAnsi="Arial" w:cs="Arial"/>
                <w:sz w:val="22"/>
              </w:rPr>
              <w:t>Personal Protective equipment for workers</w:t>
            </w:r>
          </w:p>
        </w:tc>
        <w:tc>
          <w:tcPr>
            <w:tcW w:w="651" w:type="dxa"/>
            <w:tcBorders>
              <w:top w:val="nil"/>
              <w:left w:val="nil"/>
              <w:bottom w:val="single" w:sz="4" w:space="0" w:color="auto"/>
              <w:right w:val="single" w:sz="4" w:space="0" w:color="auto"/>
            </w:tcBorders>
            <w:noWrap/>
            <w:vAlign w:val="center"/>
            <w:hideMark/>
          </w:tcPr>
          <w:p w14:paraId="33DFCA43"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2B5F28F5"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7CB316D1"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7D7F4BA1" w14:textId="77777777" w:rsidR="001E415F" w:rsidRDefault="001E415F">
            <w:pPr>
              <w:jc w:val="right"/>
              <w:rPr>
                <w:rFonts w:ascii="Arial" w:hAnsi="Arial" w:cs="Arial"/>
                <w:sz w:val="22"/>
              </w:rPr>
            </w:pPr>
          </w:p>
        </w:tc>
      </w:tr>
      <w:tr w:rsidR="001E415F" w14:paraId="42235111" w14:textId="77777777">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7213E249" w14:textId="77777777" w:rsidR="001E415F" w:rsidRDefault="00000000">
            <w:pPr>
              <w:jc w:val="center"/>
              <w:rPr>
                <w:rFonts w:ascii="Arial" w:hAnsi="Arial" w:cs="Arial"/>
                <w:sz w:val="22"/>
              </w:rPr>
            </w:pPr>
            <w:r>
              <w:rPr>
                <w:rFonts w:ascii="Arial" w:hAnsi="Arial" w:cs="Arial"/>
                <w:sz w:val="22"/>
              </w:rPr>
              <w:t>407</w:t>
            </w:r>
          </w:p>
        </w:tc>
        <w:tc>
          <w:tcPr>
            <w:tcW w:w="5161" w:type="dxa"/>
            <w:tcBorders>
              <w:top w:val="nil"/>
              <w:left w:val="nil"/>
              <w:bottom w:val="single" w:sz="4" w:space="0" w:color="auto"/>
              <w:right w:val="single" w:sz="4" w:space="0" w:color="auto"/>
            </w:tcBorders>
            <w:vAlign w:val="center"/>
            <w:hideMark/>
          </w:tcPr>
          <w:p w14:paraId="7FDD11D6" w14:textId="77777777" w:rsidR="001E415F" w:rsidRDefault="00000000">
            <w:pPr>
              <w:rPr>
                <w:rFonts w:ascii="Arial" w:hAnsi="Arial" w:cs="Arial"/>
                <w:sz w:val="22"/>
              </w:rPr>
            </w:pPr>
            <w:r>
              <w:rPr>
                <w:rFonts w:ascii="Arial" w:hAnsi="Arial" w:cs="Arial"/>
                <w:sz w:val="22"/>
              </w:rPr>
              <w:t>Planting of environmentally friendly trees</w:t>
            </w:r>
          </w:p>
        </w:tc>
        <w:tc>
          <w:tcPr>
            <w:tcW w:w="651" w:type="dxa"/>
            <w:tcBorders>
              <w:top w:val="nil"/>
              <w:left w:val="nil"/>
              <w:bottom w:val="single" w:sz="4" w:space="0" w:color="auto"/>
              <w:right w:val="single" w:sz="4" w:space="0" w:color="auto"/>
            </w:tcBorders>
            <w:noWrap/>
            <w:vAlign w:val="center"/>
            <w:hideMark/>
          </w:tcPr>
          <w:p w14:paraId="5F0240BE"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747A988E"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E3B7021"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6949753B" w14:textId="77777777" w:rsidR="001E415F" w:rsidRDefault="001E415F">
            <w:pPr>
              <w:jc w:val="right"/>
              <w:rPr>
                <w:rFonts w:ascii="Arial" w:hAnsi="Arial" w:cs="Arial"/>
                <w:sz w:val="22"/>
              </w:rPr>
            </w:pPr>
          </w:p>
        </w:tc>
      </w:tr>
      <w:tr w:rsidR="001E415F" w14:paraId="7E81868A" w14:textId="77777777">
        <w:trPr>
          <w:trHeight w:val="262"/>
          <w:jc w:val="center"/>
        </w:trPr>
        <w:tc>
          <w:tcPr>
            <w:tcW w:w="774" w:type="dxa"/>
            <w:tcBorders>
              <w:top w:val="nil"/>
              <w:left w:val="single" w:sz="4" w:space="0" w:color="auto"/>
              <w:bottom w:val="single" w:sz="4" w:space="0" w:color="auto"/>
              <w:right w:val="single" w:sz="4" w:space="0" w:color="auto"/>
            </w:tcBorders>
            <w:noWrap/>
            <w:vAlign w:val="center"/>
            <w:hideMark/>
          </w:tcPr>
          <w:p w14:paraId="5FE9E3F2" w14:textId="77777777" w:rsidR="001E415F" w:rsidRDefault="00000000">
            <w:pPr>
              <w:jc w:val="center"/>
              <w:rPr>
                <w:rFonts w:ascii="Arial" w:hAnsi="Arial" w:cs="Arial"/>
                <w:sz w:val="22"/>
              </w:rPr>
            </w:pPr>
            <w:r>
              <w:rPr>
                <w:rFonts w:ascii="Arial" w:hAnsi="Arial" w:cs="Arial"/>
                <w:sz w:val="22"/>
              </w:rPr>
              <w:t>408</w:t>
            </w:r>
          </w:p>
        </w:tc>
        <w:tc>
          <w:tcPr>
            <w:tcW w:w="5161" w:type="dxa"/>
            <w:tcBorders>
              <w:top w:val="nil"/>
              <w:left w:val="nil"/>
              <w:bottom w:val="single" w:sz="4" w:space="0" w:color="auto"/>
              <w:right w:val="single" w:sz="4" w:space="0" w:color="auto"/>
            </w:tcBorders>
            <w:vAlign w:val="center"/>
            <w:hideMark/>
          </w:tcPr>
          <w:p w14:paraId="2ADAB4E6" w14:textId="77777777" w:rsidR="001E415F" w:rsidRDefault="00000000">
            <w:pPr>
              <w:rPr>
                <w:rFonts w:ascii="Arial" w:hAnsi="Arial" w:cs="Arial"/>
                <w:sz w:val="22"/>
              </w:rPr>
            </w:pPr>
            <w:r>
              <w:rPr>
                <w:rFonts w:ascii="Arial" w:hAnsi="Arial" w:cs="Arial"/>
                <w:sz w:val="22"/>
              </w:rPr>
              <w:t>Installation of Metalic funders information plate</w:t>
            </w:r>
          </w:p>
        </w:tc>
        <w:tc>
          <w:tcPr>
            <w:tcW w:w="651" w:type="dxa"/>
            <w:tcBorders>
              <w:top w:val="nil"/>
              <w:left w:val="nil"/>
              <w:bottom w:val="single" w:sz="4" w:space="0" w:color="auto"/>
              <w:right w:val="single" w:sz="4" w:space="0" w:color="auto"/>
            </w:tcBorders>
            <w:noWrap/>
            <w:vAlign w:val="center"/>
            <w:hideMark/>
          </w:tcPr>
          <w:p w14:paraId="235AAA4E" w14:textId="77777777" w:rsidR="001E415F" w:rsidRDefault="00000000">
            <w:pPr>
              <w:jc w:val="center"/>
              <w:rPr>
                <w:rFonts w:ascii="Arial" w:hAnsi="Arial" w:cs="Arial"/>
                <w:sz w:val="22"/>
              </w:rPr>
            </w:pPr>
            <w:r>
              <w:rPr>
                <w:rFonts w:ascii="Arial" w:hAnsi="Arial" w:cs="Arial"/>
                <w:sz w:val="22"/>
              </w:rPr>
              <w:t>LS</w:t>
            </w:r>
          </w:p>
        </w:tc>
        <w:tc>
          <w:tcPr>
            <w:tcW w:w="321" w:type="dxa"/>
            <w:tcBorders>
              <w:top w:val="nil"/>
              <w:left w:val="nil"/>
              <w:bottom w:val="single" w:sz="4" w:space="0" w:color="auto"/>
              <w:right w:val="single" w:sz="4" w:space="0" w:color="auto"/>
            </w:tcBorders>
            <w:noWrap/>
            <w:vAlign w:val="center"/>
          </w:tcPr>
          <w:p w14:paraId="68444880" w14:textId="77777777" w:rsidR="001E415F" w:rsidRDefault="001E415F">
            <w:pPr>
              <w:jc w:val="center"/>
              <w:rPr>
                <w:rFonts w:ascii="Arial" w:hAnsi="Arial" w:cs="Arial"/>
                <w:sz w:val="22"/>
              </w:rPr>
            </w:pPr>
          </w:p>
        </w:tc>
        <w:tc>
          <w:tcPr>
            <w:tcW w:w="1080" w:type="dxa"/>
            <w:tcBorders>
              <w:top w:val="nil"/>
              <w:left w:val="nil"/>
              <w:bottom w:val="single" w:sz="4" w:space="0" w:color="auto"/>
              <w:right w:val="single" w:sz="4" w:space="0" w:color="auto"/>
            </w:tcBorders>
            <w:noWrap/>
            <w:vAlign w:val="center"/>
          </w:tcPr>
          <w:p w14:paraId="1E9E525C" w14:textId="77777777" w:rsidR="001E415F" w:rsidRDefault="001E415F">
            <w:pPr>
              <w:jc w:val="right"/>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3ACA5090" w14:textId="77777777" w:rsidR="001E415F" w:rsidRDefault="001E415F">
            <w:pPr>
              <w:jc w:val="right"/>
              <w:rPr>
                <w:rFonts w:ascii="Arial" w:hAnsi="Arial" w:cs="Arial"/>
                <w:sz w:val="22"/>
              </w:rPr>
            </w:pPr>
          </w:p>
        </w:tc>
      </w:tr>
      <w:tr w:rsidR="001E415F" w14:paraId="6AA5BCE1"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4A13615B" w14:textId="77777777" w:rsidR="001E415F" w:rsidRDefault="00000000">
            <w:pPr>
              <w:jc w:val="center"/>
              <w:rPr>
                <w:rFonts w:ascii="Arial" w:hAnsi="Arial" w:cs="Arial"/>
                <w:b/>
                <w:bCs/>
                <w:sz w:val="22"/>
              </w:rPr>
            </w:pPr>
            <w:r>
              <w:rPr>
                <w:rFonts w:ascii="Arial" w:hAnsi="Arial" w:cs="Arial"/>
                <w:b/>
                <w:bCs/>
                <w:sz w:val="22"/>
              </w:rPr>
              <w:t> </w:t>
            </w:r>
          </w:p>
        </w:tc>
        <w:tc>
          <w:tcPr>
            <w:tcW w:w="5161" w:type="dxa"/>
            <w:tcBorders>
              <w:top w:val="nil"/>
              <w:left w:val="nil"/>
              <w:bottom w:val="single" w:sz="4" w:space="0" w:color="auto"/>
              <w:right w:val="single" w:sz="4" w:space="0" w:color="auto"/>
            </w:tcBorders>
            <w:vAlign w:val="center"/>
            <w:hideMark/>
          </w:tcPr>
          <w:p w14:paraId="648AB866" w14:textId="77777777" w:rsidR="001E415F" w:rsidRDefault="00000000">
            <w:pPr>
              <w:rPr>
                <w:rFonts w:ascii="Arial" w:hAnsi="Arial" w:cs="Arial"/>
                <w:b/>
                <w:bCs/>
                <w:sz w:val="22"/>
              </w:rPr>
            </w:pPr>
            <w:r>
              <w:rPr>
                <w:rFonts w:ascii="Arial" w:hAnsi="Arial" w:cs="Arial"/>
                <w:b/>
                <w:bCs/>
                <w:sz w:val="22"/>
              </w:rPr>
              <w:t>SUB-TOTAL 400</w:t>
            </w:r>
          </w:p>
        </w:tc>
        <w:tc>
          <w:tcPr>
            <w:tcW w:w="651" w:type="dxa"/>
            <w:tcBorders>
              <w:top w:val="nil"/>
              <w:left w:val="nil"/>
              <w:bottom w:val="single" w:sz="4" w:space="0" w:color="auto"/>
              <w:right w:val="single" w:sz="4" w:space="0" w:color="auto"/>
            </w:tcBorders>
            <w:noWrap/>
            <w:vAlign w:val="center"/>
            <w:hideMark/>
          </w:tcPr>
          <w:p w14:paraId="38D100D0" w14:textId="77777777" w:rsidR="001E415F" w:rsidRDefault="00000000">
            <w:pPr>
              <w:jc w:val="center"/>
              <w:rPr>
                <w:rFonts w:ascii="Arial" w:hAnsi="Arial" w:cs="Arial"/>
                <w:b/>
                <w:bCs/>
                <w:sz w:val="22"/>
              </w:rPr>
            </w:pPr>
            <w:r>
              <w:rPr>
                <w:rFonts w:ascii="Arial" w:hAnsi="Arial" w:cs="Arial"/>
                <w:b/>
                <w:bCs/>
                <w:sz w:val="22"/>
              </w:rPr>
              <w:t> </w:t>
            </w:r>
          </w:p>
        </w:tc>
        <w:tc>
          <w:tcPr>
            <w:tcW w:w="321" w:type="dxa"/>
            <w:tcBorders>
              <w:top w:val="nil"/>
              <w:left w:val="nil"/>
              <w:bottom w:val="single" w:sz="4" w:space="0" w:color="auto"/>
              <w:right w:val="single" w:sz="4" w:space="0" w:color="auto"/>
            </w:tcBorders>
            <w:noWrap/>
            <w:vAlign w:val="center"/>
            <w:hideMark/>
          </w:tcPr>
          <w:p w14:paraId="45190AA6" w14:textId="77777777" w:rsidR="001E415F" w:rsidRDefault="00000000">
            <w:pPr>
              <w:jc w:val="center"/>
              <w:rPr>
                <w:rFonts w:ascii="Arial" w:hAnsi="Arial" w:cs="Arial"/>
                <w:b/>
                <w:bCs/>
                <w:sz w:val="22"/>
              </w:rPr>
            </w:pPr>
            <w:r>
              <w:rPr>
                <w:rFonts w:ascii="Arial" w:hAnsi="Arial" w:cs="Arial"/>
                <w:b/>
                <w:bCs/>
                <w:sz w:val="22"/>
              </w:rPr>
              <w:t> </w:t>
            </w:r>
          </w:p>
        </w:tc>
        <w:tc>
          <w:tcPr>
            <w:tcW w:w="1080" w:type="dxa"/>
            <w:tcBorders>
              <w:top w:val="nil"/>
              <w:left w:val="nil"/>
              <w:bottom w:val="single" w:sz="4" w:space="0" w:color="auto"/>
              <w:right w:val="single" w:sz="4" w:space="0" w:color="auto"/>
            </w:tcBorders>
            <w:noWrap/>
            <w:vAlign w:val="center"/>
          </w:tcPr>
          <w:p w14:paraId="6CBA4909" w14:textId="77777777" w:rsidR="001E415F" w:rsidRDefault="001E415F">
            <w:pPr>
              <w:rPr>
                <w:rFonts w:ascii="Arial" w:hAnsi="Arial" w:cs="Arial"/>
                <w:b/>
                <w:bCs/>
                <w:sz w:val="22"/>
              </w:rPr>
            </w:pPr>
          </w:p>
        </w:tc>
        <w:tc>
          <w:tcPr>
            <w:tcW w:w="1721" w:type="dxa"/>
            <w:tcBorders>
              <w:top w:val="nil"/>
              <w:left w:val="nil"/>
              <w:bottom w:val="single" w:sz="4" w:space="0" w:color="auto"/>
              <w:right w:val="single" w:sz="4" w:space="0" w:color="auto"/>
            </w:tcBorders>
            <w:noWrap/>
            <w:vAlign w:val="center"/>
          </w:tcPr>
          <w:p w14:paraId="4190CA17" w14:textId="77777777" w:rsidR="001E415F" w:rsidRDefault="001E415F">
            <w:pPr>
              <w:jc w:val="right"/>
              <w:rPr>
                <w:rFonts w:ascii="Arial" w:hAnsi="Arial" w:cs="Arial"/>
                <w:b/>
                <w:bCs/>
                <w:sz w:val="22"/>
              </w:rPr>
            </w:pPr>
          </w:p>
        </w:tc>
      </w:tr>
      <w:tr w:rsidR="001E415F" w14:paraId="53ED01AD" w14:textId="77777777">
        <w:trPr>
          <w:trHeight w:val="288"/>
          <w:jc w:val="center"/>
        </w:trPr>
        <w:tc>
          <w:tcPr>
            <w:tcW w:w="774" w:type="dxa"/>
            <w:tcBorders>
              <w:top w:val="nil"/>
              <w:left w:val="single" w:sz="4" w:space="0" w:color="auto"/>
              <w:bottom w:val="single" w:sz="4" w:space="0" w:color="auto"/>
              <w:right w:val="single" w:sz="4" w:space="0" w:color="auto"/>
            </w:tcBorders>
            <w:noWrap/>
            <w:vAlign w:val="center"/>
            <w:hideMark/>
          </w:tcPr>
          <w:p w14:paraId="734BEC7C" w14:textId="77777777" w:rsidR="001E415F" w:rsidRDefault="00000000">
            <w:pPr>
              <w:jc w:val="center"/>
              <w:rPr>
                <w:rFonts w:ascii="Arial" w:hAnsi="Arial" w:cs="Arial"/>
                <w:sz w:val="22"/>
              </w:rPr>
            </w:pPr>
            <w:r>
              <w:rPr>
                <w:rFonts w:ascii="Arial" w:hAnsi="Arial" w:cs="Arial"/>
                <w:sz w:val="22"/>
              </w:rPr>
              <w:t> </w:t>
            </w:r>
          </w:p>
        </w:tc>
        <w:tc>
          <w:tcPr>
            <w:tcW w:w="5161" w:type="dxa"/>
            <w:tcBorders>
              <w:top w:val="nil"/>
              <w:left w:val="nil"/>
              <w:bottom w:val="single" w:sz="4" w:space="0" w:color="auto"/>
              <w:right w:val="single" w:sz="4" w:space="0" w:color="auto"/>
            </w:tcBorders>
            <w:vAlign w:val="center"/>
            <w:hideMark/>
          </w:tcPr>
          <w:p w14:paraId="42BC4EB4" w14:textId="77777777" w:rsidR="001E415F" w:rsidRDefault="00000000">
            <w:pPr>
              <w:rPr>
                <w:rFonts w:ascii="Arial" w:hAnsi="Arial" w:cs="Arial"/>
                <w:sz w:val="22"/>
              </w:rPr>
            </w:pPr>
            <w:r>
              <w:rPr>
                <w:rFonts w:ascii="Arial" w:hAnsi="Arial" w:cs="Arial"/>
                <w:sz w:val="22"/>
              </w:rPr>
              <w:t> </w:t>
            </w:r>
          </w:p>
        </w:tc>
        <w:tc>
          <w:tcPr>
            <w:tcW w:w="651" w:type="dxa"/>
            <w:tcBorders>
              <w:top w:val="nil"/>
              <w:left w:val="nil"/>
              <w:bottom w:val="single" w:sz="4" w:space="0" w:color="auto"/>
              <w:right w:val="single" w:sz="4" w:space="0" w:color="auto"/>
            </w:tcBorders>
            <w:noWrap/>
            <w:vAlign w:val="center"/>
            <w:hideMark/>
          </w:tcPr>
          <w:p w14:paraId="4D241A65" w14:textId="77777777" w:rsidR="001E415F" w:rsidRDefault="00000000">
            <w:pPr>
              <w:jc w:val="center"/>
              <w:rPr>
                <w:rFonts w:ascii="Arial" w:hAnsi="Arial" w:cs="Arial"/>
                <w:sz w:val="22"/>
              </w:rPr>
            </w:pPr>
            <w:r>
              <w:rPr>
                <w:rFonts w:ascii="Arial" w:hAnsi="Arial" w:cs="Arial"/>
                <w:sz w:val="22"/>
              </w:rPr>
              <w:t> </w:t>
            </w:r>
          </w:p>
        </w:tc>
        <w:tc>
          <w:tcPr>
            <w:tcW w:w="321" w:type="dxa"/>
            <w:tcBorders>
              <w:top w:val="nil"/>
              <w:left w:val="nil"/>
              <w:bottom w:val="single" w:sz="4" w:space="0" w:color="auto"/>
              <w:right w:val="single" w:sz="4" w:space="0" w:color="auto"/>
            </w:tcBorders>
            <w:noWrap/>
            <w:vAlign w:val="center"/>
            <w:hideMark/>
          </w:tcPr>
          <w:p w14:paraId="7D1567B5" w14:textId="77777777" w:rsidR="001E415F" w:rsidRDefault="00000000">
            <w:pPr>
              <w:jc w:val="center"/>
              <w:rPr>
                <w:rFonts w:ascii="Arial" w:hAnsi="Arial" w:cs="Arial"/>
                <w:sz w:val="22"/>
              </w:rPr>
            </w:pPr>
            <w:r>
              <w:rPr>
                <w:rFonts w:ascii="Arial" w:hAnsi="Arial" w:cs="Arial"/>
                <w:sz w:val="22"/>
              </w:rPr>
              <w:t> </w:t>
            </w:r>
          </w:p>
        </w:tc>
        <w:tc>
          <w:tcPr>
            <w:tcW w:w="1080" w:type="dxa"/>
            <w:tcBorders>
              <w:top w:val="nil"/>
              <w:left w:val="nil"/>
              <w:bottom w:val="single" w:sz="4" w:space="0" w:color="auto"/>
              <w:right w:val="single" w:sz="4" w:space="0" w:color="auto"/>
            </w:tcBorders>
            <w:noWrap/>
            <w:vAlign w:val="center"/>
          </w:tcPr>
          <w:p w14:paraId="393894D9" w14:textId="77777777" w:rsidR="001E415F" w:rsidRDefault="001E415F">
            <w:pPr>
              <w:rPr>
                <w:rFonts w:ascii="Arial" w:hAnsi="Arial" w:cs="Arial"/>
                <w:sz w:val="22"/>
              </w:rPr>
            </w:pPr>
          </w:p>
        </w:tc>
        <w:tc>
          <w:tcPr>
            <w:tcW w:w="1721" w:type="dxa"/>
            <w:tcBorders>
              <w:top w:val="nil"/>
              <w:left w:val="nil"/>
              <w:bottom w:val="single" w:sz="4" w:space="0" w:color="auto"/>
              <w:right w:val="single" w:sz="4" w:space="0" w:color="auto"/>
            </w:tcBorders>
            <w:noWrap/>
            <w:vAlign w:val="center"/>
          </w:tcPr>
          <w:p w14:paraId="4AB319AE" w14:textId="77777777" w:rsidR="001E415F" w:rsidRDefault="001E415F">
            <w:pPr>
              <w:rPr>
                <w:rFonts w:ascii="Arial" w:hAnsi="Arial" w:cs="Arial"/>
                <w:sz w:val="22"/>
              </w:rPr>
            </w:pPr>
          </w:p>
        </w:tc>
      </w:tr>
    </w:tbl>
    <w:p w14:paraId="46661F0B" w14:textId="77777777" w:rsidR="001E415F" w:rsidRDefault="001E415F">
      <w:pPr>
        <w:ind w:firstLine="0"/>
        <w:rPr>
          <w:b/>
          <w:bCs/>
          <w:sz w:val="28"/>
          <w:szCs w:val="28"/>
          <w:lang w:val="en-GB"/>
        </w:rPr>
      </w:pPr>
    </w:p>
    <w:p w14:paraId="56C1B0A0" w14:textId="77777777" w:rsidR="001E415F" w:rsidRDefault="001E415F">
      <w:pPr>
        <w:ind w:firstLine="0"/>
        <w:rPr>
          <w:b/>
          <w:bCs/>
          <w:sz w:val="28"/>
          <w:szCs w:val="28"/>
          <w:lang w:val="en-GB"/>
        </w:rPr>
      </w:pPr>
    </w:p>
    <w:p w14:paraId="5FA1DCD7" w14:textId="77777777" w:rsidR="001E415F" w:rsidRDefault="001E415F">
      <w:pPr>
        <w:ind w:firstLine="0"/>
        <w:rPr>
          <w:b/>
          <w:bCs/>
          <w:sz w:val="28"/>
          <w:szCs w:val="28"/>
          <w:lang w:val="en-GB"/>
        </w:rPr>
      </w:pPr>
    </w:p>
    <w:p w14:paraId="5FA20177" w14:textId="77777777" w:rsidR="001E415F" w:rsidRDefault="001E415F">
      <w:pPr>
        <w:ind w:firstLine="0"/>
        <w:rPr>
          <w:b/>
          <w:bCs/>
          <w:sz w:val="28"/>
          <w:szCs w:val="28"/>
          <w:lang w:val="en-GB"/>
        </w:rPr>
      </w:pPr>
    </w:p>
    <w:p w14:paraId="651F1881" w14:textId="77777777" w:rsidR="001E415F" w:rsidRDefault="001E415F">
      <w:pPr>
        <w:ind w:firstLine="0"/>
        <w:rPr>
          <w:b/>
          <w:bCs/>
          <w:sz w:val="28"/>
          <w:szCs w:val="28"/>
          <w:lang w:val="en-GB"/>
        </w:rPr>
      </w:pPr>
    </w:p>
    <w:p w14:paraId="74FC0ABD" w14:textId="77777777" w:rsidR="001E415F" w:rsidRDefault="001E415F">
      <w:pPr>
        <w:ind w:firstLine="0"/>
        <w:rPr>
          <w:b/>
          <w:bCs/>
          <w:sz w:val="28"/>
          <w:szCs w:val="28"/>
          <w:lang w:val="en-GB"/>
        </w:rPr>
      </w:pPr>
    </w:p>
    <w:p w14:paraId="0434FADC" w14:textId="77777777" w:rsidR="001E415F" w:rsidRDefault="001E415F">
      <w:pPr>
        <w:ind w:firstLine="0"/>
        <w:rPr>
          <w:b/>
          <w:bCs/>
          <w:sz w:val="28"/>
          <w:szCs w:val="28"/>
          <w:lang w:val="en-GB"/>
        </w:rPr>
      </w:pPr>
    </w:p>
    <w:p w14:paraId="3444313D" w14:textId="77777777" w:rsidR="001E415F" w:rsidRDefault="001E415F">
      <w:pPr>
        <w:ind w:firstLine="0"/>
        <w:rPr>
          <w:b/>
          <w:bCs/>
          <w:sz w:val="28"/>
          <w:szCs w:val="28"/>
          <w:lang w:val="en-GB"/>
        </w:rPr>
      </w:pPr>
    </w:p>
    <w:p w14:paraId="03784AE1" w14:textId="77777777" w:rsidR="001E415F" w:rsidRDefault="001E415F">
      <w:pPr>
        <w:ind w:firstLine="0"/>
        <w:rPr>
          <w:b/>
          <w:bCs/>
          <w:sz w:val="28"/>
          <w:szCs w:val="28"/>
          <w:lang w:val="en-GB"/>
        </w:rPr>
      </w:pPr>
    </w:p>
    <w:p w14:paraId="38DD3A8F" w14:textId="77777777" w:rsidR="001E415F" w:rsidRDefault="001E415F">
      <w:pPr>
        <w:ind w:firstLine="0"/>
        <w:rPr>
          <w:b/>
          <w:bCs/>
          <w:sz w:val="28"/>
          <w:szCs w:val="28"/>
          <w:lang w:val="en-GB"/>
        </w:rPr>
      </w:pPr>
    </w:p>
    <w:p w14:paraId="1A1C48DB" w14:textId="77777777" w:rsidR="001E415F" w:rsidRDefault="00000000">
      <w:pPr>
        <w:ind w:left="-426" w:firstLine="142"/>
        <w:jc w:val="center"/>
        <w:rPr>
          <w:b/>
          <w:bCs/>
          <w:spacing w:val="-2"/>
          <w:sz w:val="28"/>
          <w:szCs w:val="28"/>
        </w:rPr>
      </w:pPr>
      <w:r>
        <w:rPr>
          <w:b/>
          <w:bCs/>
          <w:sz w:val="28"/>
          <w:szCs w:val="28"/>
          <w:highlight w:val="yellow"/>
          <w:lang w:val="en-GB"/>
        </w:rPr>
        <w:lastRenderedPageBreak/>
        <w:t>FRAMEWORK OF BILL OF QUANTITATIVE AND ESTIMATED</w:t>
      </w:r>
      <w:r>
        <w:rPr>
          <w:b/>
          <w:bCs/>
          <w:sz w:val="28"/>
          <w:szCs w:val="28"/>
          <w:lang w:val="en-GB"/>
        </w:rPr>
        <w:t xml:space="preserve"> </w:t>
      </w:r>
    </w:p>
    <w:tbl>
      <w:tblPr>
        <w:tblW w:w="11226" w:type="dxa"/>
        <w:jc w:val="center"/>
        <w:tblLook w:val="04A0" w:firstRow="1" w:lastRow="0" w:firstColumn="1" w:lastColumn="0" w:noHBand="0" w:noVBand="1"/>
      </w:tblPr>
      <w:tblGrid>
        <w:gridCol w:w="774"/>
        <w:gridCol w:w="6079"/>
        <w:gridCol w:w="651"/>
        <w:gridCol w:w="1079"/>
        <w:gridCol w:w="927"/>
        <w:gridCol w:w="1716"/>
      </w:tblGrid>
      <w:tr w:rsidR="001E415F" w14:paraId="59EDB32F" w14:textId="77777777">
        <w:trPr>
          <w:trHeight w:val="890"/>
          <w:jc w:val="center"/>
        </w:trPr>
        <w:tc>
          <w:tcPr>
            <w:tcW w:w="11226" w:type="dxa"/>
            <w:gridSpan w:val="6"/>
            <w:tcBorders>
              <w:top w:val="single" w:sz="4" w:space="0" w:color="auto"/>
              <w:left w:val="single" w:sz="4" w:space="0" w:color="auto"/>
              <w:bottom w:val="single" w:sz="4" w:space="0" w:color="auto"/>
              <w:right w:val="single" w:sz="4" w:space="0" w:color="auto"/>
            </w:tcBorders>
            <w:vAlign w:val="center"/>
            <w:hideMark/>
          </w:tcPr>
          <w:p w14:paraId="4A23C948" w14:textId="72274849" w:rsidR="001E415F" w:rsidRDefault="00000000">
            <w:pPr>
              <w:jc w:val="center"/>
              <w:rPr>
                <w:rFonts w:ascii="Arial" w:hAnsi="Arial" w:cs="Arial"/>
                <w:b/>
                <w:bCs/>
                <w:sz w:val="22"/>
              </w:rPr>
            </w:pPr>
            <w:r>
              <w:rPr>
                <w:rFonts w:ascii="Arial" w:hAnsi="Arial" w:cs="Arial"/>
                <w:b/>
                <w:bCs/>
                <w:sz w:val="22"/>
              </w:rPr>
              <w:t xml:space="preserve">BILL OF QUANTITIES AND COST ESTIMATES FOR THE INSTALLATION OF TWENTY (20) SOLAR STREET LIGHTS IN CHOMBA </w:t>
            </w:r>
            <w:r w:rsidR="00EF1723">
              <w:rPr>
                <w:rFonts w:ascii="Arial" w:hAnsi="Arial" w:cs="Arial"/>
                <w:b/>
                <w:bCs/>
                <w:sz w:val="22"/>
              </w:rPr>
              <w:t>VILLAGE, BAMENDA</w:t>
            </w:r>
            <w:r>
              <w:rPr>
                <w:rFonts w:ascii="Arial" w:hAnsi="Arial" w:cs="Arial"/>
                <w:b/>
                <w:bCs/>
                <w:sz w:val="22"/>
              </w:rPr>
              <w:t xml:space="preserve"> II COUNCIL AREA, MEZAM DIVISION OF THE NOTH WEST REGION.</w:t>
            </w:r>
          </w:p>
        </w:tc>
      </w:tr>
      <w:tr w:rsidR="001E415F" w14:paraId="486998DE"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0EFFFEB9" w14:textId="77777777" w:rsidR="001E415F" w:rsidRDefault="00000000">
            <w:pPr>
              <w:jc w:val="center"/>
              <w:rPr>
                <w:rFonts w:ascii="Arial" w:hAnsi="Arial" w:cs="Arial"/>
                <w:b/>
                <w:bCs/>
                <w:sz w:val="22"/>
              </w:rPr>
            </w:pPr>
            <w:r>
              <w:rPr>
                <w:rFonts w:ascii="Arial" w:hAnsi="Arial" w:cs="Arial"/>
                <w:b/>
                <w:bCs/>
                <w:sz w:val="22"/>
              </w:rPr>
              <w:t>Code</w:t>
            </w:r>
          </w:p>
        </w:tc>
        <w:tc>
          <w:tcPr>
            <w:tcW w:w="6094" w:type="dxa"/>
            <w:tcBorders>
              <w:top w:val="nil"/>
              <w:left w:val="nil"/>
              <w:bottom w:val="single" w:sz="4" w:space="0" w:color="auto"/>
              <w:right w:val="single" w:sz="4" w:space="0" w:color="auto"/>
            </w:tcBorders>
            <w:vAlign w:val="center"/>
            <w:hideMark/>
          </w:tcPr>
          <w:p w14:paraId="0DDBC139" w14:textId="77777777" w:rsidR="001E415F" w:rsidRDefault="00000000">
            <w:pPr>
              <w:rPr>
                <w:rFonts w:ascii="Arial" w:hAnsi="Arial" w:cs="Arial"/>
                <w:b/>
                <w:bCs/>
                <w:sz w:val="22"/>
              </w:rPr>
            </w:pPr>
            <w:r>
              <w:rPr>
                <w:rFonts w:ascii="Arial" w:hAnsi="Arial" w:cs="Arial"/>
                <w:b/>
                <w:bCs/>
                <w:sz w:val="22"/>
              </w:rPr>
              <w:t>DESCRIPTION OF WORKS</w:t>
            </w:r>
          </w:p>
        </w:tc>
        <w:tc>
          <w:tcPr>
            <w:tcW w:w="644" w:type="dxa"/>
            <w:tcBorders>
              <w:top w:val="nil"/>
              <w:left w:val="nil"/>
              <w:bottom w:val="single" w:sz="4" w:space="0" w:color="auto"/>
              <w:right w:val="single" w:sz="4" w:space="0" w:color="auto"/>
            </w:tcBorders>
            <w:noWrap/>
            <w:vAlign w:val="center"/>
            <w:hideMark/>
          </w:tcPr>
          <w:p w14:paraId="42905C28" w14:textId="77777777" w:rsidR="001E415F" w:rsidRDefault="00000000">
            <w:pPr>
              <w:jc w:val="center"/>
              <w:rPr>
                <w:rFonts w:ascii="Arial" w:hAnsi="Arial" w:cs="Arial"/>
                <w:b/>
                <w:bCs/>
                <w:sz w:val="22"/>
              </w:rPr>
            </w:pPr>
            <w:r>
              <w:rPr>
                <w:rFonts w:ascii="Arial" w:hAnsi="Arial" w:cs="Arial"/>
                <w:b/>
                <w:bCs/>
                <w:sz w:val="22"/>
              </w:rPr>
              <w:t>Unit</w:t>
            </w:r>
          </w:p>
        </w:tc>
        <w:tc>
          <w:tcPr>
            <w:tcW w:w="1079" w:type="dxa"/>
            <w:tcBorders>
              <w:top w:val="nil"/>
              <w:left w:val="nil"/>
              <w:bottom w:val="single" w:sz="4" w:space="0" w:color="auto"/>
              <w:right w:val="single" w:sz="4" w:space="0" w:color="auto"/>
            </w:tcBorders>
            <w:noWrap/>
            <w:vAlign w:val="center"/>
            <w:hideMark/>
          </w:tcPr>
          <w:p w14:paraId="372C4A11" w14:textId="77777777" w:rsidR="001E415F" w:rsidRDefault="00000000">
            <w:pPr>
              <w:jc w:val="center"/>
              <w:rPr>
                <w:rFonts w:ascii="Arial" w:hAnsi="Arial" w:cs="Arial"/>
                <w:b/>
                <w:bCs/>
                <w:sz w:val="22"/>
              </w:rPr>
            </w:pPr>
            <w:r>
              <w:rPr>
                <w:rFonts w:ascii="Arial" w:hAnsi="Arial" w:cs="Arial"/>
                <w:b/>
                <w:bCs/>
                <w:sz w:val="22"/>
              </w:rPr>
              <w:t>Q'TY</w:t>
            </w:r>
          </w:p>
        </w:tc>
        <w:tc>
          <w:tcPr>
            <w:tcW w:w="927" w:type="dxa"/>
            <w:tcBorders>
              <w:top w:val="nil"/>
              <w:left w:val="nil"/>
              <w:bottom w:val="single" w:sz="4" w:space="0" w:color="auto"/>
              <w:right w:val="single" w:sz="4" w:space="0" w:color="auto"/>
            </w:tcBorders>
            <w:noWrap/>
            <w:vAlign w:val="center"/>
            <w:hideMark/>
          </w:tcPr>
          <w:p w14:paraId="3922385B" w14:textId="77777777" w:rsidR="001E415F" w:rsidRDefault="00000000">
            <w:pPr>
              <w:rPr>
                <w:rFonts w:ascii="Arial" w:hAnsi="Arial" w:cs="Arial"/>
                <w:b/>
                <w:bCs/>
                <w:sz w:val="22"/>
              </w:rPr>
            </w:pPr>
            <w:r>
              <w:rPr>
                <w:rFonts w:ascii="Arial" w:hAnsi="Arial" w:cs="Arial"/>
                <w:b/>
                <w:bCs/>
                <w:sz w:val="22"/>
              </w:rPr>
              <w:t>U. PRICE</w:t>
            </w:r>
          </w:p>
        </w:tc>
        <w:tc>
          <w:tcPr>
            <w:tcW w:w="1716" w:type="dxa"/>
            <w:tcBorders>
              <w:top w:val="nil"/>
              <w:left w:val="nil"/>
              <w:bottom w:val="single" w:sz="4" w:space="0" w:color="auto"/>
              <w:right w:val="single" w:sz="4" w:space="0" w:color="auto"/>
            </w:tcBorders>
            <w:noWrap/>
            <w:vAlign w:val="center"/>
            <w:hideMark/>
          </w:tcPr>
          <w:p w14:paraId="70D8CE27" w14:textId="77777777" w:rsidR="001E415F" w:rsidRDefault="00000000">
            <w:pPr>
              <w:rPr>
                <w:rFonts w:ascii="Arial" w:hAnsi="Arial" w:cs="Arial"/>
                <w:b/>
                <w:bCs/>
                <w:sz w:val="22"/>
              </w:rPr>
            </w:pPr>
            <w:r>
              <w:rPr>
                <w:rFonts w:ascii="Arial" w:hAnsi="Arial" w:cs="Arial"/>
                <w:b/>
                <w:bCs/>
                <w:sz w:val="22"/>
              </w:rPr>
              <w:t xml:space="preserve">AMOUNT </w:t>
            </w:r>
          </w:p>
        </w:tc>
      </w:tr>
      <w:tr w:rsidR="001E415F" w14:paraId="2757EF6B"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161A494E" w14:textId="77777777" w:rsidR="001E415F" w:rsidRDefault="00000000">
            <w:pPr>
              <w:jc w:val="center"/>
              <w:rPr>
                <w:rFonts w:ascii="Arial" w:hAnsi="Arial" w:cs="Arial"/>
                <w:b/>
                <w:bCs/>
                <w:sz w:val="22"/>
              </w:rPr>
            </w:pPr>
            <w:r>
              <w:rPr>
                <w:rFonts w:ascii="Arial" w:hAnsi="Arial" w:cs="Arial"/>
                <w:b/>
                <w:bCs/>
                <w:sz w:val="22"/>
              </w:rPr>
              <w:t>100</w:t>
            </w:r>
          </w:p>
        </w:tc>
        <w:tc>
          <w:tcPr>
            <w:tcW w:w="6094" w:type="dxa"/>
            <w:tcBorders>
              <w:top w:val="nil"/>
              <w:left w:val="nil"/>
              <w:bottom w:val="single" w:sz="4" w:space="0" w:color="auto"/>
              <w:right w:val="single" w:sz="4" w:space="0" w:color="auto"/>
            </w:tcBorders>
            <w:vAlign w:val="center"/>
            <w:hideMark/>
          </w:tcPr>
          <w:p w14:paraId="097AE1D9" w14:textId="77777777" w:rsidR="001E415F" w:rsidRDefault="00000000">
            <w:pPr>
              <w:rPr>
                <w:rFonts w:ascii="Arial" w:hAnsi="Arial" w:cs="Arial"/>
                <w:b/>
                <w:bCs/>
                <w:sz w:val="22"/>
              </w:rPr>
            </w:pPr>
            <w:r>
              <w:rPr>
                <w:rFonts w:ascii="Arial" w:hAnsi="Arial" w:cs="Arial"/>
                <w:b/>
                <w:bCs/>
                <w:sz w:val="22"/>
              </w:rPr>
              <w:t>PRELIMINARY WORKS</w:t>
            </w:r>
          </w:p>
        </w:tc>
        <w:tc>
          <w:tcPr>
            <w:tcW w:w="644" w:type="dxa"/>
            <w:tcBorders>
              <w:top w:val="nil"/>
              <w:left w:val="nil"/>
              <w:bottom w:val="single" w:sz="4" w:space="0" w:color="auto"/>
              <w:right w:val="single" w:sz="4" w:space="0" w:color="auto"/>
            </w:tcBorders>
            <w:noWrap/>
            <w:vAlign w:val="center"/>
            <w:hideMark/>
          </w:tcPr>
          <w:p w14:paraId="4A36F143"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38D2705B"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hideMark/>
          </w:tcPr>
          <w:p w14:paraId="7C2D24CD" w14:textId="77777777" w:rsidR="001E415F" w:rsidRDefault="00000000">
            <w:pPr>
              <w:rPr>
                <w:rFonts w:ascii="Arial" w:hAnsi="Arial" w:cs="Arial"/>
                <w:b/>
                <w:bCs/>
                <w:sz w:val="22"/>
              </w:rPr>
            </w:pPr>
            <w:r>
              <w:rPr>
                <w:rFonts w:ascii="Arial" w:hAnsi="Arial" w:cs="Arial"/>
                <w:b/>
                <w:bCs/>
                <w:sz w:val="22"/>
              </w:rPr>
              <w:t> </w:t>
            </w:r>
          </w:p>
        </w:tc>
        <w:tc>
          <w:tcPr>
            <w:tcW w:w="1716" w:type="dxa"/>
            <w:tcBorders>
              <w:top w:val="nil"/>
              <w:left w:val="nil"/>
              <w:bottom w:val="single" w:sz="4" w:space="0" w:color="auto"/>
              <w:right w:val="single" w:sz="4" w:space="0" w:color="auto"/>
            </w:tcBorders>
            <w:noWrap/>
            <w:vAlign w:val="center"/>
            <w:hideMark/>
          </w:tcPr>
          <w:p w14:paraId="6AE9D331" w14:textId="77777777" w:rsidR="001E415F" w:rsidRDefault="00000000">
            <w:pPr>
              <w:rPr>
                <w:rFonts w:ascii="Arial" w:hAnsi="Arial" w:cs="Arial"/>
                <w:b/>
                <w:bCs/>
                <w:sz w:val="22"/>
              </w:rPr>
            </w:pPr>
            <w:r>
              <w:rPr>
                <w:rFonts w:ascii="Arial" w:hAnsi="Arial" w:cs="Arial"/>
                <w:b/>
                <w:bCs/>
                <w:sz w:val="22"/>
              </w:rPr>
              <w:t> </w:t>
            </w:r>
          </w:p>
        </w:tc>
      </w:tr>
      <w:tr w:rsidR="001E415F" w14:paraId="70F3565F" w14:textId="77777777">
        <w:trPr>
          <w:trHeight w:val="575"/>
          <w:jc w:val="center"/>
        </w:trPr>
        <w:tc>
          <w:tcPr>
            <w:tcW w:w="766" w:type="dxa"/>
            <w:tcBorders>
              <w:top w:val="nil"/>
              <w:left w:val="single" w:sz="4" w:space="0" w:color="auto"/>
              <w:bottom w:val="single" w:sz="4" w:space="0" w:color="auto"/>
              <w:right w:val="single" w:sz="4" w:space="0" w:color="auto"/>
            </w:tcBorders>
            <w:noWrap/>
            <w:vAlign w:val="center"/>
            <w:hideMark/>
          </w:tcPr>
          <w:p w14:paraId="7388B602" w14:textId="77777777" w:rsidR="001E415F" w:rsidRDefault="00000000">
            <w:pPr>
              <w:jc w:val="center"/>
              <w:rPr>
                <w:rFonts w:ascii="Arial" w:hAnsi="Arial" w:cs="Arial"/>
                <w:sz w:val="22"/>
              </w:rPr>
            </w:pPr>
            <w:r>
              <w:rPr>
                <w:rFonts w:ascii="Arial" w:hAnsi="Arial" w:cs="Arial"/>
                <w:sz w:val="22"/>
              </w:rPr>
              <w:t>101</w:t>
            </w:r>
          </w:p>
        </w:tc>
        <w:tc>
          <w:tcPr>
            <w:tcW w:w="6094" w:type="dxa"/>
            <w:tcBorders>
              <w:top w:val="nil"/>
              <w:left w:val="nil"/>
              <w:bottom w:val="single" w:sz="4" w:space="0" w:color="auto"/>
              <w:right w:val="single" w:sz="4" w:space="0" w:color="auto"/>
            </w:tcBorders>
            <w:vAlign w:val="center"/>
            <w:hideMark/>
          </w:tcPr>
          <w:p w14:paraId="5EBB5845" w14:textId="77777777" w:rsidR="001E415F" w:rsidRDefault="00000000">
            <w:pPr>
              <w:rPr>
                <w:rFonts w:ascii="Arial" w:hAnsi="Arial" w:cs="Arial"/>
                <w:sz w:val="22"/>
              </w:rPr>
            </w:pPr>
            <w:r>
              <w:rPr>
                <w:rFonts w:ascii="Arial" w:hAnsi="Arial" w:cs="Arial"/>
                <w:sz w:val="22"/>
              </w:rPr>
              <w:t xml:space="preserve">Preparation of working documents (execution program and as-built </w:t>
            </w:r>
            <w:proofErr w:type="gramStart"/>
            <w:r>
              <w:rPr>
                <w:rFonts w:ascii="Arial" w:hAnsi="Arial" w:cs="Arial"/>
                <w:sz w:val="22"/>
              </w:rPr>
              <w:t>plan )</w:t>
            </w:r>
            <w:proofErr w:type="gramEnd"/>
          </w:p>
        </w:tc>
        <w:tc>
          <w:tcPr>
            <w:tcW w:w="644" w:type="dxa"/>
            <w:tcBorders>
              <w:top w:val="nil"/>
              <w:left w:val="nil"/>
              <w:bottom w:val="single" w:sz="4" w:space="0" w:color="auto"/>
              <w:right w:val="single" w:sz="4" w:space="0" w:color="auto"/>
            </w:tcBorders>
            <w:noWrap/>
            <w:vAlign w:val="center"/>
            <w:hideMark/>
          </w:tcPr>
          <w:p w14:paraId="54363E7C"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4007F8B5"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0CDD138B"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18438288" w14:textId="77777777" w:rsidR="001E415F" w:rsidRDefault="001E415F">
            <w:pPr>
              <w:jc w:val="right"/>
              <w:rPr>
                <w:rFonts w:ascii="Arial" w:hAnsi="Arial" w:cs="Arial"/>
                <w:sz w:val="22"/>
              </w:rPr>
            </w:pPr>
          </w:p>
        </w:tc>
      </w:tr>
      <w:tr w:rsidR="001E415F" w14:paraId="3FC21679" w14:textId="77777777">
        <w:trPr>
          <w:trHeight w:val="275"/>
          <w:jc w:val="center"/>
        </w:trPr>
        <w:tc>
          <w:tcPr>
            <w:tcW w:w="766" w:type="dxa"/>
            <w:tcBorders>
              <w:top w:val="nil"/>
              <w:left w:val="single" w:sz="4" w:space="0" w:color="auto"/>
              <w:bottom w:val="single" w:sz="4" w:space="0" w:color="auto"/>
              <w:right w:val="single" w:sz="4" w:space="0" w:color="auto"/>
            </w:tcBorders>
            <w:noWrap/>
            <w:vAlign w:val="center"/>
            <w:hideMark/>
          </w:tcPr>
          <w:p w14:paraId="424578D7" w14:textId="77777777" w:rsidR="001E415F" w:rsidRDefault="00000000">
            <w:pPr>
              <w:jc w:val="center"/>
              <w:rPr>
                <w:rFonts w:ascii="Arial" w:hAnsi="Arial" w:cs="Arial"/>
                <w:sz w:val="22"/>
              </w:rPr>
            </w:pPr>
            <w:r>
              <w:rPr>
                <w:rFonts w:ascii="Arial" w:hAnsi="Arial" w:cs="Arial"/>
                <w:sz w:val="22"/>
              </w:rPr>
              <w:t>102</w:t>
            </w:r>
          </w:p>
        </w:tc>
        <w:tc>
          <w:tcPr>
            <w:tcW w:w="6094" w:type="dxa"/>
            <w:tcBorders>
              <w:top w:val="nil"/>
              <w:left w:val="nil"/>
              <w:bottom w:val="single" w:sz="4" w:space="0" w:color="auto"/>
              <w:right w:val="single" w:sz="4" w:space="0" w:color="auto"/>
            </w:tcBorders>
            <w:vAlign w:val="center"/>
            <w:hideMark/>
          </w:tcPr>
          <w:p w14:paraId="7E39B388" w14:textId="77777777" w:rsidR="001E415F" w:rsidRDefault="00000000">
            <w:pPr>
              <w:rPr>
                <w:rFonts w:ascii="Arial" w:hAnsi="Arial" w:cs="Arial"/>
                <w:sz w:val="22"/>
              </w:rPr>
            </w:pPr>
            <w:r>
              <w:rPr>
                <w:rFonts w:ascii="Arial" w:hAnsi="Arial" w:cs="Arial"/>
                <w:sz w:val="22"/>
              </w:rPr>
              <w:t>Site's Installation</w:t>
            </w:r>
          </w:p>
        </w:tc>
        <w:tc>
          <w:tcPr>
            <w:tcW w:w="644" w:type="dxa"/>
            <w:tcBorders>
              <w:top w:val="nil"/>
              <w:left w:val="nil"/>
              <w:bottom w:val="single" w:sz="4" w:space="0" w:color="auto"/>
              <w:right w:val="single" w:sz="4" w:space="0" w:color="auto"/>
            </w:tcBorders>
            <w:noWrap/>
            <w:vAlign w:val="center"/>
            <w:hideMark/>
          </w:tcPr>
          <w:p w14:paraId="06A96A09"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2C55980A"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6AB67705"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7500EE47" w14:textId="77777777" w:rsidR="001E415F" w:rsidRDefault="001E415F">
            <w:pPr>
              <w:jc w:val="right"/>
              <w:rPr>
                <w:rFonts w:ascii="Arial" w:hAnsi="Arial" w:cs="Arial"/>
                <w:sz w:val="22"/>
              </w:rPr>
            </w:pPr>
          </w:p>
        </w:tc>
      </w:tr>
      <w:tr w:rsidR="001E415F" w14:paraId="098140F1"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13E50364" w14:textId="77777777" w:rsidR="001E415F" w:rsidRDefault="00000000">
            <w:pPr>
              <w:jc w:val="center"/>
              <w:rPr>
                <w:rFonts w:ascii="Arial" w:hAnsi="Arial" w:cs="Arial"/>
                <w:b/>
                <w:bCs/>
                <w:sz w:val="22"/>
              </w:rPr>
            </w:pPr>
            <w:r>
              <w:rPr>
                <w:rFonts w:ascii="Arial" w:hAnsi="Arial" w:cs="Arial"/>
                <w:b/>
                <w:bCs/>
                <w:sz w:val="22"/>
              </w:rPr>
              <w:t> </w:t>
            </w:r>
          </w:p>
        </w:tc>
        <w:tc>
          <w:tcPr>
            <w:tcW w:w="6094" w:type="dxa"/>
            <w:tcBorders>
              <w:top w:val="nil"/>
              <w:left w:val="nil"/>
              <w:bottom w:val="single" w:sz="4" w:space="0" w:color="auto"/>
              <w:right w:val="single" w:sz="4" w:space="0" w:color="auto"/>
            </w:tcBorders>
            <w:vAlign w:val="center"/>
            <w:hideMark/>
          </w:tcPr>
          <w:p w14:paraId="53BFC83A" w14:textId="77777777" w:rsidR="001E415F" w:rsidRDefault="00000000">
            <w:pPr>
              <w:rPr>
                <w:rFonts w:ascii="Arial" w:hAnsi="Arial" w:cs="Arial"/>
                <w:b/>
                <w:bCs/>
                <w:sz w:val="22"/>
              </w:rPr>
            </w:pPr>
            <w:r>
              <w:rPr>
                <w:rFonts w:ascii="Arial" w:hAnsi="Arial" w:cs="Arial"/>
                <w:b/>
                <w:bCs/>
                <w:sz w:val="22"/>
              </w:rPr>
              <w:t>SUB-TOTAL 100</w:t>
            </w:r>
          </w:p>
        </w:tc>
        <w:tc>
          <w:tcPr>
            <w:tcW w:w="644" w:type="dxa"/>
            <w:tcBorders>
              <w:top w:val="nil"/>
              <w:left w:val="nil"/>
              <w:bottom w:val="single" w:sz="4" w:space="0" w:color="auto"/>
              <w:right w:val="single" w:sz="4" w:space="0" w:color="auto"/>
            </w:tcBorders>
            <w:noWrap/>
            <w:vAlign w:val="center"/>
            <w:hideMark/>
          </w:tcPr>
          <w:p w14:paraId="7F713C0C"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3619968A"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0EB1017B"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37927AE4" w14:textId="77777777" w:rsidR="001E415F" w:rsidRDefault="001E415F">
            <w:pPr>
              <w:jc w:val="right"/>
              <w:rPr>
                <w:rFonts w:ascii="Arial" w:hAnsi="Arial" w:cs="Arial"/>
                <w:b/>
                <w:bCs/>
                <w:sz w:val="22"/>
              </w:rPr>
            </w:pPr>
          </w:p>
        </w:tc>
      </w:tr>
      <w:tr w:rsidR="001E415F" w14:paraId="3C092ACF" w14:textId="77777777">
        <w:trPr>
          <w:trHeight w:val="208"/>
          <w:jc w:val="center"/>
        </w:trPr>
        <w:tc>
          <w:tcPr>
            <w:tcW w:w="766" w:type="dxa"/>
            <w:tcBorders>
              <w:top w:val="nil"/>
              <w:left w:val="single" w:sz="4" w:space="0" w:color="auto"/>
              <w:bottom w:val="single" w:sz="4" w:space="0" w:color="auto"/>
              <w:right w:val="single" w:sz="4" w:space="0" w:color="auto"/>
            </w:tcBorders>
            <w:noWrap/>
            <w:vAlign w:val="center"/>
            <w:hideMark/>
          </w:tcPr>
          <w:p w14:paraId="3EA5154C" w14:textId="77777777" w:rsidR="001E415F" w:rsidRDefault="00000000">
            <w:pPr>
              <w:jc w:val="center"/>
              <w:rPr>
                <w:rFonts w:ascii="Arial" w:hAnsi="Arial" w:cs="Arial"/>
                <w:b/>
                <w:bCs/>
                <w:sz w:val="22"/>
              </w:rPr>
            </w:pPr>
            <w:r>
              <w:rPr>
                <w:rFonts w:ascii="Arial" w:hAnsi="Arial" w:cs="Arial"/>
                <w:b/>
                <w:bCs/>
                <w:sz w:val="22"/>
              </w:rPr>
              <w:t>200</w:t>
            </w:r>
          </w:p>
        </w:tc>
        <w:tc>
          <w:tcPr>
            <w:tcW w:w="6094" w:type="dxa"/>
            <w:tcBorders>
              <w:top w:val="nil"/>
              <w:left w:val="nil"/>
              <w:bottom w:val="single" w:sz="4" w:space="0" w:color="auto"/>
              <w:right w:val="single" w:sz="4" w:space="0" w:color="auto"/>
            </w:tcBorders>
            <w:vAlign w:val="center"/>
            <w:hideMark/>
          </w:tcPr>
          <w:p w14:paraId="5E2EE3D7" w14:textId="77777777" w:rsidR="001E415F" w:rsidRDefault="00000000">
            <w:pPr>
              <w:rPr>
                <w:rFonts w:ascii="Arial" w:hAnsi="Arial" w:cs="Arial"/>
                <w:b/>
                <w:bCs/>
                <w:sz w:val="22"/>
              </w:rPr>
            </w:pPr>
            <w:r>
              <w:rPr>
                <w:rFonts w:ascii="Arial" w:hAnsi="Arial" w:cs="Arial"/>
                <w:b/>
                <w:bCs/>
                <w:sz w:val="22"/>
              </w:rPr>
              <w:t xml:space="preserve"> CLEANING–EARTHWORKS-BASEMENT WORKS</w:t>
            </w:r>
          </w:p>
        </w:tc>
        <w:tc>
          <w:tcPr>
            <w:tcW w:w="644" w:type="dxa"/>
            <w:tcBorders>
              <w:top w:val="nil"/>
              <w:left w:val="nil"/>
              <w:bottom w:val="single" w:sz="4" w:space="0" w:color="auto"/>
              <w:right w:val="single" w:sz="4" w:space="0" w:color="auto"/>
            </w:tcBorders>
            <w:noWrap/>
            <w:vAlign w:val="center"/>
            <w:hideMark/>
          </w:tcPr>
          <w:p w14:paraId="47E7AA23"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1D76E44C"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7520FA71"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0D34C228" w14:textId="77777777" w:rsidR="001E415F" w:rsidRDefault="001E415F">
            <w:pPr>
              <w:rPr>
                <w:rFonts w:ascii="Arial" w:hAnsi="Arial" w:cs="Arial"/>
                <w:sz w:val="22"/>
              </w:rPr>
            </w:pPr>
          </w:p>
        </w:tc>
      </w:tr>
      <w:tr w:rsidR="001E415F" w14:paraId="3D4A98CD" w14:textId="77777777">
        <w:trPr>
          <w:trHeight w:val="271"/>
          <w:jc w:val="center"/>
        </w:trPr>
        <w:tc>
          <w:tcPr>
            <w:tcW w:w="766" w:type="dxa"/>
            <w:tcBorders>
              <w:top w:val="nil"/>
              <w:left w:val="single" w:sz="4" w:space="0" w:color="auto"/>
              <w:bottom w:val="single" w:sz="4" w:space="0" w:color="auto"/>
              <w:right w:val="single" w:sz="4" w:space="0" w:color="auto"/>
            </w:tcBorders>
            <w:noWrap/>
            <w:vAlign w:val="center"/>
            <w:hideMark/>
          </w:tcPr>
          <w:p w14:paraId="46BC1C78" w14:textId="77777777" w:rsidR="001E415F" w:rsidRDefault="00000000">
            <w:pPr>
              <w:jc w:val="center"/>
              <w:rPr>
                <w:rFonts w:ascii="Arial" w:hAnsi="Arial" w:cs="Arial"/>
                <w:sz w:val="22"/>
              </w:rPr>
            </w:pPr>
            <w:r>
              <w:rPr>
                <w:rFonts w:ascii="Arial" w:hAnsi="Arial" w:cs="Arial"/>
                <w:sz w:val="22"/>
              </w:rPr>
              <w:t>201</w:t>
            </w:r>
          </w:p>
        </w:tc>
        <w:tc>
          <w:tcPr>
            <w:tcW w:w="6094" w:type="dxa"/>
            <w:tcBorders>
              <w:top w:val="nil"/>
              <w:left w:val="nil"/>
              <w:bottom w:val="single" w:sz="4" w:space="0" w:color="auto"/>
              <w:right w:val="single" w:sz="4" w:space="0" w:color="auto"/>
            </w:tcBorders>
            <w:vAlign w:val="center"/>
            <w:hideMark/>
          </w:tcPr>
          <w:p w14:paraId="399CF632" w14:textId="77777777" w:rsidR="001E415F" w:rsidRDefault="00000000">
            <w:pPr>
              <w:rPr>
                <w:rFonts w:ascii="Arial" w:hAnsi="Arial" w:cs="Arial"/>
                <w:sz w:val="22"/>
              </w:rPr>
            </w:pPr>
            <w:r>
              <w:rPr>
                <w:rFonts w:ascii="Arial" w:hAnsi="Arial" w:cs="Arial"/>
                <w:sz w:val="22"/>
              </w:rPr>
              <w:t>General cleaning including rubble cut and cutting of trees</w:t>
            </w:r>
          </w:p>
        </w:tc>
        <w:tc>
          <w:tcPr>
            <w:tcW w:w="644" w:type="dxa"/>
            <w:tcBorders>
              <w:top w:val="nil"/>
              <w:left w:val="nil"/>
              <w:bottom w:val="single" w:sz="4" w:space="0" w:color="auto"/>
              <w:right w:val="single" w:sz="4" w:space="0" w:color="auto"/>
            </w:tcBorders>
            <w:noWrap/>
            <w:vAlign w:val="center"/>
            <w:hideMark/>
          </w:tcPr>
          <w:p w14:paraId="559DA465"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1BB8946E"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1322FC5B"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4037F1F8" w14:textId="77777777" w:rsidR="001E415F" w:rsidRDefault="001E415F">
            <w:pPr>
              <w:jc w:val="right"/>
              <w:rPr>
                <w:rFonts w:ascii="Arial" w:hAnsi="Arial" w:cs="Arial"/>
                <w:sz w:val="22"/>
              </w:rPr>
            </w:pPr>
          </w:p>
        </w:tc>
      </w:tr>
      <w:tr w:rsidR="001E415F" w14:paraId="78F76DAC" w14:textId="77777777">
        <w:trPr>
          <w:trHeight w:val="379"/>
          <w:jc w:val="center"/>
        </w:trPr>
        <w:tc>
          <w:tcPr>
            <w:tcW w:w="766" w:type="dxa"/>
            <w:tcBorders>
              <w:top w:val="nil"/>
              <w:left w:val="single" w:sz="4" w:space="0" w:color="auto"/>
              <w:bottom w:val="single" w:sz="4" w:space="0" w:color="auto"/>
              <w:right w:val="single" w:sz="4" w:space="0" w:color="auto"/>
            </w:tcBorders>
            <w:noWrap/>
            <w:vAlign w:val="center"/>
            <w:hideMark/>
          </w:tcPr>
          <w:p w14:paraId="71D4C4EA" w14:textId="77777777" w:rsidR="001E415F" w:rsidRDefault="00000000">
            <w:pPr>
              <w:jc w:val="center"/>
              <w:rPr>
                <w:rFonts w:ascii="Arial" w:hAnsi="Arial" w:cs="Arial"/>
                <w:sz w:val="22"/>
              </w:rPr>
            </w:pPr>
            <w:r>
              <w:rPr>
                <w:rFonts w:ascii="Arial" w:hAnsi="Arial" w:cs="Arial"/>
                <w:sz w:val="22"/>
              </w:rPr>
              <w:t>202</w:t>
            </w:r>
          </w:p>
        </w:tc>
        <w:tc>
          <w:tcPr>
            <w:tcW w:w="6094" w:type="dxa"/>
            <w:tcBorders>
              <w:top w:val="nil"/>
              <w:left w:val="nil"/>
              <w:bottom w:val="single" w:sz="4" w:space="0" w:color="auto"/>
              <w:right w:val="single" w:sz="4" w:space="0" w:color="auto"/>
            </w:tcBorders>
            <w:vAlign w:val="center"/>
            <w:hideMark/>
          </w:tcPr>
          <w:p w14:paraId="0A933A0D" w14:textId="77777777" w:rsidR="001E415F" w:rsidRDefault="00000000">
            <w:pPr>
              <w:rPr>
                <w:rFonts w:ascii="Arial" w:hAnsi="Arial" w:cs="Arial"/>
                <w:sz w:val="22"/>
              </w:rPr>
            </w:pPr>
            <w:r>
              <w:rPr>
                <w:rFonts w:ascii="Arial" w:hAnsi="Arial" w:cs="Arial"/>
                <w:sz w:val="22"/>
              </w:rPr>
              <w:t>Excavation and backfilling of the foundation pit</w:t>
            </w:r>
          </w:p>
        </w:tc>
        <w:tc>
          <w:tcPr>
            <w:tcW w:w="644" w:type="dxa"/>
            <w:tcBorders>
              <w:top w:val="nil"/>
              <w:left w:val="nil"/>
              <w:bottom w:val="single" w:sz="4" w:space="0" w:color="auto"/>
              <w:right w:val="single" w:sz="4" w:space="0" w:color="auto"/>
            </w:tcBorders>
            <w:noWrap/>
            <w:vAlign w:val="center"/>
            <w:hideMark/>
          </w:tcPr>
          <w:p w14:paraId="4D26ADB5" w14:textId="77777777" w:rsidR="001E415F" w:rsidRDefault="00000000">
            <w:pPr>
              <w:jc w:val="center"/>
              <w:rPr>
                <w:rFonts w:ascii="Arial" w:hAnsi="Arial" w:cs="Arial"/>
                <w:sz w:val="22"/>
              </w:rPr>
            </w:pPr>
            <w:r>
              <w:rPr>
                <w:rFonts w:ascii="Arial" w:hAnsi="Arial" w:cs="Arial"/>
                <w:sz w:val="22"/>
              </w:rPr>
              <w:t>m3</w:t>
            </w:r>
          </w:p>
        </w:tc>
        <w:tc>
          <w:tcPr>
            <w:tcW w:w="1079" w:type="dxa"/>
            <w:tcBorders>
              <w:top w:val="nil"/>
              <w:left w:val="nil"/>
              <w:bottom w:val="single" w:sz="4" w:space="0" w:color="auto"/>
              <w:right w:val="single" w:sz="4" w:space="0" w:color="auto"/>
            </w:tcBorders>
            <w:noWrap/>
            <w:vAlign w:val="center"/>
            <w:hideMark/>
          </w:tcPr>
          <w:p w14:paraId="5FE2E04E" w14:textId="77777777" w:rsidR="001E415F" w:rsidRDefault="00000000">
            <w:pPr>
              <w:jc w:val="center"/>
              <w:rPr>
                <w:rFonts w:ascii="Arial" w:hAnsi="Arial" w:cs="Arial"/>
                <w:sz w:val="22"/>
              </w:rPr>
            </w:pPr>
            <w:r>
              <w:rPr>
                <w:rFonts w:ascii="Arial" w:hAnsi="Arial" w:cs="Arial"/>
                <w:sz w:val="22"/>
              </w:rPr>
              <w:t>19.5</w:t>
            </w:r>
          </w:p>
        </w:tc>
        <w:tc>
          <w:tcPr>
            <w:tcW w:w="927" w:type="dxa"/>
            <w:tcBorders>
              <w:top w:val="nil"/>
              <w:left w:val="nil"/>
              <w:bottom w:val="single" w:sz="4" w:space="0" w:color="auto"/>
              <w:right w:val="single" w:sz="4" w:space="0" w:color="auto"/>
            </w:tcBorders>
            <w:noWrap/>
            <w:vAlign w:val="center"/>
          </w:tcPr>
          <w:p w14:paraId="1DC3EB3A"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0023D037" w14:textId="77777777" w:rsidR="001E415F" w:rsidRDefault="001E415F">
            <w:pPr>
              <w:jc w:val="right"/>
              <w:rPr>
                <w:rFonts w:ascii="Arial" w:hAnsi="Arial" w:cs="Arial"/>
                <w:sz w:val="22"/>
              </w:rPr>
            </w:pPr>
          </w:p>
        </w:tc>
      </w:tr>
      <w:tr w:rsidR="001E415F" w14:paraId="0338C158"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47375952" w14:textId="77777777" w:rsidR="001E415F" w:rsidRDefault="00000000">
            <w:pPr>
              <w:jc w:val="center"/>
              <w:rPr>
                <w:rFonts w:ascii="Arial" w:hAnsi="Arial" w:cs="Arial"/>
                <w:sz w:val="22"/>
              </w:rPr>
            </w:pPr>
            <w:r>
              <w:rPr>
                <w:rFonts w:ascii="Arial" w:hAnsi="Arial" w:cs="Arial"/>
                <w:sz w:val="22"/>
              </w:rPr>
              <w:t>203</w:t>
            </w:r>
          </w:p>
        </w:tc>
        <w:tc>
          <w:tcPr>
            <w:tcW w:w="6094" w:type="dxa"/>
            <w:tcBorders>
              <w:top w:val="nil"/>
              <w:left w:val="nil"/>
              <w:bottom w:val="single" w:sz="4" w:space="0" w:color="auto"/>
              <w:right w:val="single" w:sz="4" w:space="0" w:color="auto"/>
            </w:tcBorders>
            <w:vAlign w:val="center"/>
            <w:hideMark/>
          </w:tcPr>
          <w:p w14:paraId="316A6DFD" w14:textId="77777777" w:rsidR="001E415F" w:rsidRDefault="00000000">
            <w:pPr>
              <w:rPr>
                <w:rFonts w:ascii="Arial" w:hAnsi="Arial" w:cs="Arial"/>
                <w:sz w:val="22"/>
              </w:rPr>
            </w:pPr>
            <w:r>
              <w:rPr>
                <w:rFonts w:ascii="Arial" w:hAnsi="Arial" w:cs="Arial"/>
                <w:sz w:val="22"/>
              </w:rPr>
              <w:t xml:space="preserve">Lean concrete dosed at 150kg/m3  </w:t>
            </w:r>
          </w:p>
        </w:tc>
        <w:tc>
          <w:tcPr>
            <w:tcW w:w="644" w:type="dxa"/>
            <w:tcBorders>
              <w:top w:val="nil"/>
              <w:left w:val="nil"/>
              <w:bottom w:val="single" w:sz="4" w:space="0" w:color="auto"/>
              <w:right w:val="single" w:sz="4" w:space="0" w:color="auto"/>
            </w:tcBorders>
            <w:noWrap/>
            <w:vAlign w:val="center"/>
            <w:hideMark/>
          </w:tcPr>
          <w:p w14:paraId="5B0A5C86" w14:textId="77777777" w:rsidR="001E415F" w:rsidRDefault="00000000">
            <w:pPr>
              <w:jc w:val="center"/>
              <w:rPr>
                <w:rFonts w:ascii="Arial" w:hAnsi="Arial" w:cs="Arial"/>
                <w:sz w:val="22"/>
              </w:rPr>
            </w:pPr>
            <w:r>
              <w:rPr>
                <w:rFonts w:ascii="Arial" w:hAnsi="Arial" w:cs="Arial"/>
                <w:sz w:val="22"/>
              </w:rPr>
              <w:t>m3</w:t>
            </w:r>
          </w:p>
        </w:tc>
        <w:tc>
          <w:tcPr>
            <w:tcW w:w="1079" w:type="dxa"/>
            <w:tcBorders>
              <w:top w:val="nil"/>
              <w:left w:val="nil"/>
              <w:bottom w:val="single" w:sz="4" w:space="0" w:color="auto"/>
              <w:right w:val="single" w:sz="4" w:space="0" w:color="auto"/>
            </w:tcBorders>
            <w:noWrap/>
            <w:vAlign w:val="center"/>
            <w:hideMark/>
          </w:tcPr>
          <w:p w14:paraId="378C63D0" w14:textId="77777777" w:rsidR="001E415F" w:rsidRDefault="00000000">
            <w:pPr>
              <w:jc w:val="center"/>
              <w:rPr>
                <w:rFonts w:ascii="Arial" w:hAnsi="Arial" w:cs="Arial"/>
                <w:sz w:val="22"/>
              </w:rPr>
            </w:pPr>
            <w:r>
              <w:rPr>
                <w:rFonts w:ascii="Arial" w:hAnsi="Arial" w:cs="Arial"/>
                <w:sz w:val="22"/>
              </w:rPr>
              <w:t>0.6</w:t>
            </w:r>
          </w:p>
        </w:tc>
        <w:tc>
          <w:tcPr>
            <w:tcW w:w="927" w:type="dxa"/>
            <w:tcBorders>
              <w:top w:val="nil"/>
              <w:left w:val="nil"/>
              <w:bottom w:val="single" w:sz="4" w:space="0" w:color="auto"/>
              <w:right w:val="single" w:sz="4" w:space="0" w:color="auto"/>
            </w:tcBorders>
            <w:noWrap/>
            <w:vAlign w:val="center"/>
          </w:tcPr>
          <w:p w14:paraId="1FDDE1F4"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1E321ABF" w14:textId="77777777" w:rsidR="001E415F" w:rsidRDefault="001E415F">
            <w:pPr>
              <w:jc w:val="right"/>
              <w:rPr>
                <w:rFonts w:ascii="Arial" w:hAnsi="Arial" w:cs="Arial"/>
                <w:sz w:val="22"/>
              </w:rPr>
            </w:pPr>
          </w:p>
        </w:tc>
      </w:tr>
      <w:tr w:rsidR="001E415F" w14:paraId="20DA0D6F" w14:textId="77777777">
        <w:trPr>
          <w:trHeight w:val="496"/>
          <w:jc w:val="center"/>
        </w:trPr>
        <w:tc>
          <w:tcPr>
            <w:tcW w:w="766" w:type="dxa"/>
            <w:tcBorders>
              <w:top w:val="nil"/>
              <w:left w:val="single" w:sz="4" w:space="0" w:color="auto"/>
              <w:bottom w:val="single" w:sz="4" w:space="0" w:color="auto"/>
              <w:right w:val="single" w:sz="4" w:space="0" w:color="auto"/>
            </w:tcBorders>
            <w:noWrap/>
            <w:vAlign w:val="center"/>
            <w:hideMark/>
          </w:tcPr>
          <w:p w14:paraId="335E0A09" w14:textId="77777777" w:rsidR="001E415F" w:rsidRDefault="00000000">
            <w:pPr>
              <w:jc w:val="center"/>
              <w:rPr>
                <w:rFonts w:ascii="Arial" w:hAnsi="Arial" w:cs="Arial"/>
                <w:sz w:val="22"/>
              </w:rPr>
            </w:pPr>
            <w:r>
              <w:rPr>
                <w:rFonts w:ascii="Arial" w:hAnsi="Arial" w:cs="Arial"/>
                <w:sz w:val="22"/>
              </w:rPr>
              <w:t>204</w:t>
            </w:r>
          </w:p>
        </w:tc>
        <w:tc>
          <w:tcPr>
            <w:tcW w:w="6094" w:type="dxa"/>
            <w:tcBorders>
              <w:top w:val="nil"/>
              <w:left w:val="nil"/>
              <w:bottom w:val="single" w:sz="4" w:space="0" w:color="auto"/>
              <w:right w:val="single" w:sz="4" w:space="0" w:color="auto"/>
            </w:tcBorders>
            <w:vAlign w:val="center"/>
            <w:hideMark/>
          </w:tcPr>
          <w:p w14:paraId="39B3D689" w14:textId="77777777" w:rsidR="001E415F" w:rsidRDefault="00000000">
            <w:pPr>
              <w:rPr>
                <w:rFonts w:ascii="Arial" w:hAnsi="Arial" w:cs="Arial"/>
                <w:sz w:val="22"/>
              </w:rPr>
            </w:pPr>
            <w:r>
              <w:rPr>
                <w:rFonts w:ascii="Arial" w:hAnsi="Arial" w:cs="Arial"/>
                <w:sz w:val="22"/>
              </w:rPr>
              <w:t>RC concrete dosed at 350kg/m3 for the foundation including anchorage plates. 70 x 70 x 150 cm</w:t>
            </w:r>
          </w:p>
        </w:tc>
        <w:tc>
          <w:tcPr>
            <w:tcW w:w="644" w:type="dxa"/>
            <w:tcBorders>
              <w:top w:val="nil"/>
              <w:left w:val="nil"/>
              <w:bottom w:val="single" w:sz="4" w:space="0" w:color="auto"/>
              <w:right w:val="single" w:sz="4" w:space="0" w:color="auto"/>
            </w:tcBorders>
            <w:noWrap/>
            <w:vAlign w:val="center"/>
            <w:hideMark/>
          </w:tcPr>
          <w:p w14:paraId="433A1964" w14:textId="77777777" w:rsidR="001E415F" w:rsidRDefault="00000000">
            <w:pPr>
              <w:jc w:val="center"/>
              <w:rPr>
                <w:rFonts w:ascii="Arial" w:hAnsi="Arial" w:cs="Arial"/>
                <w:sz w:val="22"/>
              </w:rPr>
            </w:pPr>
            <w:r>
              <w:rPr>
                <w:rFonts w:ascii="Arial" w:hAnsi="Arial" w:cs="Arial"/>
                <w:sz w:val="22"/>
              </w:rPr>
              <w:t>m3</w:t>
            </w:r>
          </w:p>
        </w:tc>
        <w:tc>
          <w:tcPr>
            <w:tcW w:w="1079" w:type="dxa"/>
            <w:tcBorders>
              <w:top w:val="nil"/>
              <w:left w:val="nil"/>
              <w:bottom w:val="single" w:sz="4" w:space="0" w:color="auto"/>
              <w:right w:val="single" w:sz="4" w:space="0" w:color="auto"/>
            </w:tcBorders>
            <w:noWrap/>
            <w:vAlign w:val="center"/>
            <w:hideMark/>
          </w:tcPr>
          <w:p w14:paraId="26ECE014" w14:textId="77777777" w:rsidR="001E415F" w:rsidRDefault="00000000">
            <w:pPr>
              <w:jc w:val="center"/>
              <w:rPr>
                <w:rFonts w:ascii="Arial" w:hAnsi="Arial" w:cs="Arial"/>
                <w:sz w:val="22"/>
              </w:rPr>
            </w:pPr>
            <w:r>
              <w:rPr>
                <w:rFonts w:ascii="Arial" w:hAnsi="Arial" w:cs="Arial"/>
                <w:sz w:val="22"/>
              </w:rPr>
              <w:t>14.8</w:t>
            </w:r>
          </w:p>
        </w:tc>
        <w:tc>
          <w:tcPr>
            <w:tcW w:w="927" w:type="dxa"/>
            <w:tcBorders>
              <w:top w:val="nil"/>
              <w:left w:val="nil"/>
              <w:bottom w:val="single" w:sz="4" w:space="0" w:color="auto"/>
              <w:right w:val="single" w:sz="4" w:space="0" w:color="auto"/>
            </w:tcBorders>
            <w:noWrap/>
            <w:vAlign w:val="center"/>
          </w:tcPr>
          <w:p w14:paraId="685D356E"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5AD7B8D1" w14:textId="77777777" w:rsidR="001E415F" w:rsidRDefault="001E415F">
            <w:pPr>
              <w:jc w:val="right"/>
              <w:rPr>
                <w:rFonts w:ascii="Arial" w:hAnsi="Arial" w:cs="Arial"/>
                <w:sz w:val="22"/>
              </w:rPr>
            </w:pPr>
          </w:p>
        </w:tc>
      </w:tr>
      <w:tr w:rsidR="001E415F" w14:paraId="6BE21B90"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68421731" w14:textId="77777777" w:rsidR="001E415F" w:rsidRDefault="00000000">
            <w:pPr>
              <w:jc w:val="center"/>
              <w:rPr>
                <w:rFonts w:ascii="Arial" w:hAnsi="Arial" w:cs="Arial"/>
                <w:b/>
                <w:bCs/>
                <w:sz w:val="22"/>
              </w:rPr>
            </w:pPr>
            <w:r>
              <w:rPr>
                <w:rFonts w:ascii="Arial" w:hAnsi="Arial" w:cs="Arial"/>
                <w:b/>
                <w:bCs/>
                <w:sz w:val="22"/>
              </w:rPr>
              <w:t> </w:t>
            </w:r>
          </w:p>
        </w:tc>
        <w:tc>
          <w:tcPr>
            <w:tcW w:w="6094" w:type="dxa"/>
            <w:tcBorders>
              <w:top w:val="nil"/>
              <w:left w:val="nil"/>
              <w:bottom w:val="single" w:sz="4" w:space="0" w:color="auto"/>
              <w:right w:val="single" w:sz="4" w:space="0" w:color="auto"/>
            </w:tcBorders>
            <w:vAlign w:val="center"/>
            <w:hideMark/>
          </w:tcPr>
          <w:p w14:paraId="4A8091A9" w14:textId="77777777" w:rsidR="001E415F" w:rsidRDefault="00000000">
            <w:pPr>
              <w:rPr>
                <w:rFonts w:ascii="Arial" w:hAnsi="Arial" w:cs="Arial"/>
                <w:b/>
                <w:bCs/>
                <w:sz w:val="22"/>
              </w:rPr>
            </w:pPr>
            <w:r>
              <w:rPr>
                <w:rFonts w:ascii="Arial" w:hAnsi="Arial" w:cs="Arial"/>
                <w:b/>
                <w:bCs/>
                <w:sz w:val="22"/>
              </w:rPr>
              <w:t>SUB-TOTAL 200</w:t>
            </w:r>
          </w:p>
        </w:tc>
        <w:tc>
          <w:tcPr>
            <w:tcW w:w="644" w:type="dxa"/>
            <w:tcBorders>
              <w:top w:val="nil"/>
              <w:left w:val="nil"/>
              <w:bottom w:val="single" w:sz="4" w:space="0" w:color="auto"/>
              <w:right w:val="single" w:sz="4" w:space="0" w:color="auto"/>
            </w:tcBorders>
            <w:noWrap/>
            <w:vAlign w:val="center"/>
            <w:hideMark/>
          </w:tcPr>
          <w:p w14:paraId="4160D896"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3B61C451"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30B51864"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2E757A50" w14:textId="77777777" w:rsidR="001E415F" w:rsidRDefault="001E415F">
            <w:pPr>
              <w:jc w:val="right"/>
              <w:rPr>
                <w:rFonts w:ascii="Arial" w:hAnsi="Arial" w:cs="Arial"/>
                <w:b/>
                <w:bCs/>
                <w:sz w:val="22"/>
              </w:rPr>
            </w:pPr>
          </w:p>
        </w:tc>
      </w:tr>
      <w:tr w:rsidR="001E415F" w14:paraId="3FB6951E" w14:textId="77777777">
        <w:trPr>
          <w:trHeight w:val="313"/>
          <w:jc w:val="center"/>
        </w:trPr>
        <w:tc>
          <w:tcPr>
            <w:tcW w:w="766" w:type="dxa"/>
            <w:tcBorders>
              <w:top w:val="nil"/>
              <w:left w:val="single" w:sz="4" w:space="0" w:color="auto"/>
              <w:bottom w:val="single" w:sz="4" w:space="0" w:color="auto"/>
              <w:right w:val="single" w:sz="4" w:space="0" w:color="auto"/>
            </w:tcBorders>
            <w:noWrap/>
            <w:vAlign w:val="center"/>
            <w:hideMark/>
          </w:tcPr>
          <w:p w14:paraId="5C484E9C" w14:textId="77777777" w:rsidR="001E415F" w:rsidRDefault="00000000">
            <w:pPr>
              <w:jc w:val="center"/>
              <w:rPr>
                <w:rFonts w:ascii="Arial" w:hAnsi="Arial" w:cs="Arial"/>
                <w:b/>
                <w:bCs/>
                <w:sz w:val="22"/>
              </w:rPr>
            </w:pPr>
            <w:r>
              <w:rPr>
                <w:rFonts w:ascii="Arial" w:hAnsi="Arial" w:cs="Arial"/>
                <w:b/>
                <w:bCs/>
                <w:sz w:val="22"/>
              </w:rPr>
              <w:t>300</w:t>
            </w:r>
          </w:p>
        </w:tc>
        <w:tc>
          <w:tcPr>
            <w:tcW w:w="6094" w:type="dxa"/>
            <w:tcBorders>
              <w:top w:val="nil"/>
              <w:left w:val="nil"/>
              <w:bottom w:val="single" w:sz="4" w:space="0" w:color="auto"/>
              <w:right w:val="single" w:sz="4" w:space="0" w:color="auto"/>
            </w:tcBorders>
            <w:vAlign w:val="center"/>
            <w:hideMark/>
          </w:tcPr>
          <w:p w14:paraId="5CFC94B5" w14:textId="77777777" w:rsidR="001E415F" w:rsidRDefault="00000000">
            <w:pPr>
              <w:rPr>
                <w:rFonts w:ascii="Arial" w:hAnsi="Arial" w:cs="Arial"/>
                <w:b/>
                <w:bCs/>
                <w:sz w:val="22"/>
              </w:rPr>
            </w:pPr>
            <w:r>
              <w:rPr>
                <w:rFonts w:ascii="Arial" w:hAnsi="Arial" w:cs="Arial"/>
                <w:b/>
                <w:bCs/>
                <w:sz w:val="22"/>
              </w:rPr>
              <w:t xml:space="preserve"> RENEWABLE ENERGY SUPPLY INSTALLATION</w:t>
            </w:r>
          </w:p>
        </w:tc>
        <w:tc>
          <w:tcPr>
            <w:tcW w:w="644" w:type="dxa"/>
            <w:tcBorders>
              <w:top w:val="nil"/>
              <w:left w:val="nil"/>
              <w:bottom w:val="single" w:sz="4" w:space="0" w:color="auto"/>
              <w:right w:val="single" w:sz="4" w:space="0" w:color="auto"/>
            </w:tcBorders>
            <w:noWrap/>
            <w:vAlign w:val="center"/>
            <w:hideMark/>
          </w:tcPr>
          <w:p w14:paraId="60E1BC05" w14:textId="77777777" w:rsidR="001E415F" w:rsidRDefault="00000000">
            <w:pPr>
              <w:jc w:val="center"/>
              <w:rPr>
                <w:rFonts w:ascii="Arial Narrow" w:hAnsi="Arial Narrow" w:cs="Arial"/>
                <w:b/>
                <w:bCs/>
              </w:rPr>
            </w:pPr>
            <w:r>
              <w:rPr>
                <w:rFonts w:ascii="Arial Narrow" w:hAnsi="Arial Narrow" w:cs="Arial"/>
                <w:b/>
                <w:bCs/>
              </w:rPr>
              <w:t> </w:t>
            </w:r>
          </w:p>
        </w:tc>
        <w:tc>
          <w:tcPr>
            <w:tcW w:w="1079" w:type="dxa"/>
            <w:tcBorders>
              <w:top w:val="nil"/>
              <w:left w:val="nil"/>
              <w:bottom w:val="single" w:sz="4" w:space="0" w:color="auto"/>
              <w:right w:val="single" w:sz="4" w:space="0" w:color="auto"/>
            </w:tcBorders>
            <w:noWrap/>
            <w:vAlign w:val="center"/>
            <w:hideMark/>
          </w:tcPr>
          <w:p w14:paraId="4EF6E49B"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70ACF183"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35BA1B50" w14:textId="77777777" w:rsidR="001E415F" w:rsidRDefault="001E415F">
            <w:pPr>
              <w:rPr>
                <w:rFonts w:ascii="Arial" w:hAnsi="Arial" w:cs="Arial"/>
                <w:sz w:val="22"/>
              </w:rPr>
            </w:pPr>
          </w:p>
        </w:tc>
      </w:tr>
      <w:tr w:rsidR="001E415F" w14:paraId="7A88E0A1" w14:textId="77777777">
        <w:trPr>
          <w:trHeight w:val="2062"/>
          <w:jc w:val="center"/>
        </w:trPr>
        <w:tc>
          <w:tcPr>
            <w:tcW w:w="766" w:type="dxa"/>
            <w:tcBorders>
              <w:top w:val="nil"/>
              <w:left w:val="single" w:sz="4" w:space="0" w:color="auto"/>
              <w:bottom w:val="single" w:sz="4" w:space="0" w:color="auto"/>
              <w:right w:val="single" w:sz="4" w:space="0" w:color="auto"/>
            </w:tcBorders>
            <w:noWrap/>
            <w:vAlign w:val="center"/>
            <w:hideMark/>
          </w:tcPr>
          <w:p w14:paraId="5A837D8F" w14:textId="77777777" w:rsidR="001E415F" w:rsidRDefault="00000000">
            <w:pPr>
              <w:jc w:val="center"/>
              <w:rPr>
                <w:rFonts w:ascii="Arial" w:hAnsi="Arial" w:cs="Arial"/>
                <w:sz w:val="22"/>
              </w:rPr>
            </w:pPr>
            <w:r>
              <w:rPr>
                <w:rFonts w:ascii="Arial" w:hAnsi="Arial" w:cs="Arial"/>
                <w:sz w:val="22"/>
              </w:rPr>
              <w:t>301</w:t>
            </w:r>
          </w:p>
        </w:tc>
        <w:tc>
          <w:tcPr>
            <w:tcW w:w="6094" w:type="dxa"/>
            <w:tcBorders>
              <w:top w:val="nil"/>
              <w:left w:val="nil"/>
              <w:bottom w:val="single" w:sz="4" w:space="0" w:color="auto"/>
              <w:right w:val="single" w:sz="4" w:space="0" w:color="auto"/>
            </w:tcBorders>
            <w:vAlign w:val="center"/>
            <w:hideMark/>
          </w:tcPr>
          <w:p w14:paraId="0174B2BE" w14:textId="77777777" w:rsidR="001E415F" w:rsidRDefault="00000000">
            <w:pPr>
              <w:rPr>
                <w:rFonts w:ascii="Arial" w:hAnsi="Arial" w:cs="Arial"/>
                <w:sz w:val="22"/>
              </w:rPr>
            </w:pPr>
            <w:r>
              <w:rPr>
                <w:rFonts w:ascii="Arial" w:hAnsi="Arial" w:cs="Arial"/>
                <w:sz w:val="22"/>
              </w:rPr>
              <w:t xml:space="preserve">Supply and installation of "ALL IN ONE SOLAR STREET LIGHT D2 SERIES" (MODEL: D2 SERIES, PANEL(MONO) : 150W, HIGH CAPACITY LITHIUM BUILT IN BATTERY: 999WH, LIMINOUS FLUX (All light pattern): 19200Im, Solar Panel charge time (with strong sunlight): 8 hours by bright sunshine, Rainy days Support: 3-5 days with full charging, Working time per day: greater or equals 12 hours, Product Size: 1934x405x51MM, Package dimensions: 1951x409x153MM etc) </w:t>
            </w:r>
          </w:p>
        </w:tc>
        <w:tc>
          <w:tcPr>
            <w:tcW w:w="644" w:type="dxa"/>
            <w:tcBorders>
              <w:top w:val="nil"/>
              <w:left w:val="nil"/>
              <w:bottom w:val="single" w:sz="4" w:space="0" w:color="auto"/>
              <w:right w:val="single" w:sz="4" w:space="0" w:color="auto"/>
            </w:tcBorders>
            <w:noWrap/>
            <w:vAlign w:val="center"/>
            <w:hideMark/>
          </w:tcPr>
          <w:p w14:paraId="74F9C3B0" w14:textId="77777777" w:rsidR="001E415F" w:rsidRDefault="00000000">
            <w:pPr>
              <w:jc w:val="center"/>
              <w:rPr>
                <w:rFonts w:ascii="Arial Narrow" w:hAnsi="Arial Narrow" w:cs="Arial"/>
              </w:rPr>
            </w:pPr>
            <w:r>
              <w:rPr>
                <w:rFonts w:ascii="Arial Narrow" w:hAnsi="Arial Narrow" w:cs="Arial"/>
              </w:rPr>
              <w:t>U</w:t>
            </w:r>
          </w:p>
        </w:tc>
        <w:tc>
          <w:tcPr>
            <w:tcW w:w="1079" w:type="dxa"/>
            <w:tcBorders>
              <w:top w:val="nil"/>
              <w:left w:val="nil"/>
              <w:bottom w:val="single" w:sz="4" w:space="0" w:color="auto"/>
              <w:right w:val="single" w:sz="4" w:space="0" w:color="auto"/>
            </w:tcBorders>
            <w:noWrap/>
            <w:vAlign w:val="center"/>
            <w:hideMark/>
          </w:tcPr>
          <w:p w14:paraId="2CD53EA3" w14:textId="77777777" w:rsidR="001E415F" w:rsidRDefault="00000000">
            <w:pPr>
              <w:jc w:val="center"/>
              <w:rPr>
                <w:rFonts w:ascii="Arial" w:hAnsi="Arial" w:cs="Arial"/>
                <w:sz w:val="22"/>
              </w:rPr>
            </w:pPr>
            <w:r>
              <w:rPr>
                <w:rFonts w:ascii="Arial" w:hAnsi="Arial" w:cs="Arial"/>
                <w:sz w:val="22"/>
              </w:rPr>
              <w:t>20</w:t>
            </w:r>
          </w:p>
        </w:tc>
        <w:tc>
          <w:tcPr>
            <w:tcW w:w="927" w:type="dxa"/>
            <w:tcBorders>
              <w:top w:val="nil"/>
              <w:left w:val="nil"/>
              <w:bottom w:val="single" w:sz="4" w:space="0" w:color="auto"/>
              <w:right w:val="single" w:sz="4" w:space="0" w:color="auto"/>
            </w:tcBorders>
            <w:noWrap/>
            <w:vAlign w:val="center"/>
          </w:tcPr>
          <w:p w14:paraId="0BD0B06F"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600D5529" w14:textId="77777777" w:rsidR="001E415F" w:rsidRDefault="001E415F">
            <w:pPr>
              <w:jc w:val="right"/>
              <w:rPr>
                <w:rFonts w:ascii="Arial" w:hAnsi="Arial" w:cs="Arial"/>
                <w:sz w:val="22"/>
              </w:rPr>
            </w:pPr>
          </w:p>
        </w:tc>
      </w:tr>
      <w:tr w:rsidR="001E415F" w14:paraId="3A5F0416" w14:textId="77777777">
        <w:trPr>
          <w:trHeight w:val="415"/>
          <w:jc w:val="center"/>
        </w:trPr>
        <w:tc>
          <w:tcPr>
            <w:tcW w:w="766" w:type="dxa"/>
            <w:tcBorders>
              <w:top w:val="nil"/>
              <w:left w:val="single" w:sz="4" w:space="0" w:color="auto"/>
              <w:bottom w:val="single" w:sz="4" w:space="0" w:color="auto"/>
              <w:right w:val="single" w:sz="4" w:space="0" w:color="auto"/>
            </w:tcBorders>
            <w:noWrap/>
            <w:vAlign w:val="center"/>
            <w:hideMark/>
          </w:tcPr>
          <w:p w14:paraId="701E7F6A" w14:textId="77777777" w:rsidR="001E415F" w:rsidRDefault="00000000">
            <w:pPr>
              <w:jc w:val="center"/>
              <w:rPr>
                <w:rFonts w:ascii="Arial" w:hAnsi="Arial" w:cs="Arial"/>
                <w:sz w:val="22"/>
              </w:rPr>
            </w:pPr>
            <w:r>
              <w:rPr>
                <w:rFonts w:ascii="Arial" w:hAnsi="Arial" w:cs="Arial"/>
                <w:sz w:val="22"/>
              </w:rPr>
              <w:t>302</w:t>
            </w:r>
          </w:p>
        </w:tc>
        <w:tc>
          <w:tcPr>
            <w:tcW w:w="6094" w:type="dxa"/>
            <w:tcBorders>
              <w:top w:val="nil"/>
              <w:left w:val="nil"/>
              <w:bottom w:val="single" w:sz="4" w:space="0" w:color="auto"/>
              <w:right w:val="single" w:sz="4" w:space="0" w:color="auto"/>
            </w:tcBorders>
            <w:vAlign w:val="center"/>
            <w:hideMark/>
          </w:tcPr>
          <w:p w14:paraId="5D0AFA52" w14:textId="77777777" w:rsidR="001E415F" w:rsidRDefault="00000000">
            <w:pPr>
              <w:rPr>
                <w:rFonts w:ascii="Arial" w:hAnsi="Arial" w:cs="Arial"/>
                <w:sz w:val="22"/>
              </w:rPr>
            </w:pPr>
            <w:r>
              <w:rPr>
                <w:rFonts w:ascii="Arial" w:hAnsi="Arial" w:cs="Arial"/>
                <w:sz w:val="22"/>
              </w:rPr>
              <w:t>Supply and installation of galvanized steel pole (7m)</w:t>
            </w:r>
          </w:p>
        </w:tc>
        <w:tc>
          <w:tcPr>
            <w:tcW w:w="644" w:type="dxa"/>
            <w:tcBorders>
              <w:top w:val="nil"/>
              <w:left w:val="nil"/>
              <w:bottom w:val="single" w:sz="4" w:space="0" w:color="auto"/>
              <w:right w:val="single" w:sz="4" w:space="0" w:color="auto"/>
            </w:tcBorders>
            <w:noWrap/>
            <w:vAlign w:val="center"/>
            <w:hideMark/>
          </w:tcPr>
          <w:p w14:paraId="0931FC86" w14:textId="77777777" w:rsidR="001E415F" w:rsidRDefault="00000000">
            <w:pPr>
              <w:jc w:val="center"/>
              <w:rPr>
                <w:rFonts w:ascii="Arial Narrow" w:hAnsi="Arial Narrow" w:cs="Arial"/>
              </w:rPr>
            </w:pPr>
            <w:r>
              <w:rPr>
                <w:rFonts w:ascii="Arial Narrow" w:hAnsi="Arial Narrow" w:cs="Arial"/>
              </w:rPr>
              <w:t>U</w:t>
            </w:r>
          </w:p>
        </w:tc>
        <w:tc>
          <w:tcPr>
            <w:tcW w:w="1079" w:type="dxa"/>
            <w:tcBorders>
              <w:top w:val="nil"/>
              <w:left w:val="nil"/>
              <w:bottom w:val="single" w:sz="4" w:space="0" w:color="auto"/>
              <w:right w:val="single" w:sz="4" w:space="0" w:color="auto"/>
            </w:tcBorders>
            <w:noWrap/>
            <w:vAlign w:val="center"/>
            <w:hideMark/>
          </w:tcPr>
          <w:p w14:paraId="5DB16743" w14:textId="77777777" w:rsidR="001E415F" w:rsidRDefault="00000000">
            <w:pPr>
              <w:jc w:val="center"/>
              <w:rPr>
                <w:rFonts w:ascii="Arial" w:hAnsi="Arial" w:cs="Arial"/>
                <w:sz w:val="22"/>
              </w:rPr>
            </w:pPr>
            <w:r>
              <w:rPr>
                <w:rFonts w:ascii="Arial" w:hAnsi="Arial" w:cs="Arial"/>
                <w:sz w:val="22"/>
              </w:rPr>
              <w:t>20</w:t>
            </w:r>
          </w:p>
        </w:tc>
        <w:tc>
          <w:tcPr>
            <w:tcW w:w="927" w:type="dxa"/>
            <w:tcBorders>
              <w:top w:val="nil"/>
              <w:left w:val="nil"/>
              <w:bottom w:val="single" w:sz="4" w:space="0" w:color="auto"/>
              <w:right w:val="single" w:sz="4" w:space="0" w:color="auto"/>
            </w:tcBorders>
            <w:noWrap/>
            <w:vAlign w:val="center"/>
          </w:tcPr>
          <w:p w14:paraId="79D35339"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3B2CA266" w14:textId="77777777" w:rsidR="001E415F" w:rsidRDefault="001E415F">
            <w:pPr>
              <w:jc w:val="right"/>
              <w:rPr>
                <w:rFonts w:ascii="Arial" w:hAnsi="Arial" w:cs="Arial"/>
                <w:sz w:val="22"/>
              </w:rPr>
            </w:pPr>
          </w:p>
        </w:tc>
      </w:tr>
      <w:tr w:rsidR="001E415F" w14:paraId="392686D0" w14:textId="77777777">
        <w:trPr>
          <w:trHeight w:val="433"/>
          <w:jc w:val="center"/>
        </w:trPr>
        <w:tc>
          <w:tcPr>
            <w:tcW w:w="766" w:type="dxa"/>
            <w:tcBorders>
              <w:top w:val="nil"/>
              <w:left w:val="single" w:sz="4" w:space="0" w:color="auto"/>
              <w:bottom w:val="single" w:sz="4" w:space="0" w:color="auto"/>
              <w:right w:val="single" w:sz="4" w:space="0" w:color="auto"/>
            </w:tcBorders>
            <w:noWrap/>
            <w:vAlign w:val="center"/>
            <w:hideMark/>
          </w:tcPr>
          <w:p w14:paraId="6A2CA272" w14:textId="77777777" w:rsidR="001E415F" w:rsidRDefault="00000000">
            <w:pPr>
              <w:jc w:val="center"/>
              <w:rPr>
                <w:rFonts w:ascii="Arial" w:hAnsi="Arial" w:cs="Arial"/>
                <w:sz w:val="22"/>
              </w:rPr>
            </w:pPr>
            <w:r>
              <w:rPr>
                <w:rFonts w:ascii="Arial" w:hAnsi="Arial" w:cs="Arial"/>
                <w:sz w:val="22"/>
              </w:rPr>
              <w:t>303</w:t>
            </w:r>
          </w:p>
        </w:tc>
        <w:tc>
          <w:tcPr>
            <w:tcW w:w="6094" w:type="dxa"/>
            <w:tcBorders>
              <w:top w:val="nil"/>
              <w:left w:val="nil"/>
              <w:bottom w:val="single" w:sz="4" w:space="0" w:color="auto"/>
              <w:right w:val="single" w:sz="4" w:space="0" w:color="auto"/>
            </w:tcBorders>
            <w:vAlign w:val="center"/>
            <w:hideMark/>
          </w:tcPr>
          <w:p w14:paraId="4D60E32E" w14:textId="77777777" w:rsidR="001E415F" w:rsidRDefault="00000000">
            <w:pPr>
              <w:rPr>
                <w:rFonts w:ascii="Arial" w:hAnsi="Arial" w:cs="Arial"/>
                <w:sz w:val="22"/>
              </w:rPr>
            </w:pPr>
            <w:r>
              <w:rPr>
                <w:rFonts w:ascii="Arial" w:hAnsi="Arial" w:cs="Arial"/>
                <w:sz w:val="22"/>
              </w:rPr>
              <w:t>Supply and installation of solar accessories with all suggestion</w:t>
            </w:r>
          </w:p>
        </w:tc>
        <w:tc>
          <w:tcPr>
            <w:tcW w:w="644" w:type="dxa"/>
            <w:tcBorders>
              <w:top w:val="nil"/>
              <w:left w:val="nil"/>
              <w:bottom w:val="single" w:sz="4" w:space="0" w:color="auto"/>
              <w:right w:val="single" w:sz="4" w:space="0" w:color="auto"/>
            </w:tcBorders>
            <w:noWrap/>
            <w:vAlign w:val="center"/>
            <w:hideMark/>
          </w:tcPr>
          <w:p w14:paraId="18F8278B" w14:textId="77777777" w:rsidR="001E415F" w:rsidRDefault="00000000">
            <w:pPr>
              <w:jc w:val="center"/>
              <w:rPr>
                <w:rFonts w:ascii="Arial Narrow" w:hAnsi="Arial Narrow" w:cs="Arial"/>
              </w:rPr>
            </w:pPr>
            <w:r>
              <w:rPr>
                <w:rFonts w:ascii="Arial Narrow" w:hAnsi="Arial Narrow" w:cs="Arial"/>
              </w:rPr>
              <w:t>LS</w:t>
            </w:r>
          </w:p>
        </w:tc>
        <w:tc>
          <w:tcPr>
            <w:tcW w:w="1079" w:type="dxa"/>
            <w:tcBorders>
              <w:top w:val="nil"/>
              <w:left w:val="nil"/>
              <w:bottom w:val="single" w:sz="4" w:space="0" w:color="auto"/>
              <w:right w:val="single" w:sz="4" w:space="0" w:color="auto"/>
            </w:tcBorders>
            <w:noWrap/>
            <w:vAlign w:val="center"/>
            <w:hideMark/>
          </w:tcPr>
          <w:p w14:paraId="0311AC15"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58035807"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1354D971" w14:textId="77777777" w:rsidR="001E415F" w:rsidRDefault="001E415F">
            <w:pPr>
              <w:jc w:val="right"/>
              <w:rPr>
                <w:rFonts w:ascii="Arial" w:hAnsi="Arial" w:cs="Arial"/>
                <w:sz w:val="22"/>
              </w:rPr>
            </w:pPr>
          </w:p>
        </w:tc>
      </w:tr>
      <w:tr w:rsidR="001E415F" w14:paraId="0A3EDAB0" w14:textId="77777777">
        <w:trPr>
          <w:trHeight w:val="460"/>
          <w:jc w:val="center"/>
        </w:trPr>
        <w:tc>
          <w:tcPr>
            <w:tcW w:w="766" w:type="dxa"/>
            <w:tcBorders>
              <w:top w:val="nil"/>
              <w:left w:val="single" w:sz="4" w:space="0" w:color="auto"/>
              <w:bottom w:val="single" w:sz="4" w:space="0" w:color="auto"/>
              <w:right w:val="single" w:sz="4" w:space="0" w:color="auto"/>
            </w:tcBorders>
            <w:noWrap/>
            <w:vAlign w:val="center"/>
            <w:hideMark/>
          </w:tcPr>
          <w:p w14:paraId="160EAD56" w14:textId="77777777" w:rsidR="001E415F" w:rsidRDefault="00000000">
            <w:pPr>
              <w:jc w:val="center"/>
              <w:rPr>
                <w:rFonts w:ascii="Arial" w:hAnsi="Arial" w:cs="Arial"/>
                <w:sz w:val="22"/>
              </w:rPr>
            </w:pPr>
            <w:r>
              <w:rPr>
                <w:rFonts w:ascii="Arial" w:hAnsi="Arial" w:cs="Arial"/>
                <w:sz w:val="22"/>
              </w:rPr>
              <w:t>304</w:t>
            </w:r>
          </w:p>
        </w:tc>
        <w:tc>
          <w:tcPr>
            <w:tcW w:w="6094" w:type="dxa"/>
            <w:tcBorders>
              <w:top w:val="nil"/>
              <w:left w:val="nil"/>
              <w:bottom w:val="single" w:sz="4" w:space="0" w:color="auto"/>
              <w:right w:val="single" w:sz="4" w:space="0" w:color="auto"/>
            </w:tcBorders>
            <w:vAlign w:val="center"/>
            <w:hideMark/>
          </w:tcPr>
          <w:p w14:paraId="4C1C7291" w14:textId="77777777" w:rsidR="001E415F" w:rsidRDefault="00000000">
            <w:pPr>
              <w:rPr>
                <w:rFonts w:ascii="Arial" w:hAnsi="Arial" w:cs="Arial"/>
                <w:sz w:val="22"/>
              </w:rPr>
            </w:pPr>
            <w:r>
              <w:rPr>
                <w:rFonts w:ascii="Arial" w:hAnsi="Arial" w:cs="Arial"/>
                <w:sz w:val="22"/>
              </w:rPr>
              <w:t>Supply, Fixing and Labelling of numbering plate on solar poles</w:t>
            </w:r>
          </w:p>
        </w:tc>
        <w:tc>
          <w:tcPr>
            <w:tcW w:w="644" w:type="dxa"/>
            <w:tcBorders>
              <w:top w:val="nil"/>
              <w:left w:val="nil"/>
              <w:bottom w:val="single" w:sz="4" w:space="0" w:color="auto"/>
              <w:right w:val="single" w:sz="4" w:space="0" w:color="auto"/>
            </w:tcBorders>
            <w:noWrap/>
            <w:vAlign w:val="center"/>
            <w:hideMark/>
          </w:tcPr>
          <w:p w14:paraId="7A63F299" w14:textId="77777777" w:rsidR="001E415F" w:rsidRDefault="00000000">
            <w:pPr>
              <w:jc w:val="center"/>
              <w:rPr>
                <w:rFonts w:ascii="Arial" w:hAnsi="Arial" w:cs="Arial"/>
                <w:sz w:val="22"/>
              </w:rPr>
            </w:pPr>
            <w:r>
              <w:rPr>
                <w:rFonts w:ascii="Arial" w:hAnsi="Arial" w:cs="Arial"/>
                <w:sz w:val="22"/>
              </w:rPr>
              <w:t>U</w:t>
            </w:r>
          </w:p>
        </w:tc>
        <w:tc>
          <w:tcPr>
            <w:tcW w:w="1079" w:type="dxa"/>
            <w:tcBorders>
              <w:top w:val="nil"/>
              <w:left w:val="nil"/>
              <w:bottom w:val="single" w:sz="4" w:space="0" w:color="auto"/>
              <w:right w:val="single" w:sz="4" w:space="0" w:color="auto"/>
            </w:tcBorders>
            <w:noWrap/>
            <w:vAlign w:val="center"/>
            <w:hideMark/>
          </w:tcPr>
          <w:p w14:paraId="675ED430" w14:textId="77777777" w:rsidR="001E415F" w:rsidRDefault="00000000">
            <w:pPr>
              <w:jc w:val="center"/>
              <w:rPr>
                <w:rFonts w:ascii="Arial" w:hAnsi="Arial" w:cs="Arial"/>
                <w:sz w:val="22"/>
              </w:rPr>
            </w:pPr>
            <w:r>
              <w:rPr>
                <w:rFonts w:ascii="Arial" w:hAnsi="Arial" w:cs="Arial"/>
                <w:sz w:val="22"/>
              </w:rPr>
              <w:t>20</w:t>
            </w:r>
          </w:p>
        </w:tc>
        <w:tc>
          <w:tcPr>
            <w:tcW w:w="927" w:type="dxa"/>
            <w:tcBorders>
              <w:top w:val="nil"/>
              <w:left w:val="nil"/>
              <w:bottom w:val="single" w:sz="4" w:space="0" w:color="auto"/>
              <w:right w:val="single" w:sz="4" w:space="0" w:color="auto"/>
            </w:tcBorders>
            <w:noWrap/>
            <w:vAlign w:val="center"/>
          </w:tcPr>
          <w:p w14:paraId="3BFF11F9"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436163CF" w14:textId="77777777" w:rsidR="001E415F" w:rsidRDefault="001E415F">
            <w:pPr>
              <w:jc w:val="right"/>
              <w:rPr>
                <w:rFonts w:ascii="Arial" w:hAnsi="Arial" w:cs="Arial"/>
                <w:sz w:val="22"/>
              </w:rPr>
            </w:pPr>
          </w:p>
        </w:tc>
      </w:tr>
      <w:tr w:rsidR="001E415F" w14:paraId="61F0B375"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2858474A" w14:textId="77777777" w:rsidR="001E415F" w:rsidRDefault="00000000">
            <w:pPr>
              <w:jc w:val="center"/>
              <w:rPr>
                <w:rFonts w:ascii="Arial" w:hAnsi="Arial" w:cs="Arial"/>
                <w:b/>
                <w:bCs/>
                <w:sz w:val="22"/>
              </w:rPr>
            </w:pPr>
            <w:r>
              <w:rPr>
                <w:rFonts w:ascii="Arial" w:hAnsi="Arial" w:cs="Arial"/>
                <w:b/>
                <w:bCs/>
                <w:sz w:val="22"/>
              </w:rPr>
              <w:t> </w:t>
            </w:r>
          </w:p>
        </w:tc>
        <w:tc>
          <w:tcPr>
            <w:tcW w:w="6094" w:type="dxa"/>
            <w:tcBorders>
              <w:top w:val="nil"/>
              <w:left w:val="nil"/>
              <w:bottom w:val="single" w:sz="4" w:space="0" w:color="auto"/>
              <w:right w:val="single" w:sz="4" w:space="0" w:color="auto"/>
            </w:tcBorders>
            <w:vAlign w:val="center"/>
            <w:hideMark/>
          </w:tcPr>
          <w:p w14:paraId="5DB3A1F2" w14:textId="77777777" w:rsidR="001E415F" w:rsidRDefault="00000000">
            <w:pPr>
              <w:rPr>
                <w:rFonts w:ascii="Arial" w:hAnsi="Arial" w:cs="Arial"/>
                <w:b/>
                <w:bCs/>
                <w:sz w:val="22"/>
              </w:rPr>
            </w:pPr>
            <w:r>
              <w:rPr>
                <w:rFonts w:ascii="Arial" w:hAnsi="Arial" w:cs="Arial"/>
                <w:b/>
                <w:bCs/>
                <w:sz w:val="22"/>
              </w:rPr>
              <w:t>SUB-TOTAL 300</w:t>
            </w:r>
          </w:p>
        </w:tc>
        <w:tc>
          <w:tcPr>
            <w:tcW w:w="644" w:type="dxa"/>
            <w:tcBorders>
              <w:top w:val="nil"/>
              <w:left w:val="nil"/>
              <w:bottom w:val="single" w:sz="4" w:space="0" w:color="auto"/>
              <w:right w:val="single" w:sz="4" w:space="0" w:color="auto"/>
            </w:tcBorders>
            <w:noWrap/>
            <w:vAlign w:val="center"/>
            <w:hideMark/>
          </w:tcPr>
          <w:p w14:paraId="4F58A65E"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16F33BBE"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0C47A877"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341698CD" w14:textId="77777777" w:rsidR="001E415F" w:rsidRDefault="001E415F">
            <w:pPr>
              <w:jc w:val="right"/>
              <w:rPr>
                <w:rFonts w:ascii="Arial" w:hAnsi="Arial" w:cs="Arial"/>
                <w:b/>
                <w:bCs/>
                <w:sz w:val="22"/>
              </w:rPr>
            </w:pPr>
          </w:p>
        </w:tc>
      </w:tr>
      <w:tr w:rsidR="001E415F" w14:paraId="17FF445B" w14:textId="77777777">
        <w:trPr>
          <w:trHeight w:val="280"/>
          <w:jc w:val="center"/>
        </w:trPr>
        <w:tc>
          <w:tcPr>
            <w:tcW w:w="766" w:type="dxa"/>
            <w:tcBorders>
              <w:top w:val="nil"/>
              <w:left w:val="single" w:sz="4" w:space="0" w:color="auto"/>
              <w:bottom w:val="single" w:sz="4" w:space="0" w:color="auto"/>
              <w:right w:val="single" w:sz="4" w:space="0" w:color="auto"/>
            </w:tcBorders>
            <w:noWrap/>
            <w:vAlign w:val="center"/>
            <w:hideMark/>
          </w:tcPr>
          <w:p w14:paraId="6A21782D" w14:textId="77777777" w:rsidR="001E415F" w:rsidRDefault="00000000">
            <w:pPr>
              <w:jc w:val="center"/>
              <w:rPr>
                <w:rFonts w:ascii="Arial" w:hAnsi="Arial" w:cs="Arial"/>
                <w:b/>
                <w:bCs/>
                <w:sz w:val="22"/>
              </w:rPr>
            </w:pPr>
            <w:r>
              <w:rPr>
                <w:rFonts w:ascii="Arial" w:hAnsi="Arial" w:cs="Arial"/>
                <w:b/>
                <w:bCs/>
                <w:sz w:val="22"/>
              </w:rPr>
              <w:t>400</w:t>
            </w:r>
          </w:p>
        </w:tc>
        <w:tc>
          <w:tcPr>
            <w:tcW w:w="6094" w:type="dxa"/>
            <w:tcBorders>
              <w:top w:val="nil"/>
              <w:left w:val="nil"/>
              <w:bottom w:val="single" w:sz="4" w:space="0" w:color="auto"/>
              <w:right w:val="single" w:sz="4" w:space="0" w:color="auto"/>
            </w:tcBorders>
            <w:vAlign w:val="center"/>
            <w:hideMark/>
          </w:tcPr>
          <w:p w14:paraId="210C4D09" w14:textId="77777777" w:rsidR="001E415F" w:rsidRDefault="00000000">
            <w:pPr>
              <w:rPr>
                <w:rFonts w:ascii="Arial" w:hAnsi="Arial" w:cs="Arial"/>
                <w:b/>
                <w:bCs/>
                <w:sz w:val="22"/>
              </w:rPr>
            </w:pPr>
            <w:r>
              <w:rPr>
                <w:rFonts w:ascii="Arial" w:hAnsi="Arial" w:cs="Arial"/>
                <w:b/>
                <w:bCs/>
                <w:sz w:val="22"/>
              </w:rPr>
              <w:t>SOCIO-ENVIRONMENTAL MITIGATION MEASURES</w:t>
            </w:r>
          </w:p>
        </w:tc>
        <w:tc>
          <w:tcPr>
            <w:tcW w:w="644" w:type="dxa"/>
            <w:tcBorders>
              <w:top w:val="nil"/>
              <w:left w:val="nil"/>
              <w:bottom w:val="single" w:sz="4" w:space="0" w:color="auto"/>
              <w:right w:val="single" w:sz="4" w:space="0" w:color="auto"/>
            </w:tcBorders>
            <w:noWrap/>
            <w:vAlign w:val="center"/>
            <w:hideMark/>
          </w:tcPr>
          <w:p w14:paraId="6FF42151"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03AF1278"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6E644AC0"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18949AB1" w14:textId="77777777" w:rsidR="001E415F" w:rsidRDefault="001E415F">
            <w:pPr>
              <w:rPr>
                <w:rFonts w:ascii="Arial" w:hAnsi="Arial" w:cs="Arial"/>
                <w:sz w:val="22"/>
              </w:rPr>
            </w:pPr>
          </w:p>
        </w:tc>
      </w:tr>
      <w:tr w:rsidR="001E415F" w14:paraId="7EF6BC81" w14:textId="77777777">
        <w:trPr>
          <w:trHeight w:val="343"/>
          <w:jc w:val="center"/>
        </w:trPr>
        <w:tc>
          <w:tcPr>
            <w:tcW w:w="766" w:type="dxa"/>
            <w:tcBorders>
              <w:top w:val="nil"/>
              <w:left w:val="single" w:sz="4" w:space="0" w:color="auto"/>
              <w:bottom w:val="single" w:sz="4" w:space="0" w:color="auto"/>
              <w:right w:val="single" w:sz="4" w:space="0" w:color="auto"/>
            </w:tcBorders>
            <w:noWrap/>
            <w:vAlign w:val="center"/>
            <w:hideMark/>
          </w:tcPr>
          <w:p w14:paraId="36EE188C" w14:textId="77777777" w:rsidR="001E415F" w:rsidRDefault="00000000">
            <w:pPr>
              <w:jc w:val="center"/>
              <w:rPr>
                <w:rFonts w:ascii="Arial" w:hAnsi="Arial" w:cs="Arial"/>
                <w:sz w:val="22"/>
              </w:rPr>
            </w:pPr>
            <w:r>
              <w:rPr>
                <w:rFonts w:ascii="Arial" w:hAnsi="Arial" w:cs="Arial"/>
                <w:sz w:val="22"/>
              </w:rPr>
              <w:t>401</w:t>
            </w:r>
          </w:p>
        </w:tc>
        <w:tc>
          <w:tcPr>
            <w:tcW w:w="6094" w:type="dxa"/>
            <w:tcBorders>
              <w:top w:val="nil"/>
              <w:left w:val="nil"/>
              <w:bottom w:val="single" w:sz="4" w:space="0" w:color="auto"/>
              <w:right w:val="single" w:sz="4" w:space="0" w:color="auto"/>
            </w:tcBorders>
            <w:vAlign w:val="center"/>
            <w:hideMark/>
          </w:tcPr>
          <w:p w14:paraId="67308341" w14:textId="77777777" w:rsidR="001E415F" w:rsidRDefault="00000000">
            <w:pPr>
              <w:rPr>
                <w:rFonts w:ascii="Arial" w:hAnsi="Arial" w:cs="Arial"/>
                <w:sz w:val="22"/>
              </w:rPr>
            </w:pPr>
            <w:r>
              <w:rPr>
                <w:rFonts w:ascii="Arial" w:hAnsi="Arial" w:cs="Arial"/>
                <w:sz w:val="22"/>
              </w:rPr>
              <w:t>Production of code of conduct for workers</w:t>
            </w:r>
          </w:p>
        </w:tc>
        <w:tc>
          <w:tcPr>
            <w:tcW w:w="644" w:type="dxa"/>
            <w:tcBorders>
              <w:top w:val="nil"/>
              <w:left w:val="nil"/>
              <w:bottom w:val="single" w:sz="4" w:space="0" w:color="auto"/>
              <w:right w:val="single" w:sz="4" w:space="0" w:color="auto"/>
            </w:tcBorders>
            <w:noWrap/>
            <w:vAlign w:val="center"/>
            <w:hideMark/>
          </w:tcPr>
          <w:p w14:paraId="4B2850FE"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64B80E31"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0405598D"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5C493157" w14:textId="77777777" w:rsidR="001E415F" w:rsidRDefault="001E415F">
            <w:pPr>
              <w:jc w:val="right"/>
              <w:rPr>
                <w:rFonts w:ascii="Arial" w:hAnsi="Arial" w:cs="Arial"/>
                <w:sz w:val="22"/>
              </w:rPr>
            </w:pPr>
          </w:p>
        </w:tc>
      </w:tr>
      <w:tr w:rsidR="001E415F" w14:paraId="5CE1D85B" w14:textId="77777777">
        <w:trPr>
          <w:trHeight w:val="442"/>
          <w:jc w:val="center"/>
        </w:trPr>
        <w:tc>
          <w:tcPr>
            <w:tcW w:w="766" w:type="dxa"/>
            <w:tcBorders>
              <w:top w:val="nil"/>
              <w:left w:val="single" w:sz="4" w:space="0" w:color="auto"/>
              <w:bottom w:val="single" w:sz="4" w:space="0" w:color="auto"/>
              <w:right w:val="single" w:sz="4" w:space="0" w:color="auto"/>
            </w:tcBorders>
            <w:noWrap/>
            <w:vAlign w:val="center"/>
            <w:hideMark/>
          </w:tcPr>
          <w:p w14:paraId="5AAAA243" w14:textId="77777777" w:rsidR="001E415F" w:rsidRDefault="00000000">
            <w:pPr>
              <w:jc w:val="center"/>
              <w:rPr>
                <w:rFonts w:ascii="Arial" w:hAnsi="Arial" w:cs="Arial"/>
                <w:sz w:val="22"/>
              </w:rPr>
            </w:pPr>
            <w:r>
              <w:rPr>
                <w:rFonts w:ascii="Arial" w:hAnsi="Arial" w:cs="Arial"/>
                <w:sz w:val="22"/>
              </w:rPr>
              <w:t>402</w:t>
            </w:r>
          </w:p>
        </w:tc>
        <w:tc>
          <w:tcPr>
            <w:tcW w:w="6094" w:type="dxa"/>
            <w:tcBorders>
              <w:top w:val="nil"/>
              <w:left w:val="nil"/>
              <w:bottom w:val="single" w:sz="4" w:space="0" w:color="auto"/>
              <w:right w:val="single" w:sz="4" w:space="0" w:color="auto"/>
            </w:tcBorders>
            <w:vAlign w:val="center"/>
            <w:hideMark/>
          </w:tcPr>
          <w:p w14:paraId="5F1FD8DA" w14:textId="77777777" w:rsidR="001E415F" w:rsidRDefault="00000000">
            <w:pPr>
              <w:rPr>
                <w:rFonts w:ascii="Arial" w:hAnsi="Arial" w:cs="Arial"/>
                <w:sz w:val="22"/>
              </w:rPr>
            </w:pPr>
            <w:r>
              <w:rPr>
                <w:rFonts w:ascii="Arial" w:hAnsi="Arial" w:cs="Arial"/>
                <w:sz w:val="22"/>
              </w:rPr>
              <w:t>Sensitization and training of communities and works on Gender based violence and HIV/AIDS</w:t>
            </w:r>
          </w:p>
        </w:tc>
        <w:tc>
          <w:tcPr>
            <w:tcW w:w="644" w:type="dxa"/>
            <w:tcBorders>
              <w:top w:val="nil"/>
              <w:left w:val="nil"/>
              <w:bottom w:val="single" w:sz="4" w:space="0" w:color="auto"/>
              <w:right w:val="single" w:sz="4" w:space="0" w:color="auto"/>
            </w:tcBorders>
            <w:noWrap/>
            <w:vAlign w:val="center"/>
            <w:hideMark/>
          </w:tcPr>
          <w:p w14:paraId="63CF0E57"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19661612"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7C696AAE"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732E939D" w14:textId="77777777" w:rsidR="001E415F" w:rsidRDefault="001E415F">
            <w:pPr>
              <w:jc w:val="right"/>
              <w:rPr>
                <w:rFonts w:ascii="Arial" w:hAnsi="Arial" w:cs="Arial"/>
                <w:sz w:val="22"/>
              </w:rPr>
            </w:pPr>
          </w:p>
        </w:tc>
      </w:tr>
      <w:tr w:rsidR="001E415F" w14:paraId="71B3EDE3" w14:textId="77777777">
        <w:trPr>
          <w:trHeight w:val="575"/>
          <w:jc w:val="center"/>
        </w:trPr>
        <w:tc>
          <w:tcPr>
            <w:tcW w:w="766" w:type="dxa"/>
            <w:tcBorders>
              <w:top w:val="nil"/>
              <w:left w:val="single" w:sz="4" w:space="0" w:color="auto"/>
              <w:bottom w:val="single" w:sz="4" w:space="0" w:color="auto"/>
              <w:right w:val="single" w:sz="4" w:space="0" w:color="auto"/>
            </w:tcBorders>
            <w:noWrap/>
            <w:vAlign w:val="center"/>
            <w:hideMark/>
          </w:tcPr>
          <w:p w14:paraId="5F3611AB" w14:textId="77777777" w:rsidR="001E415F" w:rsidRDefault="00000000">
            <w:pPr>
              <w:jc w:val="center"/>
              <w:rPr>
                <w:rFonts w:ascii="Arial" w:hAnsi="Arial" w:cs="Arial"/>
                <w:sz w:val="22"/>
              </w:rPr>
            </w:pPr>
            <w:r>
              <w:rPr>
                <w:rFonts w:ascii="Arial" w:hAnsi="Arial" w:cs="Arial"/>
                <w:sz w:val="22"/>
              </w:rPr>
              <w:t>403</w:t>
            </w:r>
          </w:p>
        </w:tc>
        <w:tc>
          <w:tcPr>
            <w:tcW w:w="6094" w:type="dxa"/>
            <w:tcBorders>
              <w:top w:val="nil"/>
              <w:left w:val="nil"/>
              <w:bottom w:val="single" w:sz="4" w:space="0" w:color="auto"/>
              <w:right w:val="single" w:sz="4" w:space="0" w:color="auto"/>
            </w:tcBorders>
            <w:vAlign w:val="center"/>
            <w:hideMark/>
          </w:tcPr>
          <w:p w14:paraId="3850BB91" w14:textId="77777777" w:rsidR="001E415F" w:rsidRDefault="00000000">
            <w:pPr>
              <w:rPr>
                <w:rFonts w:ascii="Arial" w:hAnsi="Arial" w:cs="Arial"/>
                <w:sz w:val="22"/>
              </w:rPr>
            </w:pPr>
            <w:r>
              <w:rPr>
                <w:rFonts w:ascii="Arial" w:hAnsi="Arial" w:cs="Arial"/>
                <w:sz w:val="22"/>
              </w:rPr>
              <w:t>Formation and training of solar plant maintenance committee</w:t>
            </w:r>
          </w:p>
        </w:tc>
        <w:tc>
          <w:tcPr>
            <w:tcW w:w="644" w:type="dxa"/>
            <w:tcBorders>
              <w:top w:val="nil"/>
              <w:left w:val="nil"/>
              <w:bottom w:val="single" w:sz="4" w:space="0" w:color="auto"/>
              <w:right w:val="single" w:sz="4" w:space="0" w:color="auto"/>
            </w:tcBorders>
            <w:noWrap/>
            <w:vAlign w:val="center"/>
            <w:hideMark/>
          </w:tcPr>
          <w:p w14:paraId="0C38797A"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6D9901F4"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21ECD62B"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15E0F216" w14:textId="77777777" w:rsidR="001E415F" w:rsidRDefault="001E415F">
            <w:pPr>
              <w:jc w:val="right"/>
              <w:rPr>
                <w:rFonts w:ascii="Arial" w:hAnsi="Arial" w:cs="Arial"/>
                <w:sz w:val="22"/>
              </w:rPr>
            </w:pPr>
          </w:p>
        </w:tc>
      </w:tr>
      <w:tr w:rsidR="001E415F" w14:paraId="2A0AC362" w14:textId="77777777">
        <w:trPr>
          <w:trHeight w:val="244"/>
          <w:jc w:val="center"/>
        </w:trPr>
        <w:tc>
          <w:tcPr>
            <w:tcW w:w="766" w:type="dxa"/>
            <w:tcBorders>
              <w:top w:val="nil"/>
              <w:left w:val="single" w:sz="4" w:space="0" w:color="auto"/>
              <w:bottom w:val="single" w:sz="4" w:space="0" w:color="auto"/>
              <w:right w:val="single" w:sz="4" w:space="0" w:color="auto"/>
            </w:tcBorders>
            <w:noWrap/>
            <w:vAlign w:val="center"/>
            <w:hideMark/>
          </w:tcPr>
          <w:p w14:paraId="1EBA0AA3" w14:textId="77777777" w:rsidR="001E415F" w:rsidRDefault="00000000">
            <w:pPr>
              <w:jc w:val="center"/>
              <w:rPr>
                <w:rFonts w:ascii="Arial" w:hAnsi="Arial" w:cs="Arial"/>
                <w:sz w:val="22"/>
              </w:rPr>
            </w:pPr>
            <w:r>
              <w:rPr>
                <w:rFonts w:ascii="Arial" w:hAnsi="Arial" w:cs="Arial"/>
                <w:sz w:val="22"/>
              </w:rPr>
              <w:lastRenderedPageBreak/>
              <w:t>404</w:t>
            </w:r>
          </w:p>
        </w:tc>
        <w:tc>
          <w:tcPr>
            <w:tcW w:w="6094" w:type="dxa"/>
            <w:tcBorders>
              <w:top w:val="nil"/>
              <w:left w:val="nil"/>
              <w:bottom w:val="single" w:sz="4" w:space="0" w:color="auto"/>
              <w:right w:val="single" w:sz="4" w:space="0" w:color="auto"/>
            </w:tcBorders>
            <w:vAlign w:val="center"/>
            <w:hideMark/>
          </w:tcPr>
          <w:p w14:paraId="6236DBB7" w14:textId="77777777" w:rsidR="001E415F" w:rsidRDefault="00000000">
            <w:pPr>
              <w:rPr>
                <w:rFonts w:ascii="Arial" w:hAnsi="Arial" w:cs="Arial"/>
                <w:sz w:val="22"/>
              </w:rPr>
            </w:pPr>
            <w:r>
              <w:rPr>
                <w:rFonts w:ascii="Arial" w:hAnsi="Arial" w:cs="Arial"/>
                <w:sz w:val="22"/>
              </w:rPr>
              <w:t>Provision of tool box for repairs and maintenance</w:t>
            </w:r>
          </w:p>
        </w:tc>
        <w:tc>
          <w:tcPr>
            <w:tcW w:w="644" w:type="dxa"/>
            <w:tcBorders>
              <w:top w:val="nil"/>
              <w:left w:val="nil"/>
              <w:bottom w:val="single" w:sz="4" w:space="0" w:color="auto"/>
              <w:right w:val="single" w:sz="4" w:space="0" w:color="auto"/>
            </w:tcBorders>
            <w:noWrap/>
            <w:vAlign w:val="center"/>
            <w:hideMark/>
          </w:tcPr>
          <w:p w14:paraId="6D97E6C6"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777D3E53"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1ACCF4DC"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43DA5564" w14:textId="77777777" w:rsidR="001E415F" w:rsidRDefault="001E415F">
            <w:pPr>
              <w:jc w:val="right"/>
              <w:rPr>
                <w:rFonts w:ascii="Arial" w:hAnsi="Arial" w:cs="Arial"/>
                <w:sz w:val="22"/>
              </w:rPr>
            </w:pPr>
          </w:p>
        </w:tc>
      </w:tr>
      <w:tr w:rsidR="001E415F" w14:paraId="6224A357"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79F64936" w14:textId="77777777" w:rsidR="001E415F" w:rsidRDefault="00000000">
            <w:pPr>
              <w:jc w:val="center"/>
              <w:rPr>
                <w:rFonts w:ascii="Arial" w:hAnsi="Arial" w:cs="Arial"/>
                <w:sz w:val="22"/>
              </w:rPr>
            </w:pPr>
            <w:r>
              <w:rPr>
                <w:rFonts w:ascii="Arial" w:hAnsi="Arial" w:cs="Arial"/>
                <w:sz w:val="22"/>
              </w:rPr>
              <w:t>405</w:t>
            </w:r>
          </w:p>
        </w:tc>
        <w:tc>
          <w:tcPr>
            <w:tcW w:w="6094" w:type="dxa"/>
            <w:tcBorders>
              <w:top w:val="nil"/>
              <w:left w:val="nil"/>
              <w:bottom w:val="single" w:sz="4" w:space="0" w:color="auto"/>
              <w:right w:val="single" w:sz="4" w:space="0" w:color="auto"/>
            </w:tcBorders>
            <w:vAlign w:val="center"/>
            <w:hideMark/>
          </w:tcPr>
          <w:p w14:paraId="786388CF" w14:textId="77777777" w:rsidR="001E415F" w:rsidRDefault="00000000">
            <w:pPr>
              <w:rPr>
                <w:rFonts w:ascii="Arial" w:hAnsi="Arial" w:cs="Arial"/>
                <w:sz w:val="22"/>
              </w:rPr>
            </w:pPr>
            <w:r>
              <w:rPr>
                <w:rFonts w:ascii="Arial" w:hAnsi="Arial" w:cs="Arial"/>
                <w:sz w:val="22"/>
              </w:rPr>
              <w:t>Provision of first AID box</w:t>
            </w:r>
          </w:p>
        </w:tc>
        <w:tc>
          <w:tcPr>
            <w:tcW w:w="644" w:type="dxa"/>
            <w:tcBorders>
              <w:top w:val="nil"/>
              <w:left w:val="nil"/>
              <w:bottom w:val="single" w:sz="4" w:space="0" w:color="auto"/>
              <w:right w:val="single" w:sz="4" w:space="0" w:color="auto"/>
            </w:tcBorders>
            <w:noWrap/>
            <w:vAlign w:val="center"/>
            <w:hideMark/>
          </w:tcPr>
          <w:p w14:paraId="1D84787E"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7E0F4705"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2B24956F"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35859EAA" w14:textId="77777777" w:rsidR="001E415F" w:rsidRDefault="001E415F">
            <w:pPr>
              <w:jc w:val="right"/>
              <w:rPr>
                <w:rFonts w:ascii="Arial" w:hAnsi="Arial" w:cs="Arial"/>
                <w:sz w:val="22"/>
              </w:rPr>
            </w:pPr>
          </w:p>
        </w:tc>
      </w:tr>
      <w:tr w:rsidR="001E415F" w14:paraId="7489FFCB" w14:textId="77777777">
        <w:trPr>
          <w:trHeight w:val="307"/>
          <w:jc w:val="center"/>
        </w:trPr>
        <w:tc>
          <w:tcPr>
            <w:tcW w:w="766" w:type="dxa"/>
            <w:tcBorders>
              <w:top w:val="nil"/>
              <w:left w:val="single" w:sz="4" w:space="0" w:color="auto"/>
              <w:bottom w:val="single" w:sz="4" w:space="0" w:color="auto"/>
              <w:right w:val="single" w:sz="4" w:space="0" w:color="auto"/>
            </w:tcBorders>
            <w:noWrap/>
            <w:vAlign w:val="center"/>
            <w:hideMark/>
          </w:tcPr>
          <w:p w14:paraId="329B3AAA" w14:textId="77777777" w:rsidR="001E415F" w:rsidRDefault="00000000">
            <w:pPr>
              <w:jc w:val="center"/>
              <w:rPr>
                <w:rFonts w:ascii="Arial" w:hAnsi="Arial" w:cs="Arial"/>
                <w:sz w:val="22"/>
              </w:rPr>
            </w:pPr>
            <w:r>
              <w:rPr>
                <w:rFonts w:ascii="Arial" w:hAnsi="Arial" w:cs="Arial"/>
                <w:sz w:val="22"/>
              </w:rPr>
              <w:t>406</w:t>
            </w:r>
          </w:p>
        </w:tc>
        <w:tc>
          <w:tcPr>
            <w:tcW w:w="6094" w:type="dxa"/>
            <w:tcBorders>
              <w:top w:val="nil"/>
              <w:left w:val="nil"/>
              <w:bottom w:val="single" w:sz="4" w:space="0" w:color="auto"/>
              <w:right w:val="single" w:sz="4" w:space="0" w:color="auto"/>
            </w:tcBorders>
            <w:vAlign w:val="center"/>
            <w:hideMark/>
          </w:tcPr>
          <w:p w14:paraId="0826617B" w14:textId="77777777" w:rsidR="001E415F" w:rsidRDefault="00000000">
            <w:pPr>
              <w:rPr>
                <w:rFonts w:ascii="Arial" w:hAnsi="Arial" w:cs="Arial"/>
                <w:sz w:val="22"/>
              </w:rPr>
            </w:pPr>
            <w:r>
              <w:rPr>
                <w:rFonts w:ascii="Arial" w:hAnsi="Arial" w:cs="Arial"/>
                <w:sz w:val="22"/>
              </w:rPr>
              <w:t>Personal Protective equipment for workers</w:t>
            </w:r>
          </w:p>
        </w:tc>
        <w:tc>
          <w:tcPr>
            <w:tcW w:w="644" w:type="dxa"/>
            <w:tcBorders>
              <w:top w:val="nil"/>
              <w:left w:val="nil"/>
              <w:bottom w:val="single" w:sz="4" w:space="0" w:color="auto"/>
              <w:right w:val="single" w:sz="4" w:space="0" w:color="auto"/>
            </w:tcBorders>
            <w:noWrap/>
            <w:vAlign w:val="center"/>
            <w:hideMark/>
          </w:tcPr>
          <w:p w14:paraId="4376575E"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2E028705"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32028470"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259F8A51" w14:textId="77777777" w:rsidR="001E415F" w:rsidRDefault="001E415F">
            <w:pPr>
              <w:jc w:val="right"/>
              <w:rPr>
                <w:rFonts w:ascii="Arial" w:hAnsi="Arial" w:cs="Arial"/>
                <w:sz w:val="22"/>
              </w:rPr>
            </w:pPr>
          </w:p>
        </w:tc>
      </w:tr>
      <w:tr w:rsidR="001E415F" w14:paraId="00A06377" w14:textId="77777777">
        <w:trPr>
          <w:trHeight w:val="262"/>
          <w:jc w:val="center"/>
        </w:trPr>
        <w:tc>
          <w:tcPr>
            <w:tcW w:w="766" w:type="dxa"/>
            <w:tcBorders>
              <w:top w:val="nil"/>
              <w:left w:val="single" w:sz="4" w:space="0" w:color="auto"/>
              <w:bottom w:val="single" w:sz="4" w:space="0" w:color="auto"/>
              <w:right w:val="single" w:sz="4" w:space="0" w:color="auto"/>
            </w:tcBorders>
            <w:noWrap/>
            <w:vAlign w:val="center"/>
            <w:hideMark/>
          </w:tcPr>
          <w:p w14:paraId="6D26FBB0" w14:textId="77777777" w:rsidR="001E415F" w:rsidRDefault="00000000">
            <w:pPr>
              <w:jc w:val="center"/>
              <w:rPr>
                <w:rFonts w:ascii="Arial" w:hAnsi="Arial" w:cs="Arial"/>
                <w:sz w:val="22"/>
              </w:rPr>
            </w:pPr>
            <w:r>
              <w:rPr>
                <w:rFonts w:ascii="Arial" w:hAnsi="Arial" w:cs="Arial"/>
                <w:sz w:val="22"/>
              </w:rPr>
              <w:t>407</w:t>
            </w:r>
          </w:p>
        </w:tc>
        <w:tc>
          <w:tcPr>
            <w:tcW w:w="6094" w:type="dxa"/>
            <w:tcBorders>
              <w:top w:val="nil"/>
              <w:left w:val="nil"/>
              <w:bottom w:val="single" w:sz="4" w:space="0" w:color="auto"/>
              <w:right w:val="single" w:sz="4" w:space="0" w:color="auto"/>
            </w:tcBorders>
            <w:vAlign w:val="center"/>
            <w:hideMark/>
          </w:tcPr>
          <w:p w14:paraId="0B929357" w14:textId="77777777" w:rsidR="001E415F" w:rsidRDefault="00000000">
            <w:pPr>
              <w:rPr>
                <w:rFonts w:ascii="Arial" w:hAnsi="Arial" w:cs="Arial"/>
                <w:sz w:val="22"/>
              </w:rPr>
            </w:pPr>
            <w:r>
              <w:rPr>
                <w:rFonts w:ascii="Arial" w:hAnsi="Arial" w:cs="Arial"/>
                <w:sz w:val="22"/>
              </w:rPr>
              <w:t>Planting of environmentally friendly trees</w:t>
            </w:r>
          </w:p>
        </w:tc>
        <w:tc>
          <w:tcPr>
            <w:tcW w:w="644" w:type="dxa"/>
            <w:tcBorders>
              <w:top w:val="nil"/>
              <w:left w:val="nil"/>
              <w:bottom w:val="single" w:sz="4" w:space="0" w:color="auto"/>
              <w:right w:val="single" w:sz="4" w:space="0" w:color="auto"/>
            </w:tcBorders>
            <w:noWrap/>
            <w:vAlign w:val="center"/>
            <w:hideMark/>
          </w:tcPr>
          <w:p w14:paraId="112B2296"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3EDA8DE3"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61821C8C"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578E13F4" w14:textId="77777777" w:rsidR="001E415F" w:rsidRDefault="001E415F">
            <w:pPr>
              <w:jc w:val="right"/>
              <w:rPr>
                <w:rFonts w:ascii="Arial" w:hAnsi="Arial" w:cs="Arial"/>
                <w:sz w:val="22"/>
              </w:rPr>
            </w:pPr>
          </w:p>
        </w:tc>
      </w:tr>
      <w:tr w:rsidR="001E415F" w14:paraId="6738EA14" w14:textId="77777777">
        <w:trPr>
          <w:trHeight w:val="262"/>
          <w:jc w:val="center"/>
        </w:trPr>
        <w:tc>
          <w:tcPr>
            <w:tcW w:w="766" w:type="dxa"/>
            <w:tcBorders>
              <w:top w:val="nil"/>
              <w:left w:val="single" w:sz="4" w:space="0" w:color="auto"/>
              <w:bottom w:val="single" w:sz="4" w:space="0" w:color="auto"/>
              <w:right w:val="single" w:sz="4" w:space="0" w:color="auto"/>
            </w:tcBorders>
            <w:noWrap/>
            <w:vAlign w:val="center"/>
            <w:hideMark/>
          </w:tcPr>
          <w:p w14:paraId="24148E52" w14:textId="77777777" w:rsidR="001E415F" w:rsidRDefault="00000000">
            <w:pPr>
              <w:jc w:val="center"/>
              <w:rPr>
                <w:rFonts w:ascii="Arial" w:hAnsi="Arial" w:cs="Arial"/>
                <w:sz w:val="22"/>
              </w:rPr>
            </w:pPr>
            <w:r>
              <w:rPr>
                <w:rFonts w:ascii="Arial" w:hAnsi="Arial" w:cs="Arial"/>
                <w:sz w:val="22"/>
              </w:rPr>
              <w:t>408</w:t>
            </w:r>
          </w:p>
        </w:tc>
        <w:tc>
          <w:tcPr>
            <w:tcW w:w="6094" w:type="dxa"/>
            <w:tcBorders>
              <w:top w:val="nil"/>
              <w:left w:val="nil"/>
              <w:bottom w:val="single" w:sz="4" w:space="0" w:color="auto"/>
              <w:right w:val="single" w:sz="4" w:space="0" w:color="auto"/>
            </w:tcBorders>
            <w:vAlign w:val="center"/>
            <w:hideMark/>
          </w:tcPr>
          <w:p w14:paraId="43A49B35" w14:textId="77777777" w:rsidR="001E415F" w:rsidRDefault="00000000">
            <w:pPr>
              <w:rPr>
                <w:rFonts w:ascii="Arial" w:hAnsi="Arial" w:cs="Arial"/>
                <w:sz w:val="22"/>
              </w:rPr>
            </w:pPr>
            <w:r>
              <w:rPr>
                <w:rFonts w:ascii="Arial" w:hAnsi="Arial" w:cs="Arial"/>
                <w:sz w:val="22"/>
              </w:rPr>
              <w:t>Installation of Metallic funders information plate</w:t>
            </w:r>
          </w:p>
        </w:tc>
        <w:tc>
          <w:tcPr>
            <w:tcW w:w="644" w:type="dxa"/>
            <w:tcBorders>
              <w:top w:val="nil"/>
              <w:left w:val="nil"/>
              <w:bottom w:val="single" w:sz="4" w:space="0" w:color="auto"/>
              <w:right w:val="single" w:sz="4" w:space="0" w:color="auto"/>
            </w:tcBorders>
            <w:noWrap/>
            <w:vAlign w:val="center"/>
            <w:hideMark/>
          </w:tcPr>
          <w:p w14:paraId="1CE3272C" w14:textId="77777777" w:rsidR="001E415F" w:rsidRDefault="00000000">
            <w:pPr>
              <w:jc w:val="center"/>
              <w:rPr>
                <w:rFonts w:ascii="Arial" w:hAnsi="Arial" w:cs="Arial"/>
                <w:sz w:val="22"/>
              </w:rPr>
            </w:pPr>
            <w:r>
              <w:rPr>
                <w:rFonts w:ascii="Arial" w:hAnsi="Arial" w:cs="Arial"/>
                <w:sz w:val="22"/>
              </w:rPr>
              <w:t>LS</w:t>
            </w:r>
          </w:p>
        </w:tc>
        <w:tc>
          <w:tcPr>
            <w:tcW w:w="1079" w:type="dxa"/>
            <w:tcBorders>
              <w:top w:val="nil"/>
              <w:left w:val="nil"/>
              <w:bottom w:val="single" w:sz="4" w:space="0" w:color="auto"/>
              <w:right w:val="single" w:sz="4" w:space="0" w:color="auto"/>
            </w:tcBorders>
            <w:noWrap/>
            <w:vAlign w:val="center"/>
            <w:hideMark/>
          </w:tcPr>
          <w:p w14:paraId="516275C9" w14:textId="77777777" w:rsidR="001E415F" w:rsidRDefault="00000000">
            <w:pPr>
              <w:jc w:val="center"/>
              <w:rPr>
                <w:rFonts w:ascii="Arial" w:hAnsi="Arial" w:cs="Arial"/>
                <w:sz w:val="22"/>
              </w:rPr>
            </w:pPr>
            <w:r>
              <w:rPr>
                <w:rFonts w:ascii="Arial" w:hAnsi="Arial" w:cs="Arial"/>
                <w:sz w:val="22"/>
              </w:rPr>
              <w:t>1</w:t>
            </w:r>
          </w:p>
        </w:tc>
        <w:tc>
          <w:tcPr>
            <w:tcW w:w="927" w:type="dxa"/>
            <w:tcBorders>
              <w:top w:val="nil"/>
              <w:left w:val="nil"/>
              <w:bottom w:val="single" w:sz="4" w:space="0" w:color="auto"/>
              <w:right w:val="single" w:sz="4" w:space="0" w:color="auto"/>
            </w:tcBorders>
            <w:noWrap/>
            <w:vAlign w:val="center"/>
          </w:tcPr>
          <w:p w14:paraId="494D7FB4" w14:textId="77777777" w:rsidR="001E415F" w:rsidRDefault="001E415F">
            <w:pPr>
              <w:jc w:val="right"/>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3D28F482" w14:textId="77777777" w:rsidR="001E415F" w:rsidRDefault="001E415F">
            <w:pPr>
              <w:jc w:val="right"/>
              <w:rPr>
                <w:rFonts w:ascii="Arial" w:hAnsi="Arial" w:cs="Arial"/>
                <w:sz w:val="22"/>
              </w:rPr>
            </w:pPr>
          </w:p>
        </w:tc>
      </w:tr>
      <w:tr w:rsidR="001E415F" w14:paraId="03B9C22F"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0D78ECB7" w14:textId="77777777" w:rsidR="001E415F" w:rsidRDefault="00000000">
            <w:pPr>
              <w:jc w:val="center"/>
              <w:rPr>
                <w:rFonts w:ascii="Arial" w:hAnsi="Arial" w:cs="Arial"/>
                <w:b/>
                <w:bCs/>
                <w:sz w:val="22"/>
              </w:rPr>
            </w:pPr>
            <w:r>
              <w:rPr>
                <w:rFonts w:ascii="Arial" w:hAnsi="Arial" w:cs="Arial"/>
                <w:b/>
                <w:bCs/>
                <w:sz w:val="22"/>
              </w:rPr>
              <w:t> </w:t>
            </w:r>
          </w:p>
        </w:tc>
        <w:tc>
          <w:tcPr>
            <w:tcW w:w="6094" w:type="dxa"/>
            <w:tcBorders>
              <w:top w:val="nil"/>
              <w:left w:val="nil"/>
              <w:bottom w:val="single" w:sz="4" w:space="0" w:color="auto"/>
              <w:right w:val="single" w:sz="4" w:space="0" w:color="auto"/>
            </w:tcBorders>
            <w:vAlign w:val="center"/>
            <w:hideMark/>
          </w:tcPr>
          <w:p w14:paraId="731DEE16" w14:textId="77777777" w:rsidR="001E415F" w:rsidRDefault="00000000">
            <w:pPr>
              <w:rPr>
                <w:rFonts w:ascii="Arial" w:hAnsi="Arial" w:cs="Arial"/>
                <w:b/>
                <w:bCs/>
                <w:sz w:val="22"/>
              </w:rPr>
            </w:pPr>
            <w:r>
              <w:rPr>
                <w:rFonts w:ascii="Arial" w:hAnsi="Arial" w:cs="Arial"/>
                <w:b/>
                <w:bCs/>
                <w:sz w:val="22"/>
              </w:rPr>
              <w:t>SUB-TOTAL 400</w:t>
            </w:r>
          </w:p>
        </w:tc>
        <w:tc>
          <w:tcPr>
            <w:tcW w:w="644" w:type="dxa"/>
            <w:tcBorders>
              <w:top w:val="nil"/>
              <w:left w:val="nil"/>
              <w:bottom w:val="single" w:sz="4" w:space="0" w:color="auto"/>
              <w:right w:val="single" w:sz="4" w:space="0" w:color="auto"/>
            </w:tcBorders>
            <w:noWrap/>
            <w:vAlign w:val="center"/>
            <w:hideMark/>
          </w:tcPr>
          <w:p w14:paraId="5E43B861"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67053AC7"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4EACC074"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54600C03" w14:textId="77777777" w:rsidR="001E415F" w:rsidRDefault="001E415F">
            <w:pPr>
              <w:jc w:val="right"/>
              <w:rPr>
                <w:rFonts w:ascii="Arial" w:hAnsi="Arial" w:cs="Arial"/>
                <w:b/>
                <w:bCs/>
                <w:sz w:val="22"/>
              </w:rPr>
            </w:pPr>
          </w:p>
        </w:tc>
      </w:tr>
      <w:tr w:rsidR="001E415F" w14:paraId="57F1FDE2"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085B388E" w14:textId="77777777" w:rsidR="001E415F" w:rsidRDefault="00000000">
            <w:pPr>
              <w:jc w:val="center"/>
              <w:rPr>
                <w:rFonts w:ascii="Arial" w:hAnsi="Arial" w:cs="Arial"/>
                <w:sz w:val="22"/>
              </w:rPr>
            </w:pPr>
            <w:r>
              <w:rPr>
                <w:rFonts w:ascii="Arial" w:hAnsi="Arial" w:cs="Arial"/>
                <w:sz w:val="22"/>
              </w:rPr>
              <w:t> </w:t>
            </w:r>
          </w:p>
        </w:tc>
        <w:tc>
          <w:tcPr>
            <w:tcW w:w="6094" w:type="dxa"/>
            <w:tcBorders>
              <w:top w:val="nil"/>
              <w:left w:val="nil"/>
              <w:bottom w:val="single" w:sz="4" w:space="0" w:color="auto"/>
              <w:right w:val="single" w:sz="4" w:space="0" w:color="auto"/>
            </w:tcBorders>
            <w:vAlign w:val="center"/>
            <w:hideMark/>
          </w:tcPr>
          <w:p w14:paraId="2E954AE5" w14:textId="77777777" w:rsidR="001E415F" w:rsidRDefault="00000000">
            <w:pPr>
              <w:rPr>
                <w:rFonts w:ascii="Arial" w:hAnsi="Arial" w:cs="Arial"/>
                <w:sz w:val="22"/>
              </w:rPr>
            </w:pPr>
            <w:r>
              <w:rPr>
                <w:rFonts w:ascii="Arial" w:hAnsi="Arial" w:cs="Arial"/>
                <w:sz w:val="22"/>
              </w:rPr>
              <w:t> </w:t>
            </w:r>
          </w:p>
        </w:tc>
        <w:tc>
          <w:tcPr>
            <w:tcW w:w="644" w:type="dxa"/>
            <w:tcBorders>
              <w:top w:val="nil"/>
              <w:left w:val="nil"/>
              <w:bottom w:val="single" w:sz="4" w:space="0" w:color="auto"/>
              <w:right w:val="single" w:sz="4" w:space="0" w:color="auto"/>
            </w:tcBorders>
            <w:noWrap/>
            <w:vAlign w:val="center"/>
            <w:hideMark/>
          </w:tcPr>
          <w:p w14:paraId="30670C95" w14:textId="77777777" w:rsidR="001E415F" w:rsidRDefault="00000000">
            <w:pPr>
              <w:jc w:val="center"/>
              <w:rPr>
                <w:rFonts w:ascii="Arial" w:hAnsi="Arial" w:cs="Arial"/>
                <w:sz w:val="22"/>
              </w:rPr>
            </w:pPr>
            <w:r>
              <w:rPr>
                <w:rFonts w:ascii="Arial" w:hAnsi="Arial" w:cs="Arial"/>
                <w:sz w:val="22"/>
              </w:rPr>
              <w:t> </w:t>
            </w:r>
          </w:p>
        </w:tc>
        <w:tc>
          <w:tcPr>
            <w:tcW w:w="1079" w:type="dxa"/>
            <w:tcBorders>
              <w:top w:val="nil"/>
              <w:left w:val="nil"/>
              <w:bottom w:val="single" w:sz="4" w:space="0" w:color="auto"/>
              <w:right w:val="single" w:sz="4" w:space="0" w:color="auto"/>
            </w:tcBorders>
            <w:noWrap/>
            <w:vAlign w:val="center"/>
            <w:hideMark/>
          </w:tcPr>
          <w:p w14:paraId="7C5A7E5A" w14:textId="77777777" w:rsidR="001E415F" w:rsidRDefault="00000000">
            <w:pPr>
              <w:jc w:val="center"/>
              <w:rPr>
                <w:rFonts w:ascii="Arial" w:hAnsi="Arial" w:cs="Arial"/>
                <w:sz w:val="22"/>
              </w:rPr>
            </w:pPr>
            <w:r>
              <w:rPr>
                <w:rFonts w:ascii="Arial" w:hAnsi="Arial" w:cs="Arial"/>
                <w:sz w:val="22"/>
              </w:rPr>
              <w:t> </w:t>
            </w:r>
          </w:p>
        </w:tc>
        <w:tc>
          <w:tcPr>
            <w:tcW w:w="927" w:type="dxa"/>
            <w:tcBorders>
              <w:top w:val="nil"/>
              <w:left w:val="nil"/>
              <w:bottom w:val="single" w:sz="4" w:space="0" w:color="auto"/>
              <w:right w:val="single" w:sz="4" w:space="0" w:color="auto"/>
            </w:tcBorders>
            <w:noWrap/>
            <w:vAlign w:val="center"/>
          </w:tcPr>
          <w:p w14:paraId="36AE34D0" w14:textId="77777777" w:rsidR="001E415F" w:rsidRDefault="001E415F">
            <w:pPr>
              <w:rPr>
                <w:rFonts w:ascii="Arial" w:hAnsi="Arial" w:cs="Arial"/>
                <w:sz w:val="22"/>
              </w:rPr>
            </w:pPr>
          </w:p>
        </w:tc>
        <w:tc>
          <w:tcPr>
            <w:tcW w:w="1716" w:type="dxa"/>
            <w:tcBorders>
              <w:top w:val="nil"/>
              <w:left w:val="nil"/>
              <w:bottom w:val="single" w:sz="4" w:space="0" w:color="auto"/>
              <w:right w:val="single" w:sz="4" w:space="0" w:color="auto"/>
            </w:tcBorders>
            <w:noWrap/>
            <w:vAlign w:val="center"/>
          </w:tcPr>
          <w:p w14:paraId="542CDB9D" w14:textId="77777777" w:rsidR="001E415F" w:rsidRDefault="001E415F">
            <w:pPr>
              <w:rPr>
                <w:rFonts w:ascii="Arial" w:hAnsi="Arial" w:cs="Arial"/>
                <w:sz w:val="22"/>
              </w:rPr>
            </w:pPr>
          </w:p>
        </w:tc>
      </w:tr>
      <w:tr w:rsidR="001E415F" w14:paraId="5E424B66"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79A5BDDC" w14:textId="77777777" w:rsidR="001E415F" w:rsidRDefault="00000000">
            <w:pPr>
              <w:jc w:val="center"/>
              <w:rPr>
                <w:rFonts w:ascii="Arial" w:hAnsi="Arial" w:cs="Arial"/>
                <w:sz w:val="22"/>
              </w:rPr>
            </w:pPr>
            <w:r>
              <w:rPr>
                <w:rFonts w:ascii="Arial" w:hAnsi="Arial" w:cs="Arial"/>
                <w:sz w:val="22"/>
              </w:rPr>
              <w:t> </w:t>
            </w:r>
          </w:p>
        </w:tc>
        <w:tc>
          <w:tcPr>
            <w:tcW w:w="6094" w:type="dxa"/>
            <w:tcBorders>
              <w:top w:val="nil"/>
              <w:left w:val="nil"/>
              <w:bottom w:val="single" w:sz="4" w:space="0" w:color="auto"/>
              <w:right w:val="single" w:sz="4" w:space="0" w:color="auto"/>
            </w:tcBorders>
            <w:vAlign w:val="center"/>
            <w:hideMark/>
          </w:tcPr>
          <w:p w14:paraId="66719D4D" w14:textId="77777777" w:rsidR="001E415F" w:rsidRDefault="00000000">
            <w:pPr>
              <w:rPr>
                <w:rFonts w:ascii="Arial" w:hAnsi="Arial" w:cs="Arial"/>
                <w:b/>
                <w:bCs/>
                <w:sz w:val="22"/>
              </w:rPr>
            </w:pPr>
            <w:r>
              <w:rPr>
                <w:rFonts w:ascii="Arial" w:hAnsi="Arial" w:cs="Arial"/>
                <w:b/>
                <w:bCs/>
                <w:sz w:val="22"/>
              </w:rPr>
              <w:t xml:space="preserve"> TOTAL WITHOUT TAXES</w:t>
            </w:r>
          </w:p>
        </w:tc>
        <w:tc>
          <w:tcPr>
            <w:tcW w:w="644" w:type="dxa"/>
            <w:tcBorders>
              <w:top w:val="nil"/>
              <w:left w:val="nil"/>
              <w:bottom w:val="single" w:sz="4" w:space="0" w:color="auto"/>
              <w:right w:val="single" w:sz="4" w:space="0" w:color="auto"/>
            </w:tcBorders>
            <w:noWrap/>
            <w:vAlign w:val="center"/>
            <w:hideMark/>
          </w:tcPr>
          <w:p w14:paraId="2FAC80E5"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07D99694"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417266E2"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5CE1D201" w14:textId="77777777" w:rsidR="001E415F" w:rsidRDefault="001E415F">
            <w:pPr>
              <w:jc w:val="right"/>
              <w:rPr>
                <w:rFonts w:ascii="Arial" w:hAnsi="Arial" w:cs="Arial"/>
                <w:b/>
                <w:bCs/>
                <w:sz w:val="22"/>
              </w:rPr>
            </w:pPr>
          </w:p>
        </w:tc>
      </w:tr>
      <w:tr w:rsidR="001E415F" w14:paraId="2946DE42"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30537C7F" w14:textId="77777777" w:rsidR="001E415F" w:rsidRDefault="00000000">
            <w:pPr>
              <w:jc w:val="center"/>
              <w:rPr>
                <w:rFonts w:ascii="Arial" w:hAnsi="Arial" w:cs="Arial"/>
                <w:sz w:val="22"/>
              </w:rPr>
            </w:pPr>
            <w:r>
              <w:rPr>
                <w:rFonts w:ascii="Arial" w:hAnsi="Arial" w:cs="Arial"/>
                <w:sz w:val="22"/>
              </w:rPr>
              <w:t> </w:t>
            </w:r>
          </w:p>
        </w:tc>
        <w:tc>
          <w:tcPr>
            <w:tcW w:w="6094" w:type="dxa"/>
            <w:tcBorders>
              <w:top w:val="nil"/>
              <w:left w:val="nil"/>
              <w:bottom w:val="single" w:sz="4" w:space="0" w:color="auto"/>
              <w:right w:val="single" w:sz="4" w:space="0" w:color="auto"/>
            </w:tcBorders>
            <w:vAlign w:val="center"/>
            <w:hideMark/>
          </w:tcPr>
          <w:p w14:paraId="0DDBD1F5" w14:textId="77777777" w:rsidR="001E415F" w:rsidRDefault="00000000">
            <w:pPr>
              <w:rPr>
                <w:rFonts w:ascii="Arial" w:hAnsi="Arial" w:cs="Arial"/>
                <w:b/>
                <w:bCs/>
                <w:sz w:val="22"/>
              </w:rPr>
            </w:pPr>
            <w:r>
              <w:rPr>
                <w:rFonts w:ascii="Arial" w:hAnsi="Arial" w:cs="Arial"/>
                <w:b/>
                <w:bCs/>
                <w:sz w:val="22"/>
              </w:rPr>
              <w:t>TVA 1 (19,25%) FOR (100+200+400)</w:t>
            </w:r>
          </w:p>
        </w:tc>
        <w:tc>
          <w:tcPr>
            <w:tcW w:w="644" w:type="dxa"/>
            <w:tcBorders>
              <w:top w:val="nil"/>
              <w:left w:val="nil"/>
              <w:bottom w:val="single" w:sz="4" w:space="0" w:color="auto"/>
              <w:right w:val="single" w:sz="4" w:space="0" w:color="auto"/>
            </w:tcBorders>
            <w:noWrap/>
            <w:vAlign w:val="center"/>
            <w:hideMark/>
          </w:tcPr>
          <w:p w14:paraId="451251DC"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6ADB450D"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78F505A5"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6AE689F1" w14:textId="77777777" w:rsidR="001E415F" w:rsidRDefault="001E415F">
            <w:pPr>
              <w:jc w:val="right"/>
              <w:rPr>
                <w:rFonts w:ascii="Arial" w:hAnsi="Arial" w:cs="Arial"/>
                <w:b/>
                <w:bCs/>
                <w:sz w:val="22"/>
              </w:rPr>
            </w:pPr>
          </w:p>
        </w:tc>
      </w:tr>
      <w:tr w:rsidR="001E415F" w14:paraId="49A28F01"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1EC95F9F" w14:textId="77777777" w:rsidR="001E415F" w:rsidRDefault="00000000">
            <w:pPr>
              <w:jc w:val="center"/>
              <w:rPr>
                <w:rFonts w:ascii="Arial" w:hAnsi="Arial" w:cs="Arial"/>
                <w:sz w:val="22"/>
              </w:rPr>
            </w:pPr>
            <w:r>
              <w:rPr>
                <w:rFonts w:ascii="Arial" w:hAnsi="Arial" w:cs="Arial"/>
                <w:sz w:val="22"/>
              </w:rPr>
              <w:t> </w:t>
            </w:r>
          </w:p>
        </w:tc>
        <w:tc>
          <w:tcPr>
            <w:tcW w:w="6094" w:type="dxa"/>
            <w:tcBorders>
              <w:top w:val="nil"/>
              <w:left w:val="nil"/>
              <w:bottom w:val="single" w:sz="4" w:space="0" w:color="auto"/>
              <w:right w:val="single" w:sz="4" w:space="0" w:color="auto"/>
            </w:tcBorders>
            <w:vAlign w:val="center"/>
            <w:hideMark/>
          </w:tcPr>
          <w:p w14:paraId="2E6621D7" w14:textId="77777777" w:rsidR="001E415F" w:rsidRDefault="00000000">
            <w:pPr>
              <w:rPr>
                <w:rFonts w:ascii="Arial" w:hAnsi="Arial" w:cs="Arial"/>
                <w:b/>
                <w:bCs/>
                <w:sz w:val="22"/>
              </w:rPr>
            </w:pPr>
            <w:r>
              <w:rPr>
                <w:rFonts w:ascii="Arial" w:hAnsi="Arial" w:cs="Arial"/>
                <w:b/>
                <w:bCs/>
                <w:sz w:val="22"/>
              </w:rPr>
              <w:t>TVA 2 (19,25%) FOR 300 EXONORATED</w:t>
            </w:r>
          </w:p>
        </w:tc>
        <w:tc>
          <w:tcPr>
            <w:tcW w:w="644" w:type="dxa"/>
            <w:tcBorders>
              <w:top w:val="nil"/>
              <w:left w:val="nil"/>
              <w:bottom w:val="single" w:sz="4" w:space="0" w:color="auto"/>
              <w:right w:val="single" w:sz="4" w:space="0" w:color="auto"/>
            </w:tcBorders>
            <w:noWrap/>
            <w:vAlign w:val="center"/>
            <w:hideMark/>
          </w:tcPr>
          <w:p w14:paraId="1F2D0F19"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1EA8EB54"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5158C6AA"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55CA36BB" w14:textId="77777777" w:rsidR="001E415F" w:rsidRDefault="001E415F">
            <w:pPr>
              <w:jc w:val="right"/>
              <w:rPr>
                <w:rFonts w:ascii="Arial" w:hAnsi="Arial" w:cs="Arial"/>
                <w:b/>
                <w:bCs/>
                <w:sz w:val="22"/>
              </w:rPr>
            </w:pPr>
          </w:p>
        </w:tc>
      </w:tr>
      <w:tr w:rsidR="001E415F" w14:paraId="18CACC55"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7C5508DA" w14:textId="77777777" w:rsidR="001E415F" w:rsidRDefault="00000000">
            <w:pPr>
              <w:jc w:val="center"/>
              <w:rPr>
                <w:rFonts w:ascii="Arial" w:hAnsi="Arial" w:cs="Arial"/>
                <w:sz w:val="22"/>
              </w:rPr>
            </w:pPr>
            <w:r>
              <w:rPr>
                <w:rFonts w:ascii="Arial" w:hAnsi="Arial" w:cs="Arial"/>
                <w:sz w:val="22"/>
              </w:rPr>
              <w:t> </w:t>
            </w:r>
          </w:p>
        </w:tc>
        <w:tc>
          <w:tcPr>
            <w:tcW w:w="6094" w:type="dxa"/>
            <w:tcBorders>
              <w:top w:val="nil"/>
              <w:left w:val="nil"/>
              <w:bottom w:val="single" w:sz="4" w:space="0" w:color="auto"/>
              <w:right w:val="single" w:sz="4" w:space="0" w:color="auto"/>
            </w:tcBorders>
            <w:vAlign w:val="center"/>
            <w:hideMark/>
          </w:tcPr>
          <w:p w14:paraId="65419E2F" w14:textId="77777777" w:rsidR="001E415F" w:rsidRDefault="00000000">
            <w:pPr>
              <w:rPr>
                <w:rFonts w:ascii="Arial" w:hAnsi="Arial" w:cs="Arial"/>
                <w:b/>
                <w:bCs/>
                <w:sz w:val="22"/>
              </w:rPr>
            </w:pPr>
            <w:r>
              <w:rPr>
                <w:rFonts w:ascii="Arial" w:hAnsi="Arial" w:cs="Arial"/>
                <w:b/>
                <w:bCs/>
                <w:sz w:val="22"/>
              </w:rPr>
              <w:t>TVA FOR PROJECT (TVA 1 + TVA 2)</w:t>
            </w:r>
          </w:p>
        </w:tc>
        <w:tc>
          <w:tcPr>
            <w:tcW w:w="644" w:type="dxa"/>
            <w:tcBorders>
              <w:top w:val="nil"/>
              <w:left w:val="nil"/>
              <w:bottom w:val="single" w:sz="4" w:space="0" w:color="auto"/>
              <w:right w:val="single" w:sz="4" w:space="0" w:color="auto"/>
            </w:tcBorders>
            <w:noWrap/>
            <w:vAlign w:val="center"/>
            <w:hideMark/>
          </w:tcPr>
          <w:p w14:paraId="215E6F2E"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3EDC0616"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19E253AF"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1AB12450" w14:textId="77777777" w:rsidR="001E415F" w:rsidRDefault="001E415F">
            <w:pPr>
              <w:jc w:val="right"/>
              <w:rPr>
                <w:rFonts w:ascii="Arial" w:hAnsi="Arial" w:cs="Arial"/>
                <w:b/>
                <w:bCs/>
                <w:sz w:val="22"/>
              </w:rPr>
            </w:pPr>
          </w:p>
        </w:tc>
      </w:tr>
      <w:tr w:rsidR="001E415F" w14:paraId="529722BA" w14:textId="77777777">
        <w:trPr>
          <w:trHeight w:val="288"/>
          <w:jc w:val="center"/>
        </w:trPr>
        <w:tc>
          <w:tcPr>
            <w:tcW w:w="766" w:type="dxa"/>
            <w:tcBorders>
              <w:top w:val="nil"/>
              <w:left w:val="single" w:sz="4" w:space="0" w:color="auto"/>
              <w:bottom w:val="single" w:sz="4" w:space="0" w:color="auto"/>
              <w:right w:val="single" w:sz="4" w:space="0" w:color="auto"/>
            </w:tcBorders>
            <w:noWrap/>
            <w:vAlign w:val="center"/>
            <w:hideMark/>
          </w:tcPr>
          <w:p w14:paraId="370DA65B" w14:textId="77777777" w:rsidR="001E415F" w:rsidRDefault="00000000">
            <w:pPr>
              <w:jc w:val="center"/>
              <w:rPr>
                <w:rFonts w:ascii="Arial" w:hAnsi="Arial" w:cs="Arial"/>
                <w:sz w:val="22"/>
              </w:rPr>
            </w:pPr>
            <w:r>
              <w:rPr>
                <w:rFonts w:ascii="Arial" w:hAnsi="Arial" w:cs="Arial"/>
                <w:sz w:val="22"/>
              </w:rPr>
              <w:t> </w:t>
            </w:r>
          </w:p>
        </w:tc>
        <w:tc>
          <w:tcPr>
            <w:tcW w:w="6094" w:type="dxa"/>
            <w:tcBorders>
              <w:top w:val="nil"/>
              <w:left w:val="nil"/>
              <w:bottom w:val="single" w:sz="4" w:space="0" w:color="auto"/>
              <w:right w:val="single" w:sz="4" w:space="0" w:color="auto"/>
            </w:tcBorders>
            <w:vAlign w:val="center"/>
            <w:hideMark/>
          </w:tcPr>
          <w:p w14:paraId="21B3C3DB" w14:textId="77777777" w:rsidR="001E415F" w:rsidRDefault="00000000">
            <w:pPr>
              <w:rPr>
                <w:rFonts w:ascii="Arial" w:hAnsi="Arial" w:cs="Arial"/>
                <w:b/>
                <w:bCs/>
                <w:sz w:val="22"/>
              </w:rPr>
            </w:pPr>
            <w:r>
              <w:rPr>
                <w:rFonts w:ascii="Arial" w:hAnsi="Arial" w:cs="Arial"/>
                <w:b/>
                <w:bCs/>
                <w:sz w:val="22"/>
              </w:rPr>
              <w:t>TOTAL GENERAL TTC</w:t>
            </w:r>
          </w:p>
        </w:tc>
        <w:tc>
          <w:tcPr>
            <w:tcW w:w="644" w:type="dxa"/>
            <w:tcBorders>
              <w:top w:val="nil"/>
              <w:left w:val="nil"/>
              <w:bottom w:val="single" w:sz="4" w:space="0" w:color="auto"/>
              <w:right w:val="single" w:sz="4" w:space="0" w:color="auto"/>
            </w:tcBorders>
            <w:noWrap/>
            <w:vAlign w:val="center"/>
            <w:hideMark/>
          </w:tcPr>
          <w:p w14:paraId="086D7763" w14:textId="77777777" w:rsidR="001E415F" w:rsidRDefault="00000000">
            <w:pPr>
              <w:jc w:val="center"/>
              <w:rPr>
                <w:rFonts w:ascii="Arial" w:hAnsi="Arial" w:cs="Arial"/>
                <w:b/>
                <w:bCs/>
                <w:sz w:val="22"/>
              </w:rPr>
            </w:pPr>
            <w:r>
              <w:rPr>
                <w:rFonts w:ascii="Arial" w:hAnsi="Arial" w:cs="Arial"/>
                <w:b/>
                <w:bCs/>
                <w:sz w:val="22"/>
              </w:rPr>
              <w:t> </w:t>
            </w:r>
          </w:p>
        </w:tc>
        <w:tc>
          <w:tcPr>
            <w:tcW w:w="1079" w:type="dxa"/>
            <w:tcBorders>
              <w:top w:val="nil"/>
              <w:left w:val="nil"/>
              <w:bottom w:val="single" w:sz="4" w:space="0" w:color="auto"/>
              <w:right w:val="single" w:sz="4" w:space="0" w:color="auto"/>
            </w:tcBorders>
            <w:noWrap/>
            <w:vAlign w:val="center"/>
            <w:hideMark/>
          </w:tcPr>
          <w:p w14:paraId="6A89C7BC" w14:textId="77777777" w:rsidR="001E415F" w:rsidRDefault="00000000">
            <w:pPr>
              <w:jc w:val="center"/>
              <w:rPr>
                <w:rFonts w:ascii="Arial" w:hAnsi="Arial" w:cs="Arial"/>
                <w:b/>
                <w:bCs/>
                <w:sz w:val="22"/>
              </w:rPr>
            </w:pPr>
            <w:r>
              <w:rPr>
                <w:rFonts w:ascii="Arial" w:hAnsi="Arial" w:cs="Arial"/>
                <w:b/>
                <w:bCs/>
                <w:sz w:val="22"/>
              </w:rPr>
              <w:t> </w:t>
            </w:r>
          </w:p>
        </w:tc>
        <w:tc>
          <w:tcPr>
            <w:tcW w:w="927" w:type="dxa"/>
            <w:tcBorders>
              <w:top w:val="nil"/>
              <w:left w:val="nil"/>
              <w:bottom w:val="single" w:sz="4" w:space="0" w:color="auto"/>
              <w:right w:val="single" w:sz="4" w:space="0" w:color="auto"/>
            </w:tcBorders>
            <w:noWrap/>
            <w:vAlign w:val="center"/>
          </w:tcPr>
          <w:p w14:paraId="42C06F08" w14:textId="77777777" w:rsidR="001E415F" w:rsidRDefault="001E415F">
            <w:pPr>
              <w:rPr>
                <w:rFonts w:ascii="Arial" w:hAnsi="Arial" w:cs="Arial"/>
                <w:b/>
                <w:bCs/>
                <w:sz w:val="22"/>
              </w:rPr>
            </w:pPr>
          </w:p>
        </w:tc>
        <w:tc>
          <w:tcPr>
            <w:tcW w:w="1716" w:type="dxa"/>
            <w:tcBorders>
              <w:top w:val="nil"/>
              <w:left w:val="nil"/>
              <w:bottom w:val="single" w:sz="4" w:space="0" w:color="auto"/>
              <w:right w:val="single" w:sz="4" w:space="0" w:color="auto"/>
            </w:tcBorders>
            <w:noWrap/>
            <w:vAlign w:val="center"/>
          </w:tcPr>
          <w:p w14:paraId="6B7069C9" w14:textId="77777777" w:rsidR="001E415F" w:rsidRDefault="001E415F">
            <w:pPr>
              <w:jc w:val="right"/>
              <w:rPr>
                <w:rFonts w:ascii="Arial" w:hAnsi="Arial" w:cs="Arial"/>
                <w:b/>
                <w:bCs/>
                <w:sz w:val="22"/>
              </w:rPr>
            </w:pPr>
          </w:p>
        </w:tc>
      </w:tr>
    </w:tbl>
    <w:p w14:paraId="0B1C2A31" w14:textId="77777777" w:rsidR="001E415F" w:rsidRDefault="001E415F">
      <w:pPr>
        <w:ind w:left="-426" w:firstLine="142"/>
        <w:jc w:val="left"/>
        <w:rPr>
          <w:b/>
          <w:bCs/>
          <w:spacing w:val="-2"/>
          <w:sz w:val="28"/>
          <w:szCs w:val="28"/>
        </w:rPr>
      </w:pPr>
    </w:p>
    <w:p w14:paraId="528B4D80" w14:textId="77777777" w:rsidR="001E415F" w:rsidRDefault="00000000">
      <w:pPr>
        <w:spacing w:after="0" w:line="240" w:lineRule="auto"/>
        <w:ind w:firstLine="0"/>
        <w:jc w:val="left"/>
        <w:rPr>
          <w:color w:val="auto"/>
          <w:szCs w:val="24"/>
          <w:highlight w:val="cyan"/>
          <w:lang w:val="en-GB"/>
        </w:rPr>
      </w:pPr>
      <w:r>
        <w:rPr>
          <w:color w:val="auto"/>
          <w:szCs w:val="24"/>
          <w:highlight w:val="cyan"/>
          <w:lang w:val="en-GB"/>
        </w:rPr>
        <w:t>Signature</w:t>
      </w:r>
    </w:p>
    <w:p w14:paraId="45290E14" w14:textId="77777777" w:rsidR="001E415F" w:rsidRDefault="00000000">
      <w:pPr>
        <w:spacing w:after="0" w:line="240" w:lineRule="auto"/>
        <w:ind w:firstLine="0"/>
        <w:jc w:val="left"/>
        <w:rPr>
          <w:color w:val="auto"/>
          <w:szCs w:val="24"/>
          <w:highlight w:val="cyan"/>
          <w:lang w:val="en-GB"/>
        </w:rPr>
      </w:pPr>
      <w:r>
        <w:rPr>
          <w:color w:val="auto"/>
          <w:szCs w:val="24"/>
          <w:highlight w:val="cyan"/>
          <w:lang w:val="en-GB"/>
        </w:rPr>
        <w:t>Name of Bidder:</w:t>
      </w:r>
    </w:p>
    <w:p w14:paraId="530DE24B" w14:textId="77777777" w:rsidR="001E415F" w:rsidRDefault="00000000">
      <w:pPr>
        <w:spacing w:after="0" w:line="240" w:lineRule="auto"/>
        <w:ind w:firstLine="0"/>
        <w:jc w:val="left"/>
        <w:rPr>
          <w:color w:val="auto"/>
          <w:szCs w:val="24"/>
          <w:lang w:val="en-GB"/>
        </w:rPr>
      </w:pPr>
      <w:r>
        <w:rPr>
          <w:color w:val="auto"/>
          <w:szCs w:val="24"/>
          <w:highlight w:val="cyan"/>
          <w:lang w:val="en-GB"/>
        </w:rPr>
        <w:t>Date</w:t>
      </w:r>
    </w:p>
    <w:p w14:paraId="56AF2698" w14:textId="77777777" w:rsidR="001E415F" w:rsidRDefault="001E415F">
      <w:pPr>
        <w:spacing w:after="0" w:line="240" w:lineRule="auto"/>
        <w:ind w:firstLine="0"/>
        <w:jc w:val="left"/>
        <w:rPr>
          <w:color w:val="auto"/>
          <w:szCs w:val="24"/>
          <w:lang w:val="en-GB"/>
        </w:rPr>
      </w:pPr>
    </w:p>
    <w:p w14:paraId="18687CC6" w14:textId="77777777" w:rsidR="001E415F" w:rsidRDefault="001E415F">
      <w:pPr>
        <w:spacing w:after="0" w:line="259" w:lineRule="auto"/>
        <w:ind w:left="180" w:firstLine="0"/>
        <w:jc w:val="left"/>
        <w:rPr>
          <w:sz w:val="28"/>
        </w:rPr>
      </w:pPr>
    </w:p>
    <w:p w14:paraId="7B876C73" w14:textId="77777777" w:rsidR="001E415F" w:rsidRDefault="001E415F">
      <w:pPr>
        <w:spacing w:after="0" w:line="259" w:lineRule="auto"/>
        <w:ind w:left="180" w:firstLine="0"/>
        <w:jc w:val="left"/>
        <w:rPr>
          <w:sz w:val="28"/>
        </w:rPr>
      </w:pPr>
    </w:p>
    <w:p w14:paraId="155884A5" w14:textId="77777777" w:rsidR="001E415F" w:rsidRDefault="001E415F">
      <w:pPr>
        <w:spacing w:after="0" w:line="259" w:lineRule="auto"/>
        <w:ind w:left="180" w:firstLine="0"/>
        <w:jc w:val="left"/>
        <w:rPr>
          <w:sz w:val="28"/>
        </w:rPr>
      </w:pPr>
    </w:p>
    <w:p w14:paraId="7FE573FF" w14:textId="77777777" w:rsidR="001E415F" w:rsidRDefault="001E415F">
      <w:pPr>
        <w:spacing w:after="0" w:line="259" w:lineRule="auto"/>
        <w:ind w:left="180" w:firstLine="0"/>
        <w:jc w:val="left"/>
        <w:rPr>
          <w:sz w:val="28"/>
        </w:rPr>
      </w:pPr>
    </w:p>
    <w:p w14:paraId="209FF779" w14:textId="77777777" w:rsidR="001E415F" w:rsidRDefault="001E415F">
      <w:pPr>
        <w:spacing w:after="0" w:line="259" w:lineRule="auto"/>
        <w:ind w:left="180" w:firstLine="0"/>
        <w:jc w:val="left"/>
        <w:rPr>
          <w:sz w:val="28"/>
        </w:rPr>
      </w:pPr>
    </w:p>
    <w:p w14:paraId="33E59DEC" w14:textId="77777777" w:rsidR="001E415F" w:rsidRDefault="001E415F">
      <w:pPr>
        <w:spacing w:after="0" w:line="259" w:lineRule="auto"/>
        <w:ind w:left="180" w:firstLine="0"/>
        <w:jc w:val="left"/>
        <w:rPr>
          <w:sz w:val="28"/>
        </w:rPr>
      </w:pPr>
    </w:p>
    <w:p w14:paraId="0AE82CB9" w14:textId="77777777" w:rsidR="001E415F" w:rsidRDefault="001E415F">
      <w:pPr>
        <w:spacing w:after="0" w:line="259" w:lineRule="auto"/>
        <w:ind w:left="180" w:firstLine="0"/>
        <w:jc w:val="left"/>
        <w:rPr>
          <w:sz w:val="28"/>
        </w:rPr>
      </w:pPr>
    </w:p>
    <w:p w14:paraId="08085B59" w14:textId="77777777" w:rsidR="001E415F" w:rsidRDefault="001E415F">
      <w:pPr>
        <w:spacing w:after="0" w:line="259" w:lineRule="auto"/>
        <w:ind w:left="180" w:firstLine="0"/>
        <w:jc w:val="left"/>
        <w:rPr>
          <w:sz w:val="28"/>
        </w:rPr>
      </w:pPr>
    </w:p>
    <w:p w14:paraId="43A52A44" w14:textId="77777777" w:rsidR="001E415F" w:rsidRDefault="001E415F">
      <w:pPr>
        <w:spacing w:after="0" w:line="259" w:lineRule="auto"/>
        <w:ind w:left="180" w:firstLine="0"/>
        <w:jc w:val="left"/>
        <w:rPr>
          <w:sz w:val="28"/>
        </w:rPr>
      </w:pPr>
    </w:p>
    <w:p w14:paraId="325350BD" w14:textId="77777777" w:rsidR="001E415F" w:rsidRDefault="001E415F">
      <w:pPr>
        <w:spacing w:after="0" w:line="259" w:lineRule="auto"/>
        <w:ind w:left="180" w:firstLine="0"/>
        <w:jc w:val="left"/>
        <w:rPr>
          <w:sz w:val="28"/>
        </w:rPr>
      </w:pPr>
    </w:p>
    <w:p w14:paraId="414D3AED" w14:textId="77777777" w:rsidR="001E415F" w:rsidRDefault="001E415F">
      <w:pPr>
        <w:spacing w:after="0" w:line="259" w:lineRule="auto"/>
        <w:ind w:left="180" w:firstLine="0"/>
        <w:jc w:val="left"/>
        <w:rPr>
          <w:sz w:val="28"/>
        </w:rPr>
      </w:pPr>
    </w:p>
    <w:p w14:paraId="4ADA6EE3" w14:textId="77777777" w:rsidR="001E415F" w:rsidRDefault="001E415F">
      <w:pPr>
        <w:spacing w:after="0" w:line="259" w:lineRule="auto"/>
        <w:ind w:left="180" w:firstLine="0"/>
        <w:jc w:val="left"/>
        <w:rPr>
          <w:sz w:val="28"/>
        </w:rPr>
      </w:pPr>
    </w:p>
    <w:p w14:paraId="38DCDDAC" w14:textId="77777777" w:rsidR="001E415F" w:rsidRDefault="001E415F">
      <w:pPr>
        <w:spacing w:after="0" w:line="259" w:lineRule="auto"/>
        <w:ind w:left="180" w:firstLine="0"/>
        <w:jc w:val="left"/>
        <w:rPr>
          <w:sz w:val="28"/>
        </w:rPr>
      </w:pPr>
    </w:p>
    <w:p w14:paraId="0C30D5D8" w14:textId="77777777" w:rsidR="001E415F" w:rsidRDefault="001E415F">
      <w:pPr>
        <w:spacing w:after="0" w:line="259" w:lineRule="auto"/>
        <w:ind w:left="180" w:firstLine="0"/>
        <w:jc w:val="left"/>
        <w:rPr>
          <w:sz w:val="28"/>
        </w:rPr>
      </w:pPr>
    </w:p>
    <w:p w14:paraId="48888873" w14:textId="77777777" w:rsidR="001E415F" w:rsidRDefault="001E415F">
      <w:pPr>
        <w:spacing w:after="0" w:line="259" w:lineRule="auto"/>
        <w:ind w:left="180" w:firstLine="0"/>
        <w:jc w:val="left"/>
        <w:rPr>
          <w:sz w:val="28"/>
        </w:rPr>
      </w:pPr>
    </w:p>
    <w:p w14:paraId="38E77A78" w14:textId="77777777" w:rsidR="001E415F" w:rsidRDefault="001E415F">
      <w:pPr>
        <w:spacing w:after="0" w:line="259" w:lineRule="auto"/>
        <w:ind w:left="180" w:firstLine="0"/>
        <w:jc w:val="left"/>
        <w:rPr>
          <w:sz w:val="28"/>
        </w:rPr>
      </w:pPr>
    </w:p>
    <w:p w14:paraId="23522D81" w14:textId="77777777" w:rsidR="001E415F" w:rsidRDefault="001E415F">
      <w:pPr>
        <w:spacing w:after="0" w:line="259" w:lineRule="auto"/>
        <w:ind w:left="180" w:firstLine="0"/>
        <w:jc w:val="left"/>
        <w:rPr>
          <w:sz w:val="28"/>
        </w:rPr>
      </w:pPr>
    </w:p>
    <w:p w14:paraId="22A87486" w14:textId="77777777" w:rsidR="001E415F" w:rsidRDefault="001E415F">
      <w:pPr>
        <w:spacing w:after="0" w:line="259" w:lineRule="auto"/>
        <w:ind w:left="180" w:firstLine="0"/>
        <w:jc w:val="left"/>
        <w:rPr>
          <w:sz w:val="28"/>
        </w:rPr>
      </w:pPr>
    </w:p>
    <w:p w14:paraId="338AF72C" w14:textId="77777777" w:rsidR="001E415F" w:rsidRDefault="001E415F">
      <w:pPr>
        <w:spacing w:after="0" w:line="259" w:lineRule="auto"/>
        <w:ind w:left="180" w:firstLine="0"/>
        <w:jc w:val="left"/>
        <w:rPr>
          <w:sz w:val="28"/>
        </w:rPr>
      </w:pPr>
    </w:p>
    <w:tbl>
      <w:tblPr>
        <w:tblStyle w:val="TableGrid"/>
        <w:tblW w:w="5000" w:type="pct"/>
        <w:tblInd w:w="0" w:type="dxa"/>
        <w:tblCellMar>
          <w:top w:w="14" w:type="dxa"/>
          <w:left w:w="108" w:type="dxa"/>
        </w:tblCellMar>
        <w:tblLook w:val="04A0" w:firstRow="1" w:lastRow="0" w:firstColumn="1" w:lastColumn="0" w:noHBand="0" w:noVBand="1"/>
      </w:tblPr>
      <w:tblGrid>
        <w:gridCol w:w="715"/>
        <w:gridCol w:w="1956"/>
        <w:gridCol w:w="715"/>
        <w:gridCol w:w="1128"/>
        <w:gridCol w:w="1416"/>
        <w:gridCol w:w="1517"/>
        <w:gridCol w:w="1700"/>
        <w:gridCol w:w="1517"/>
      </w:tblGrid>
      <w:tr w:rsidR="001E415F" w14:paraId="2CB3A00C" w14:textId="77777777">
        <w:trPr>
          <w:trHeight w:val="1296"/>
        </w:trPr>
        <w:tc>
          <w:tcPr>
            <w:tcW w:w="339" w:type="pct"/>
            <w:tcBorders>
              <w:top w:val="double" w:sz="6" w:space="0" w:color="000000"/>
              <w:left w:val="double" w:sz="6" w:space="0" w:color="000000"/>
              <w:bottom w:val="single" w:sz="6" w:space="0" w:color="000000"/>
              <w:right w:val="nil"/>
            </w:tcBorders>
          </w:tcPr>
          <w:p w14:paraId="75391930" w14:textId="77777777" w:rsidR="001E415F" w:rsidRDefault="00000000">
            <w:pPr>
              <w:spacing w:after="0" w:line="259" w:lineRule="auto"/>
              <w:ind w:left="180" w:firstLine="0"/>
              <w:jc w:val="center"/>
              <w:rPr>
                <w:sz w:val="28"/>
              </w:rPr>
            </w:pPr>
            <w:r>
              <w:rPr>
                <w:i/>
              </w:rPr>
              <w:lastRenderedPageBreak/>
              <w:t xml:space="preserve">Item no. </w:t>
            </w:r>
          </w:p>
        </w:tc>
        <w:tc>
          <w:tcPr>
            <w:tcW w:w="932" w:type="pct"/>
            <w:tcBorders>
              <w:top w:val="double" w:sz="6" w:space="0" w:color="000000"/>
              <w:left w:val="nil"/>
              <w:bottom w:val="single" w:sz="6" w:space="0" w:color="000000"/>
              <w:right w:val="nil"/>
            </w:tcBorders>
          </w:tcPr>
          <w:p w14:paraId="2A884E36" w14:textId="77777777" w:rsidR="001E415F" w:rsidRDefault="00000000">
            <w:pPr>
              <w:spacing w:after="0" w:line="259" w:lineRule="auto"/>
              <w:ind w:left="180" w:right="106" w:firstLine="0"/>
              <w:jc w:val="center"/>
              <w:rPr>
                <w:sz w:val="28"/>
              </w:rPr>
            </w:pPr>
            <w:r>
              <w:rPr>
                <w:i/>
              </w:rPr>
              <w:t xml:space="preserve">Description </w:t>
            </w:r>
          </w:p>
        </w:tc>
        <w:tc>
          <w:tcPr>
            <w:tcW w:w="339" w:type="pct"/>
            <w:tcBorders>
              <w:top w:val="double" w:sz="6" w:space="0" w:color="000000"/>
              <w:left w:val="nil"/>
              <w:bottom w:val="single" w:sz="6" w:space="0" w:color="000000"/>
              <w:right w:val="nil"/>
            </w:tcBorders>
          </w:tcPr>
          <w:p w14:paraId="4A2D2630" w14:textId="77777777" w:rsidR="001E415F" w:rsidRDefault="00000000">
            <w:pPr>
              <w:spacing w:after="0" w:line="259" w:lineRule="auto"/>
              <w:ind w:left="180" w:firstLine="0"/>
              <w:jc w:val="left"/>
              <w:rPr>
                <w:sz w:val="28"/>
              </w:rPr>
            </w:pPr>
            <w:r>
              <w:rPr>
                <w:i/>
              </w:rPr>
              <w:t xml:space="preserve">Unit  </w:t>
            </w:r>
          </w:p>
        </w:tc>
        <w:tc>
          <w:tcPr>
            <w:tcW w:w="466" w:type="pct"/>
            <w:tcBorders>
              <w:top w:val="double" w:sz="6" w:space="0" w:color="000000"/>
              <w:left w:val="nil"/>
              <w:bottom w:val="single" w:sz="6" w:space="0" w:color="000000"/>
              <w:right w:val="nil"/>
            </w:tcBorders>
          </w:tcPr>
          <w:p w14:paraId="411EDE99" w14:textId="77777777" w:rsidR="001E415F" w:rsidRDefault="00000000">
            <w:pPr>
              <w:spacing w:after="0" w:line="259" w:lineRule="auto"/>
              <w:ind w:left="180" w:firstLine="0"/>
              <w:jc w:val="left"/>
              <w:rPr>
                <w:sz w:val="28"/>
              </w:rPr>
            </w:pPr>
            <w:r>
              <w:rPr>
                <w:i/>
              </w:rPr>
              <w:t xml:space="preserve">Quantity </w:t>
            </w:r>
          </w:p>
          <w:p w14:paraId="584E6148" w14:textId="77777777" w:rsidR="001E415F" w:rsidRDefault="00000000">
            <w:pPr>
              <w:spacing w:after="0" w:line="259" w:lineRule="auto"/>
              <w:ind w:left="180" w:right="111" w:firstLine="0"/>
              <w:jc w:val="center"/>
              <w:rPr>
                <w:sz w:val="28"/>
              </w:rPr>
            </w:pPr>
            <w:r>
              <w:rPr>
                <w:i/>
              </w:rPr>
              <w:t xml:space="preserve">(1) </w:t>
            </w:r>
          </w:p>
        </w:tc>
        <w:tc>
          <w:tcPr>
            <w:tcW w:w="678" w:type="pct"/>
            <w:tcBorders>
              <w:top w:val="double" w:sz="6" w:space="0" w:color="000000"/>
              <w:left w:val="nil"/>
              <w:bottom w:val="single" w:sz="6" w:space="0" w:color="000000"/>
              <w:right w:val="nil"/>
            </w:tcBorders>
          </w:tcPr>
          <w:p w14:paraId="51F6EEDB" w14:textId="77777777" w:rsidR="001E415F" w:rsidRDefault="00000000">
            <w:pPr>
              <w:spacing w:after="0" w:line="259" w:lineRule="auto"/>
              <w:ind w:left="180" w:right="116" w:firstLine="0"/>
              <w:jc w:val="center"/>
              <w:rPr>
                <w:sz w:val="28"/>
              </w:rPr>
            </w:pPr>
            <w:r>
              <w:rPr>
                <w:i/>
              </w:rPr>
              <w:t xml:space="preserve">Rate  </w:t>
            </w:r>
          </w:p>
          <w:p w14:paraId="09363063" w14:textId="77777777" w:rsidR="001E415F" w:rsidRDefault="00000000">
            <w:pPr>
              <w:spacing w:after="0" w:line="259" w:lineRule="auto"/>
              <w:ind w:left="180" w:firstLine="0"/>
              <w:jc w:val="center"/>
              <w:rPr>
                <w:sz w:val="28"/>
              </w:rPr>
            </w:pPr>
            <w:r>
              <w:rPr>
                <w:i/>
              </w:rPr>
              <w:t xml:space="preserve">[insert local currency] (2) </w:t>
            </w:r>
          </w:p>
        </w:tc>
        <w:tc>
          <w:tcPr>
            <w:tcW w:w="720" w:type="pct"/>
            <w:tcBorders>
              <w:top w:val="double" w:sz="6" w:space="0" w:color="000000"/>
              <w:left w:val="nil"/>
              <w:bottom w:val="single" w:sz="6" w:space="0" w:color="000000"/>
              <w:right w:val="double" w:sz="6" w:space="0" w:color="000000"/>
            </w:tcBorders>
          </w:tcPr>
          <w:p w14:paraId="7EEAFDDC" w14:textId="77777777" w:rsidR="001E415F" w:rsidRDefault="00000000">
            <w:pPr>
              <w:spacing w:after="0" w:line="259" w:lineRule="auto"/>
              <w:ind w:left="180" w:right="116" w:firstLine="0"/>
              <w:jc w:val="center"/>
              <w:rPr>
                <w:sz w:val="28"/>
              </w:rPr>
            </w:pPr>
            <w:r>
              <w:rPr>
                <w:i/>
              </w:rPr>
              <w:t xml:space="preserve">Amount  </w:t>
            </w:r>
          </w:p>
          <w:p w14:paraId="1819CE18" w14:textId="77777777" w:rsidR="001E415F" w:rsidRDefault="00000000">
            <w:pPr>
              <w:spacing w:after="0" w:line="259" w:lineRule="auto"/>
              <w:ind w:left="180" w:right="114" w:firstLine="0"/>
              <w:jc w:val="center"/>
              <w:rPr>
                <w:sz w:val="28"/>
              </w:rPr>
            </w:pPr>
            <w:r>
              <w:rPr>
                <w:i/>
              </w:rPr>
              <w:t xml:space="preserve">(3= (1) x (2)) </w:t>
            </w:r>
          </w:p>
        </w:tc>
        <w:tc>
          <w:tcPr>
            <w:tcW w:w="806" w:type="pct"/>
            <w:tcBorders>
              <w:top w:val="double" w:sz="6" w:space="0" w:color="000000"/>
              <w:left w:val="double" w:sz="6" w:space="0" w:color="000000"/>
              <w:bottom w:val="single" w:sz="6" w:space="0" w:color="000000"/>
              <w:right w:val="double" w:sz="6" w:space="0" w:color="000000"/>
            </w:tcBorders>
          </w:tcPr>
          <w:p w14:paraId="31043B39" w14:textId="77777777" w:rsidR="001E415F" w:rsidRDefault="00000000">
            <w:pPr>
              <w:spacing w:after="0" w:line="259" w:lineRule="auto"/>
              <w:ind w:left="180" w:right="114" w:firstLine="0"/>
              <w:jc w:val="center"/>
              <w:rPr>
                <w:sz w:val="28"/>
              </w:rPr>
            </w:pPr>
            <w:r>
              <w:rPr>
                <w:i/>
              </w:rPr>
              <w:t xml:space="preserve">Rate  </w:t>
            </w:r>
          </w:p>
          <w:p w14:paraId="0A60BEA5" w14:textId="77777777" w:rsidR="001E415F" w:rsidRDefault="00000000">
            <w:pPr>
              <w:spacing w:after="2" w:line="236" w:lineRule="auto"/>
              <w:ind w:left="180" w:hanging="19"/>
              <w:jc w:val="center"/>
              <w:rPr>
                <w:sz w:val="28"/>
              </w:rPr>
            </w:pPr>
            <w:r>
              <w:rPr>
                <w:i/>
              </w:rPr>
              <w:t xml:space="preserve">[insert a foreign currency, if applicable]  </w:t>
            </w:r>
          </w:p>
          <w:p w14:paraId="3C7E779D" w14:textId="77777777" w:rsidR="001E415F" w:rsidRDefault="00000000">
            <w:pPr>
              <w:spacing w:after="0" w:line="259" w:lineRule="auto"/>
              <w:ind w:left="180" w:right="112" w:firstLine="0"/>
              <w:jc w:val="center"/>
              <w:rPr>
                <w:sz w:val="28"/>
              </w:rPr>
            </w:pPr>
            <w:r>
              <w:rPr>
                <w:i/>
              </w:rPr>
              <w:t xml:space="preserve">(4) </w:t>
            </w:r>
          </w:p>
        </w:tc>
        <w:tc>
          <w:tcPr>
            <w:tcW w:w="720" w:type="pct"/>
            <w:tcBorders>
              <w:top w:val="double" w:sz="6" w:space="0" w:color="000000"/>
              <w:left w:val="double" w:sz="6" w:space="0" w:color="000000"/>
              <w:bottom w:val="single" w:sz="6" w:space="0" w:color="000000"/>
              <w:right w:val="double" w:sz="6" w:space="0" w:color="000000"/>
            </w:tcBorders>
          </w:tcPr>
          <w:p w14:paraId="5ABF9A4D" w14:textId="77777777" w:rsidR="001E415F" w:rsidRDefault="00000000">
            <w:pPr>
              <w:spacing w:after="0" w:line="259" w:lineRule="auto"/>
              <w:ind w:left="180" w:right="135" w:firstLine="0"/>
              <w:jc w:val="center"/>
              <w:rPr>
                <w:sz w:val="28"/>
              </w:rPr>
            </w:pPr>
            <w:r>
              <w:rPr>
                <w:i/>
              </w:rPr>
              <w:t xml:space="preserve">Amount  </w:t>
            </w:r>
          </w:p>
          <w:p w14:paraId="038F54C4" w14:textId="77777777" w:rsidR="001E415F" w:rsidRDefault="00000000">
            <w:pPr>
              <w:spacing w:after="0" w:line="259" w:lineRule="auto"/>
              <w:ind w:left="180" w:firstLine="0"/>
              <w:jc w:val="left"/>
              <w:rPr>
                <w:sz w:val="28"/>
              </w:rPr>
            </w:pPr>
            <w:r>
              <w:rPr>
                <w:i/>
              </w:rPr>
              <w:t xml:space="preserve">(5= (1) x (4)) </w:t>
            </w:r>
          </w:p>
        </w:tc>
      </w:tr>
      <w:tr w:rsidR="001E415F" w14:paraId="38D622B6" w14:textId="77777777">
        <w:trPr>
          <w:trHeight w:val="288"/>
        </w:trPr>
        <w:tc>
          <w:tcPr>
            <w:tcW w:w="339" w:type="pct"/>
            <w:tcBorders>
              <w:top w:val="single" w:sz="6" w:space="0" w:color="000000"/>
              <w:left w:val="double" w:sz="6" w:space="0" w:color="000000"/>
              <w:bottom w:val="dashed" w:sz="4" w:space="0" w:color="000000"/>
              <w:right w:val="dashed" w:sz="4" w:space="0" w:color="000000"/>
            </w:tcBorders>
          </w:tcPr>
          <w:p w14:paraId="020FB2B9" w14:textId="77777777" w:rsidR="001E415F" w:rsidRDefault="00000000">
            <w:pPr>
              <w:spacing w:after="0" w:line="259" w:lineRule="auto"/>
              <w:ind w:left="180" w:firstLine="0"/>
              <w:jc w:val="left"/>
              <w:rPr>
                <w:sz w:val="28"/>
              </w:rPr>
            </w:pPr>
            <w:r>
              <w:rPr>
                <w:sz w:val="28"/>
              </w:rPr>
              <w:t xml:space="preserve"> </w:t>
            </w:r>
          </w:p>
        </w:tc>
        <w:tc>
          <w:tcPr>
            <w:tcW w:w="932" w:type="pct"/>
            <w:tcBorders>
              <w:top w:val="single" w:sz="6" w:space="0" w:color="000000"/>
              <w:left w:val="dashed" w:sz="4" w:space="0" w:color="000000"/>
              <w:bottom w:val="dashed" w:sz="4" w:space="0" w:color="000000"/>
              <w:right w:val="dashed" w:sz="4" w:space="0" w:color="000000"/>
            </w:tcBorders>
          </w:tcPr>
          <w:p w14:paraId="2F4805D3" w14:textId="77777777" w:rsidR="001E415F" w:rsidRDefault="00000000">
            <w:pPr>
              <w:spacing w:after="0" w:line="259" w:lineRule="auto"/>
              <w:ind w:left="180" w:firstLine="0"/>
              <w:jc w:val="left"/>
              <w:rPr>
                <w:sz w:val="28"/>
              </w:rPr>
            </w:pPr>
            <w:r>
              <w:rPr>
                <w:sz w:val="28"/>
              </w:rPr>
              <w:t xml:space="preserve"> </w:t>
            </w:r>
          </w:p>
        </w:tc>
        <w:tc>
          <w:tcPr>
            <w:tcW w:w="339" w:type="pct"/>
            <w:tcBorders>
              <w:top w:val="single" w:sz="6" w:space="0" w:color="000000"/>
              <w:left w:val="dashed" w:sz="4" w:space="0" w:color="000000"/>
              <w:bottom w:val="dashed" w:sz="4" w:space="0" w:color="000000"/>
              <w:right w:val="dashed" w:sz="4" w:space="0" w:color="000000"/>
            </w:tcBorders>
          </w:tcPr>
          <w:p w14:paraId="79144658" w14:textId="77777777" w:rsidR="001E415F" w:rsidRDefault="00000000">
            <w:pPr>
              <w:spacing w:after="0" w:line="259" w:lineRule="auto"/>
              <w:ind w:left="180" w:firstLine="0"/>
              <w:jc w:val="left"/>
              <w:rPr>
                <w:sz w:val="28"/>
              </w:rPr>
            </w:pPr>
            <w:r>
              <w:rPr>
                <w:sz w:val="28"/>
              </w:rPr>
              <w:t xml:space="preserve"> </w:t>
            </w:r>
          </w:p>
        </w:tc>
        <w:tc>
          <w:tcPr>
            <w:tcW w:w="466" w:type="pct"/>
            <w:tcBorders>
              <w:top w:val="single" w:sz="6" w:space="0" w:color="000000"/>
              <w:left w:val="dashed" w:sz="4" w:space="0" w:color="000000"/>
              <w:bottom w:val="dashed" w:sz="4" w:space="0" w:color="000000"/>
              <w:right w:val="dashed" w:sz="4" w:space="0" w:color="000000"/>
            </w:tcBorders>
          </w:tcPr>
          <w:p w14:paraId="19DB94E2" w14:textId="77777777" w:rsidR="001E415F" w:rsidRDefault="00000000">
            <w:pPr>
              <w:spacing w:after="0" w:line="259" w:lineRule="auto"/>
              <w:ind w:left="180" w:firstLine="0"/>
              <w:jc w:val="left"/>
              <w:rPr>
                <w:sz w:val="28"/>
              </w:rPr>
            </w:pPr>
            <w:r>
              <w:rPr>
                <w:sz w:val="28"/>
              </w:rPr>
              <w:t xml:space="preserve"> </w:t>
            </w:r>
          </w:p>
        </w:tc>
        <w:tc>
          <w:tcPr>
            <w:tcW w:w="678" w:type="pct"/>
            <w:tcBorders>
              <w:top w:val="single" w:sz="6" w:space="0" w:color="000000"/>
              <w:left w:val="dashed" w:sz="4" w:space="0" w:color="000000"/>
              <w:bottom w:val="dashed" w:sz="4" w:space="0" w:color="000000"/>
              <w:right w:val="dashed" w:sz="4" w:space="0" w:color="000000"/>
            </w:tcBorders>
          </w:tcPr>
          <w:p w14:paraId="17EB5FC5"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single" w:sz="6" w:space="0" w:color="000000"/>
              <w:left w:val="dashed" w:sz="4" w:space="0" w:color="000000"/>
              <w:bottom w:val="dashed" w:sz="4" w:space="0" w:color="000000"/>
              <w:right w:val="double" w:sz="6" w:space="0" w:color="000000"/>
            </w:tcBorders>
          </w:tcPr>
          <w:p w14:paraId="3BC5CEDA"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single" w:sz="6" w:space="0" w:color="000000"/>
              <w:left w:val="double" w:sz="6" w:space="0" w:color="000000"/>
              <w:bottom w:val="dashed" w:sz="4" w:space="0" w:color="000000"/>
              <w:right w:val="double" w:sz="6" w:space="0" w:color="000000"/>
            </w:tcBorders>
          </w:tcPr>
          <w:p w14:paraId="2E9D4335"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single" w:sz="6" w:space="0" w:color="000000"/>
              <w:left w:val="double" w:sz="6" w:space="0" w:color="000000"/>
              <w:bottom w:val="dashed" w:sz="4" w:space="0" w:color="000000"/>
              <w:right w:val="double" w:sz="6" w:space="0" w:color="000000"/>
            </w:tcBorders>
          </w:tcPr>
          <w:p w14:paraId="62282311" w14:textId="77777777" w:rsidR="001E415F" w:rsidRDefault="00000000">
            <w:pPr>
              <w:spacing w:after="0" w:line="259" w:lineRule="auto"/>
              <w:ind w:left="180" w:right="55" w:firstLine="0"/>
              <w:jc w:val="center"/>
              <w:rPr>
                <w:sz w:val="28"/>
              </w:rPr>
            </w:pPr>
            <w:r>
              <w:rPr>
                <w:sz w:val="28"/>
              </w:rPr>
              <w:t xml:space="preserve"> </w:t>
            </w:r>
          </w:p>
        </w:tc>
      </w:tr>
      <w:tr w:rsidR="001E415F" w14:paraId="023C645F"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09FE6A4D"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040B8B6"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4DFABC17"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270E8B03"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3F7ACFB"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FB4108A"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9EB8BF9"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1C65A374" w14:textId="77777777" w:rsidR="001E415F" w:rsidRDefault="00000000">
            <w:pPr>
              <w:spacing w:after="0" w:line="259" w:lineRule="auto"/>
              <w:ind w:left="180" w:right="55" w:firstLine="0"/>
              <w:jc w:val="center"/>
              <w:rPr>
                <w:sz w:val="28"/>
              </w:rPr>
            </w:pPr>
            <w:r>
              <w:rPr>
                <w:sz w:val="28"/>
              </w:rPr>
              <w:t xml:space="preserve"> </w:t>
            </w:r>
          </w:p>
        </w:tc>
      </w:tr>
      <w:tr w:rsidR="001E415F" w14:paraId="03662FF4"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61E35212"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8D07A45"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0EF91F8"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21BF95F6"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DE8C10E"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54302E2"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6D29F46"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79350DFA" w14:textId="77777777" w:rsidR="001E415F" w:rsidRDefault="00000000">
            <w:pPr>
              <w:spacing w:after="0" w:line="259" w:lineRule="auto"/>
              <w:ind w:left="180" w:right="55" w:firstLine="0"/>
              <w:jc w:val="center"/>
              <w:rPr>
                <w:sz w:val="28"/>
              </w:rPr>
            </w:pPr>
            <w:r>
              <w:rPr>
                <w:sz w:val="28"/>
              </w:rPr>
              <w:t xml:space="preserve"> </w:t>
            </w:r>
          </w:p>
        </w:tc>
      </w:tr>
      <w:tr w:rsidR="001E415F" w14:paraId="5623A685"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024A4823"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6BE056F"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72E35F4C"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7CBCDA3"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09CB6C4"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71C3ACC"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108636D"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9DB1E3C" w14:textId="77777777" w:rsidR="001E415F" w:rsidRDefault="00000000">
            <w:pPr>
              <w:spacing w:after="0" w:line="259" w:lineRule="auto"/>
              <w:ind w:left="180" w:right="55" w:firstLine="0"/>
              <w:jc w:val="center"/>
              <w:rPr>
                <w:sz w:val="28"/>
              </w:rPr>
            </w:pPr>
            <w:r>
              <w:rPr>
                <w:sz w:val="28"/>
              </w:rPr>
              <w:t xml:space="preserve"> </w:t>
            </w:r>
          </w:p>
        </w:tc>
      </w:tr>
      <w:tr w:rsidR="001E415F" w14:paraId="48D04658"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30B81FC9"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22A82D8D"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28E8314C"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6EB7F77D"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29E702C"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334201E8"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64FE46C"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1FAAD1F" w14:textId="77777777" w:rsidR="001E415F" w:rsidRDefault="00000000">
            <w:pPr>
              <w:spacing w:after="0" w:line="259" w:lineRule="auto"/>
              <w:ind w:left="180" w:right="55" w:firstLine="0"/>
              <w:jc w:val="center"/>
              <w:rPr>
                <w:sz w:val="28"/>
              </w:rPr>
            </w:pPr>
            <w:r>
              <w:rPr>
                <w:sz w:val="28"/>
              </w:rPr>
              <w:t xml:space="preserve"> </w:t>
            </w:r>
          </w:p>
        </w:tc>
      </w:tr>
      <w:tr w:rsidR="001E415F" w14:paraId="2CB0BF9B"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79276DC4"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78AAE333"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4EDB040D"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43374F8C"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3BF38C1F"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9534813"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B00A6F7"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4312360F" w14:textId="77777777" w:rsidR="001E415F" w:rsidRDefault="00000000">
            <w:pPr>
              <w:spacing w:after="0" w:line="259" w:lineRule="auto"/>
              <w:ind w:left="180" w:right="55" w:firstLine="0"/>
              <w:jc w:val="center"/>
              <w:rPr>
                <w:sz w:val="28"/>
              </w:rPr>
            </w:pPr>
            <w:r>
              <w:rPr>
                <w:sz w:val="28"/>
              </w:rPr>
              <w:t xml:space="preserve"> </w:t>
            </w:r>
          </w:p>
        </w:tc>
      </w:tr>
      <w:tr w:rsidR="001E415F" w14:paraId="4B376C94"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3B37534"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6A401D6"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3CE7668E"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14561A13"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632FF21"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2D725F9E"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17CB06F2"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62D61D85" w14:textId="77777777" w:rsidR="001E415F" w:rsidRDefault="00000000">
            <w:pPr>
              <w:spacing w:after="0" w:line="259" w:lineRule="auto"/>
              <w:ind w:left="180" w:right="55" w:firstLine="0"/>
              <w:jc w:val="center"/>
              <w:rPr>
                <w:sz w:val="28"/>
              </w:rPr>
            </w:pPr>
            <w:r>
              <w:rPr>
                <w:sz w:val="28"/>
              </w:rPr>
              <w:t xml:space="preserve"> </w:t>
            </w:r>
          </w:p>
        </w:tc>
      </w:tr>
      <w:tr w:rsidR="001E415F" w14:paraId="3FE5DA1A" w14:textId="77777777">
        <w:trPr>
          <w:trHeight w:val="288"/>
        </w:trPr>
        <w:tc>
          <w:tcPr>
            <w:tcW w:w="339" w:type="pct"/>
            <w:tcBorders>
              <w:top w:val="dashed" w:sz="4" w:space="0" w:color="000000"/>
              <w:left w:val="double" w:sz="6" w:space="0" w:color="000000"/>
              <w:bottom w:val="dashed" w:sz="4" w:space="0" w:color="000000"/>
              <w:right w:val="dashed" w:sz="4" w:space="0" w:color="000000"/>
            </w:tcBorders>
          </w:tcPr>
          <w:p w14:paraId="284D4DDF"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8B13143" w14:textId="77777777" w:rsidR="001E415F" w:rsidRDefault="00000000">
            <w:pPr>
              <w:spacing w:after="0" w:line="259" w:lineRule="auto"/>
              <w:ind w:left="180" w:firstLine="0"/>
              <w:jc w:val="left"/>
              <w:rPr>
                <w:sz w:val="28"/>
              </w:rPr>
            </w:pPr>
            <w:r>
              <w:rPr>
                <w:sz w:val="28"/>
              </w:rPr>
              <w:t xml:space="preserve"> </w:t>
            </w:r>
          </w:p>
        </w:tc>
        <w:tc>
          <w:tcPr>
            <w:tcW w:w="339" w:type="pct"/>
            <w:tcBorders>
              <w:top w:val="dashed" w:sz="4" w:space="0" w:color="000000"/>
              <w:left w:val="dashed" w:sz="4" w:space="0" w:color="000000"/>
              <w:bottom w:val="dashed" w:sz="4" w:space="0" w:color="000000"/>
              <w:right w:val="dashed" w:sz="4" w:space="0" w:color="000000"/>
            </w:tcBorders>
          </w:tcPr>
          <w:p w14:paraId="00BBBB99"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3D189168"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28F1ECB"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79D3925"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5A633C1"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41C61EF" w14:textId="77777777" w:rsidR="001E415F" w:rsidRDefault="00000000">
            <w:pPr>
              <w:spacing w:after="0" w:line="259" w:lineRule="auto"/>
              <w:ind w:left="180" w:right="55" w:firstLine="0"/>
              <w:jc w:val="center"/>
              <w:rPr>
                <w:sz w:val="28"/>
              </w:rPr>
            </w:pPr>
            <w:r>
              <w:rPr>
                <w:sz w:val="28"/>
              </w:rPr>
              <w:t xml:space="preserve"> </w:t>
            </w:r>
          </w:p>
        </w:tc>
      </w:tr>
      <w:tr w:rsidR="001E415F" w14:paraId="19BBDAE7"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6FECEDD6"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6F6D1523" w14:textId="77777777" w:rsidR="001E415F" w:rsidRDefault="00000000">
            <w:pPr>
              <w:spacing w:after="0" w:line="259" w:lineRule="auto"/>
              <w:ind w:left="180" w:firstLine="0"/>
              <w:jc w:val="left"/>
              <w:rPr>
                <w:sz w:val="28"/>
              </w:rPr>
            </w:pPr>
            <w:r>
              <w:rPr>
                <w:sz w:val="28"/>
              </w:rPr>
              <w:t xml:space="preserve"> </w:t>
            </w:r>
          </w:p>
        </w:tc>
        <w:tc>
          <w:tcPr>
            <w:tcW w:w="339" w:type="pct"/>
            <w:vMerge w:val="restart"/>
            <w:tcBorders>
              <w:top w:val="dashed" w:sz="4" w:space="0" w:color="000000"/>
              <w:left w:val="dashed" w:sz="4" w:space="0" w:color="000000"/>
              <w:bottom w:val="single" w:sz="6" w:space="0" w:color="000000"/>
              <w:right w:val="dashed" w:sz="4" w:space="0" w:color="000000"/>
            </w:tcBorders>
          </w:tcPr>
          <w:p w14:paraId="46D0DD38" w14:textId="77777777" w:rsidR="001E415F" w:rsidRDefault="00000000">
            <w:pPr>
              <w:spacing w:after="0" w:line="259" w:lineRule="auto"/>
              <w:ind w:left="180" w:firstLine="0"/>
              <w:jc w:val="left"/>
              <w:rPr>
                <w:sz w:val="28"/>
              </w:rPr>
            </w:pPr>
            <w:r>
              <w:rPr>
                <w:sz w:val="28"/>
              </w:rPr>
              <w:t xml:space="preserve"> </w:t>
            </w:r>
          </w:p>
          <w:p w14:paraId="55C390C6" w14:textId="77777777" w:rsidR="001E415F" w:rsidRDefault="00000000">
            <w:pPr>
              <w:spacing w:after="0" w:line="259" w:lineRule="auto"/>
              <w:ind w:left="180" w:firstLine="0"/>
              <w:jc w:val="left"/>
              <w:rPr>
                <w:sz w:val="28"/>
              </w:rPr>
            </w:pPr>
            <w:r>
              <w:rPr>
                <w:sz w:val="28"/>
              </w:rPr>
              <w:t xml:space="preserve"> </w:t>
            </w:r>
          </w:p>
          <w:p w14:paraId="4A95D731" w14:textId="77777777" w:rsidR="001E415F" w:rsidRDefault="00000000">
            <w:pPr>
              <w:spacing w:after="0" w:line="259" w:lineRule="auto"/>
              <w:ind w:left="180" w:firstLine="0"/>
              <w:jc w:val="left"/>
              <w:rPr>
                <w:sz w:val="28"/>
              </w:rPr>
            </w:pPr>
            <w:r>
              <w:rPr>
                <w:sz w:val="28"/>
              </w:rPr>
              <w:t xml:space="preserve"> </w:t>
            </w:r>
          </w:p>
          <w:p w14:paraId="716D55C7" w14:textId="77777777" w:rsidR="001E415F" w:rsidRDefault="00000000">
            <w:pPr>
              <w:spacing w:after="0" w:line="259" w:lineRule="auto"/>
              <w:ind w:left="180" w:firstLine="0"/>
              <w:jc w:val="left"/>
              <w:rPr>
                <w:sz w:val="28"/>
              </w:rPr>
            </w:pPr>
            <w:r>
              <w:rPr>
                <w:sz w:val="28"/>
              </w:rPr>
              <w:t xml:space="preserve"> </w:t>
            </w:r>
          </w:p>
          <w:p w14:paraId="0A80B17A" w14:textId="77777777" w:rsidR="001E415F" w:rsidRDefault="00000000">
            <w:pPr>
              <w:spacing w:after="0" w:line="259" w:lineRule="auto"/>
              <w:ind w:left="180" w:firstLine="0"/>
              <w:jc w:val="left"/>
              <w:rPr>
                <w:sz w:val="28"/>
              </w:rPr>
            </w:pPr>
            <w:r>
              <w:rPr>
                <w:sz w:val="28"/>
              </w:rPr>
              <w:t xml:space="preserve"> </w:t>
            </w:r>
          </w:p>
          <w:p w14:paraId="0625444E" w14:textId="77777777" w:rsidR="001E415F" w:rsidRDefault="00000000">
            <w:pPr>
              <w:spacing w:after="0" w:line="259" w:lineRule="auto"/>
              <w:ind w:left="180" w:firstLine="0"/>
              <w:jc w:val="left"/>
              <w:rPr>
                <w:sz w:val="28"/>
              </w:rPr>
            </w:pPr>
            <w:r>
              <w:rPr>
                <w:sz w:val="28"/>
              </w:rPr>
              <w:t xml:space="preserve"> </w:t>
            </w:r>
          </w:p>
        </w:tc>
        <w:tc>
          <w:tcPr>
            <w:tcW w:w="466" w:type="pct"/>
            <w:tcBorders>
              <w:top w:val="dashed" w:sz="4" w:space="0" w:color="000000"/>
              <w:left w:val="dashed" w:sz="4" w:space="0" w:color="000000"/>
              <w:bottom w:val="dashed" w:sz="4" w:space="0" w:color="000000"/>
              <w:right w:val="dashed" w:sz="4" w:space="0" w:color="000000"/>
            </w:tcBorders>
          </w:tcPr>
          <w:p w14:paraId="5EBA138A"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238C7F9C"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60083B6B"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36DC571B"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E067B7A" w14:textId="77777777" w:rsidR="001E415F" w:rsidRDefault="00000000">
            <w:pPr>
              <w:spacing w:after="0" w:line="259" w:lineRule="auto"/>
              <w:ind w:left="180" w:right="55" w:firstLine="0"/>
              <w:jc w:val="center"/>
              <w:rPr>
                <w:sz w:val="28"/>
              </w:rPr>
            </w:pPr>
            <w:r>
              <w:rPr>
                <w:sz w:val="28"/>
              </w:rPr>
              <w:t xml:space="preserve"> </w:t>
            </w:r>
          </w:p>
        </w:tc>
      </w:tr>
      <w:tr w:rsidR="001E415F" w14:paraId="636B0D63"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56C992C1"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0E0FD0DB" w14:textId="77777777" w:rsidR="001E415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vAlign w:val="bottom"/>
          </w:tcPr>
          <w:p w14:paraId="0FCC13C4" w14:textId="77777777" w:rsidR="001E415F" w:rsidRDefault="001E415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231EEE24"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74A2ADCC"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FF25955"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2F59CCD9"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231478CD" w14:textId="77777777" w:rsidR="001E415F" w:rsidRDefault="00000000">
            <w:pPr>
              <w:spacing w:after="0" w:line="259" w:lineRule="auto"/>
              <w:ind w:left="180" w:right="55" w:firstLine="0"/>
              <w:jc w:val="center"/>
              <w:rPr>
                <w:sz w:val="28"/>
              </w:rPr>
            </w:pPr>
            <w:r>
              <w:rPr>
                <w:sz w:val="28"/>
              </w:rPr>
              <w:t xml:space="preserve"> </w:t>
            </w:r>
          </w:p>
        </w:tc>
      </w:tr>
      <w:tr w:rsidR="001E415F" w14:paraId="2A09A687"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1CED82A8"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EBA2BE4" w14:textId="77777777" w:rsidR="001E415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2732A0E6" w14:textId="77777777" w:rsidR="001E415F" w:rsidRDefault="001E415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5C534D94"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02D3FF2F"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19F16E71"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5E2699A7"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09E179C8" w14:textId="77777777" w:rsidR="001E415F" w:rsidRDefault="00000000">
            <w:pPr>
              <w:spacing w:after="0" w:line="259" w:lineRule="auto"/>
              <w:ind w:left="180" w:right="55" w:firstLine="0"/>
              <w:jc w:val="center"/>
              <w:rPr>
                <w:sz w:val="28"/>
              </w:rPr>
            </w:pPr>
            <w:r>
              <w:rPr>
                <w:sz w:val="28"/>
              </w:rPr>
              <w:t xml:space="preserve"> </w:t>
            </w:r>
          </w:p>
        </w:tc>
      </w:tr>
      <w:tr w:rsidR="001E415F" w14:paraId="4EC9E2C1"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4F465DB6"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5985F2B2" w14:textId="77777777" w:rsidR="001E415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02BC7FDE" w14:textId="77777777" w:rsidR="001E415F" w:rsidRDefault="001E415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14821C07"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5E79EABF"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062F86B2"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684EFDF4"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97168AF" w14:textId="77777777" w:rsidR="001E415F" w:rsidRDefault="00000000">
            <w:pPr>
              <w:spacing w:after="0" w:line="259" w:lineRule="auto"/>
              <w:ind w:left="180" w:right="55" w:firstLine="0"/>
              <w:jc w:val="center"/>
              <w:rPr>
                <w:sz w:val="28"/>
              </w:rPr>
            </w:pPr>
            <w:r>
              <w:rPr>
                <w:sz w:val="28"/>
              </w:rPr>
              <w:t xml:space="preserve"> </w:t>
            </w:r>
          </w:p>
        </w:tc>
      </w:tr>
      <w:tr w:rsidR="001E415F" w14:paraId="522D6DC4" w14:textId="77777777">
        <w:trPr>
          <w:trHeight w:val="286"/>
        </w:trPr>
        <w:tc>
          <w:tcPr>
            <w:tcW w:w="339" w:type="pct"/>
            <w:tcBorders>
              <w:top w:val="dashed" w:sz="4" w:space="0" w:color="000000"/>
              <w:left w:val="double" w:sz="6" w:space="0" w:color="000000"/>
              <w:bottom w:val="dashed" w:sz="4" w:space="0" w:color="000000"/>
              <w:right w:val="dashed" w:sz="4" w:space="0" w:color="000000"/>
            </w:tcBorders>
          </w:tcPr>
          <w:p w14:paraId="320CF682"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dashed" w:sz="4" w:space="0" w:color="000000"/>
              <w:right w:val="dashed" w:sz="4" w:space="0" w:color="000000"/>
            </w:tcBorders>
          </w:tcPr>
          <w:p w14:paraId="36599E63" w14:textId="77777777" w:rsidR="001E415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nil"/>
              <w:right w:val="dashed" w:sz="4" w:space="0" w:color="000000"/>
            </w:tcBorders>
          </w:tcPr>
          <w:p w14:paraId="271E088B" w14:textId="77777777" w:rsidR="001E415F" w:rsidRDefault="001E415F">
            <w:pPr>
              <w:spacing w:after="160" w:line="259" w:lineRule="auto"/>
              <w:ind w:left="180" w:firstLine="0"/>
              <w:jc w:val="left"/>
              <w:rPr>
                <w:sz w:val="28"/>
              </w:rPr>
            </w:pPr>
          </w:p>
        </w:tc>
        <w:tc>
          <w:tcPr>
            <w:tcW w:w="466" w:type="pct"/>
            <w:tcBorders>
              <w:top w:val="dashed" w:sz="4" w:space="0" w:color="000000"/>
              <w:left w:val="dashed" w:sz="4" w:space="0" w:color="000000"/>
              <w:bottom w:val="dashed" w:sz="4" w:space="0" w:color="000000"/>
              <w:right w:val="dashed" w:sz="4" w:space="0" w:color="000000"/>
            </w:tcBorders>
          </w:tcPr>
          <w:p w14:paraId="463A8866"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dashed" w:sz="4" w:space="0" w:color="000000"/>
              <w:right w:val="dashed" w:sz="4" w:space="0" w:color="000000"/>
            </w:tcBorders>
          </w:tcPr>
          <w:p w14:paraId="4E8F8AF8"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dashed" w:sz="4" w:space="0" w:color="000000"/>
              <w:right w:val="double" w:sz="6" w:space="0" w:color="000000"/>
            </w:tcBorders>
          </w:tcPr>
          <w:p w14:paraId="73D324BB"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dashed" w:sz="4" w:space="0" w:color="000000"/>
              <w:right w:val="double" w:sz="6" w:space="0" w:color="000000"/>
            </w:tcBorders>
          </w:tcPr>
          <w:p w14:paraId="06351592"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dashed" w:sz="4" w:space="0" w:color="000000"/>
              <w:right w:val="double" w:sz="6" w:space="0" w:color="000000"/>
            </w:tcBorders>
          </w:tcPr>
          <w:p w14:paraId="3D892A6D" w14:textId="77777777" w:rsidR="001E415F" w:rsidRDefault="00000000">
            <w:pPr>
              <w:spacing w:after="0" w:line="259" w:lineRule="auto"/>
              <w:ind w:left="180" w:right="55" w:firstLine="0"/>
              <w:jc w:val="center"/>
              <w:rPr>
                <w:sz w:val="28"/>
              </w:rPr>
            </w:pPr>
            <w:r>
              <w:rPr>
                <w:sz w:val="28"/>
              </w:rPr>
              <w:t xml:space="preserve"> </w:t>
            </w:r>
          </w:p>
        </w:tc>
      </w:tr>
      <w:tr w:rsidR="001E415F" w14:paraId="50671511" w14:textId="77777777">
        <w:trPr>
          <w:trHeight w:val="290"/>
        </w:trPr>
        <w:tc>
          <w:tcPr>
            <w:tcW w:w="339" w:type="pct"/>
            <w:tcBorders>
              <w:top w:val="dashed" w:sz="4" w:space="0" w:color="000000"/>
              <w:left w:val="double" w:sz="6" w:space="0" w:color="000000"/>
              <w:bottom w:val="single" w:sz="6" w:space="0" w:color="000000"/>
              <w:right w:val="dashed" w:sz="4" w:space="0" w:color="000000"/>
            </w:tcBorders>
          </w:tcPr>
          <w:p w14:paraId="33D8CDB3" w14:textId="77777777" w:rsidR="001E415F" w:rsidRDefault="00000000">
            <w:pPr>
              <w:spacing w:after="0" w:line="259" w:lineRule="auto"/>
              <w:ind w:left="180" w:firstLine="0"/>
              <w:jc w:val="left"/>
              <w:rPr>
                <w:sz w:val="28"/>
              </w:rPr>
            </w:pPr>
            <w:r>
              <w:rPr>
                <w:sz w:val="28"/>
              </w:rPr>
              <w:t xml:space="preserve"> </w:t>
            </w:r>
          </w:p>
        </w:tc>
        <w:tc>
          <w:tcPr>
            <w:tcW w:w="932" w:type="pct"/>
            <w:tcBorders>
              <w:top w:val="dashed" w:sz="4" w:space="0" w:color="000000"/>
              <w:left w:val="dashed" w:sz="4" w:space="0" w:color="000000"/>
              <w:bottom w:val="single" w:sz="6" w:space="0" w:color="000000"/>
              <w:right w:val="dashed" w:sz="4" w:space="0" w:color="000000"/>
            </w:tcBorders>
          </w:tcPr>
          <w:p w14:paraId="1F58092C" w14:textId="77777777" w:rsidR="001E415F" w:rsidRDefault="00000000">
            <w:pPr>
              <w:spacing w:after="0" w:line="259" w:lineRule="auto"/>
              <w:ind w:left="180" w:firstLine="0"/>
              <w:jc w:val="left"/>
              <w:rPr>
                <w:sz w:val="28"/>
              </w:rPr>
            </w:pPr>
            <w:r>
              <w:rPr>
                <w:sz w:val="28"/>
              </w:rPr>
              <w:t xml:space="preserve"> </w:t>
            </w:r>
          </w:p>
        </w:tc>
        <w:tc>
          <w:tcPr>
            <w:tcW w:w="339" w:type="pct"/>
            <w:vMerge/>
            <w:tcBorders>
              <w:top w:val="nil"/>
              <w:left w:val="dashed" w:sz="4" w:space="0" w:color="000000"/>
              <w:bottom w:val="single" w:sz="6" w:space="0" w:color="000000"/>
              <w:right w:val="dashed" w:sz="4" w:space="0" w:color="000000"/>
            </w:tcBorders>
          </w:tcPr>
          <w:p w14:paraId="0F6498DB" w14:textId="77777777" w:rsidR="001E415F" w:rsidRDefault="001E415F">
            <w:pPr>
              <w:spacing w:after="160" w:line="259" w:lineRule="auto"/>
              <w:ind w:left="180" w:firstLine="0"/>
              <w:jc w:val="left"/>
              <w:rPr>
                <w:sz w:val="28"/>
              </w:rPr>
            </w:pPr>
          </w:p>
        </w:tc>
        <w:tc>
          <w:tcPr>
            <w:tcW w:w="466" w:type="pct"/>
            <w:tcBorders>
              <w:top w:val="dashed" w:sz="4" w:space="0" w:color="000000"/>
              <w:left w:val="dashed" w:sz="4" w:space="0" w:color="000000"/>
              <w:bottom w:val="single" w:sz="6" w:space="0" w:color="000000"/>
              <w:right w:val="dashed" w:sz="4" w:space="0" w:color="000000"/>
            </w:tcBorders>
          </w:tcPr>
          <w:p w14:paraId="2148C20F" w14:textId="77777777" w:rsidR="001E415F" w:rsidRDefault="00000000">
            <w:pPr>
              <w:spacing w:after="0" w:line="259" w:lineRule="auto"/>
              <w:ind w:left="180" w:firstLine="0"/>
              <w:jc w:val="left"/>
              <w:rPr>
                <w:sz w:val="28"/>
              </w:rPr>
            </w:pPr>
            <w:r>
              <w:rPr>
                <w:sz w:val="28"/>
              </w:rPr>
              <w:t xml:space="preserve"> </w:t>
            </w:r>
          </w:p>
        </w:tc>
        <w:tc>
          <w:tcPr>
            <w:tcW w:w="678" w:type="pct"/>
            <w:tcBorders>
              <w:top w:val="dashed" w:sz="4" w:space="0" w:color="000000"/>
              <w:left w:val="dashed" w:sz="4" w:space="0" w:color="000000"/>
              <w:bottom w:val="single" w:sz="6" w:space="0" w:color="000000"/>
              <w:right w:val="dashed" w:sz="4" w:space="0" w:color="000000"/>
            </w:tcBorders>
          </w:tcPr>
          <w:p w14:paraId="7F496B46" w14:textId="77777777" w:rsidR="001E415F" w:rsidRDefault="00000000">
            <w:pPr>
              <w:spacing w:after="0" w:line="259" w:lineRule="auto"/>
              <w:ind w:left="180" w:right="53" w:firstLine="0"/>
              <w:jc w:val="center"/>
              <w:rPr>
                <w:sz w:val="28"/>
              </w:rPr>
            </w:pPr>
            <w:r>
              <w:rPr>
                <w:sz w:val="28"/>
              </w:rPr>
              <w:t xml:space="preserve"> </w:t>
            </w:r>
          </w:p>
        </w:tc>
        <w:tc>
          <w:tcPr>
            <w:tcW w:w="720" w:type="pct"/>
            <w:tcBorders>
              <w:top w:val="dashed" w:sz="4" w:space="0" w:color="000000"/>
              <w:left w:val="dashed" w:sz="4" w:space="0" w:color="000000"/>
              <w:bottom w:val="single" w:sz="6" w:space="0" w:color="000000"/>
              <w:right w:val="double" w:sz="6" w:space="0" w:color="000000"/>
            </w:tcBorders>
          </w:tcPr>
          <w:p w14:paraId="3EA5549D" w14:textId="77777777" w:rsidR="001E415F" w:rsidRDefault="00000000">
            <w:pPr>
              <w:spacing w:after="0" w:line="259" w:lineRule="auto"/>
              <w:ind w:left="180" w:right="55" w:firstLine="0"/>
              <w:jc w:val="center"/>
              <w:rPr>
                <w:sz w:val="28"/>
              </w:rPr>
            </w:pPr>
            <w:r>
              <w:rPr>
                <w:sz w:val="28"/>
              </w:rPr>
              <w:t xml:space="preserve"> </w:t>
            </w:r>
          </w:p>
        </w:tc>
        <w:tc>
          <w:tcPr>
            <w:tcW w:w="806" w:type="pct"/>
            <w:tcBorders>
              <w:top w:val="dashed" w:sz="4" w:space="0" w:color="000000"/>
              <w:left w:val="double" w:sz="6" w:space="0" w:color="000000"/>
              <w:bottom w:val="single" w:sz="6" w:space="0" w:color="000000"/>
              <w:right w:val="double" w:sz="6" w:space="0" w:color="000000"/>
            </w:tcBorders>
          </w:tcPr>
          <w:p w14:paraId="67ABF25C" w14:textId="77777777" w:rsidR="001E415F" w:rsidRDefault="00000000">
            <w:pPr>
              <w:spacing w:after="0" w:line="259" w:lineRule="auto"/>
              <w:ind w:left="180" w:right="50" w:firstLine="0"/>
              <w:jc w:val="center"/>
              <w:rPr>
                <w:sz w:val="28"/>
              </w:rPr>
            </w:pPr>
            <w:r>
              <w:rPr>
                <w:sz w:val="28"/>
              </w:rPr>
              <w:t xml:space="preserve"> </w:t>
            </w:r>
          </w:p>
        </w:tc>
        <w:tc>
          <w:tcPr>
            <w:tcW w:w="720" w:type="pct"/>
            <w:tcBorders>
              <w:top w:val="dashed" w:sz="4" w:space="0" w:color="000000"/>
              <w:left w:val="double" w:sz="6" w:space="0" w:color="000000"/>
              <w:bottom w:val="single" w:sz="6" w:space="0" w:color="000000"/>
              <w:right w:val="double" w:sz="6" w:space="0" w:color="000000"/>
            </w:tcBorders>
          </w:tcPr>
          <w:p w14:paraId="4A7D9FC5" w14:textId="77777777" w:rsidR="001E415F" w:rsidRDefault="00000000">
            <w:pPr>
              <w:spacing w:after="0" w:line="259" w:lineRule="auto"/>
              <w:ind w:left="180" w:right="55" w:firstLine="0"/>
              <w:jc w:val="center"/>
              <w:rPr>
                <w:sz w:val="28"/>
              </w:rPr>
            </w:pPr>
            <w:r>
              <w:rPr>
                <w:sz w:val="28"/>
              </w:rPr>
              <w:t xml:space="preserve"> </w:t>
            </w:r>
          </w:p>
        </w:tc>
      </w:tr>
      <w:tr w:rsidR="001E415F" w14:paraId="7751E932" w14:textId="77777777">
        <w:trPr>
          <w:trHeight w:val="584"/>
        </w:trPr>
        <w:tc>
          <w:tcPr>
            <w:tcW w:w="339" w:type="pct"/>
            <w:tcBorders>
              <w:top w:val="single" w:sz="6" w:space="0" w:color="000000"/>
              <w:left w:val="double" w:sz="6" w:space="0" w:color="000000"/>
              <w:bottom w:val="double" w:sz="6" w:space="0" w:color="000000"/>
              <w:right w:val="nil"/>
            </w:tcBorders>
          </w:tcPr>
          <w:p w14:paraId="1DA0187A" w14:textId="77777777" w:rsidR="001E415F" w:rsidRDefault="001E415F">
            <w:pPr>
              <w:spacing w:after="160" w:line="259" w:lineRule="auto"/>
              <w:ind w:left="180" w:firstLine="0"/>
              <w:jc w:val="left"/>
              <w:rPr>
                <w:sz w:val="28"/>
              </w:rPr>
            </w:pPr>
          </w:p>
        </w:tc>
        <w:tc>
          <w:tcPr>
            <w:tcW w:w="932" w:type="pct"/>
            <w:tcBorders>
              <w:top w:val="single" w:sz="6" w:space="0" w:color="000000"/>
              <w:left w:val="nil"/>
              <w:bottom w:val="double" w:sz="6" w:space="0" w:color="000000"/>
              <w:right w:val="nil"/>
            </w:tcBorders>
          </w:tcPr>
          <w:p w14:paraId="21D7B7FF" w14:textId="77777777" w:rsidR="001E415F" w:rsidRDefault="001E415F">
            <w:pPr>
              <w:spacing w:after="160" w:line="259" w:lineRule="auto"/>
              <w:ind w:left="180" w:firstLine="0"/>
              <w:jc w:val="left"/>
              <w:rPr>
                <w:sz w:val="28"/>
              </w:rPr>
            </w:pPr>
          </w:p>
        </w:tc>
        <w:tc>
          <w:tcPr>
            <w:tcW w:w="339" w:type="pct"/>
            <w:tcBorders>
              <w:top w:val="single" w:sz="6" w:space="0" w:color="000000"/>
              <w:left w:val="nil"/>
              <w:bottom w:val="double" w:sz="6" w:space="0" w:color="000000"/>
              <w:right w:val="nil"/>
            </w:tcBorders>
          </w:tcPr>
          <w:p w14:paraId="6BBA6389" w14:textId="77777777" w:rsidR="001E415F" w:rsidRDefault="001E415F">
            <w:pPr>
              <w:spacing w:after="160" w:line="259" w:lineRule="auto"/>
              <w:ind w:left="180" w:firstLine="0"/>
              <w:jc w:val="left"/>
              <w:rPr>
                <w:sz w:val="28"/>
              </w:rPr>
            </w:pPr>
          </w:p>
        </w:tc>
        <w:tc>
          <w:tcPr>
            <w:tcW w:w="466" w:type="pct"/>
            <w:tcBorders>
              <w:top w:val="single" w:sz="6" w:space="0" w:color="000000"/>
              <w:left w:val="nil"/>
              <w:bottom w:val="double" w:sz="6" w:space="0" w:color="000000"/>
              <w:right w:val="nil"/>
            </w:tcBorders>
          </w:tcPr>
          <w:p w14:paraId="68897DEC" w14:textId="77777777" w:rsidR="001E415F" w:rsidRDefault="001E415F">
            <w:pPr>
              <w:spacing w:after="160" w:line="259" w:lineRule="auto"/>
              <w:ind w:left="180" w:firstLine="0"/>
              <w:jc w:val="left"/>
              <w:rPr>
                <w:sz w:val="28"/>
              </w:rPr>
            </w:pPr>
          </w:p>
        </w:tc>
        <w:tc>
          <w:tcPr>
            <w:tcW w:w="678" w:type="pct"/>
            <w:tcBorders>
              <w:top w:val="single" w:sz="6" w:space="0" w:color="000000"/>
              <w:left w:val="nil"/>
              <w:bottom w:val="double" w:sz="6" w:space="0" w:color="000000"/>
              <w:right w:val="nil"/>
            </w:tcBorders>
          </w:tcPr>
          <w:p w14:paraId="7DB0AA03" w14:textId="77777777" w:rsidR="001E415F" w:rsidRDefault="00000000">
            <w:pPr>
              <w:spacing w:after="0" w:line="259" w:lineRule="auto"/>
              <w:ind w:left="180" w:right="111" w:firstLine="0"/>
              <w:jc w:val="right"/>
              <w:rPr>
                <w:sz w:val="28"/>
              </w:rPr>
            </w:pPr>
            <w:r>
              <w:rPr>
                <w:sz w:val="28"/>
              </w:rPr>
              <w:t xml:space="preserve">Total  </w:t>
            </w:r>
          </w:p>
          <w:p w14:paraId="7D7728C7" w14:textId="77777777" w:rsidR="001E415F" w:rsidRDefault="00000000">
            <w:pPr>
              <w:spacing w:after="0" w:line="259" w:lineRule="auto"/>
              <w:ind w:left="180" w:right="50" w:firstLine="0"/>
              <w:jc w:val="right"/>
              <w:rPr>
                <w:sz w:val="28"/>
              </w:rPr>
            </w:pPr>
            <w:r>
              <w:rPr>
                <w:sz w:val="28"/>
              </w:rPr>
              <w:t xml:space="preserve"> </w:t>
            </w:r>
          </w:p>
        </w:tc>
        <w:tc>
          <w:tcPr>
            <w:tcW w:w="720" w:type="pct"/>
            <w:tcBorders>
              <w:top w:val="single" w:sz="6" w:space="0" w:color="000000"/>
              <w:left w:val="nil"/>
              <w:bottom w:val="double" w:sz="6" w:space="0" w:color="000000"/>
              <w:right w:val="double" w:sz="6" w:space="0" w:color="000000"/>
            </w:tcBorders>
          </w:tcPr>
          <w:p w14:paraId="5F644584" w14:textId="77777777" w:rsidR="001E415F"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c>
          <w:tcPr>
            <w:tcW w:w="806" w:type="pct"/>
            <w:tcBorders>
              <w:top w:val="single" w:sz="6" w:space="0" w:color="000000"/>
              <w:left w:val="double" w:sz="6" w:space="0" w:color="000000"/>
              <w:bottom w:val="double" w:sz="6" w:space="0" w:color="000000"/>
              <w:right w:val="double" w:sz="6" w:space="0" w:color="000000"/>
            </w:tcBorders>
          </w:tcPr>
          <w:p w14:paraId="24CBB019" w14:textId="77777777" w:rsidR="001E415F" w:rsidRDefault="00000000">
            <w:pPr>
              <w:spacing w:after="0" w:line="259" w:lineRule="auto"/>
              <w:ind w:left="180" w:firstLine="0"/>
              <w:jc w:val="left"/>
              <w:rPr>
                <w:sz w:val="28"/>
              </w:rPr>
            </w:pPr>
            <w:r>
              <w:rPr>
                <w:sz w:val="28"/>
              </w:rPr>
              <w:t xml:space="preserve"> </w:t>
            </w:r>
          </w:p>
        </w:tc>
        <w:tc>
          <w:tcPr>
            <w:tcW w:w="720" w:type="pct"/>
            <w:tcBorders>
              <w:top w:val="single" w:sz="6" w:space="0" w:color="000000"/>
              <w:left w:val="double" w:sz="6" w:space="0" w:color="000000"/>
              <w:bottom w:val="double" w:sz="6" w:space="0" w:color="000000"/>
              <w:right w:val="double" w:sz="6" w:space="0" w:color="000000"/>
            </w:tcBorders>
          </w:tcPr>
          <w:p w14:paraId="352F6C13" w14:textId="77777777" w:rsidR="001E415F" w:rsidRDefault="00000000">
            <w:pPr>
              <w:spacing w:after="0" w:line="259" w:lineRule="auto"/>
              <w:ind w:left="180" w:right="50" w:firstLine="0"/>
              <w:jc w:val="right"/>
              <w:rPr>
                <w:sz w:val="28"/>
              </w:rPr>
            </w:pPr>
            <w:r>
              <w:rPr>
                <w:sz w:val="28"/>
                <w:u w:val="single" w:color="000000"/>
              </w:rPr>
              <w:t xml:space="preserve"> </w:t>
            </w:r>
            <w:r>
              <w:rPr>
                <w:sz w:val="28"/>
                <w:u w:val="single" w:color="000000"/>
              </w:rPr>
              <w:tab/>
            </w:r>
            <w:r>
              <w:rPr>
                <w:sz w:val="28"/>
              </w:rPr>
              <w:t xml:space="preserve"> </w:t>
            </w:r>
          </w:p>
        </w:tc>
      </w:tr>
    </w:tbl>
    <w:p w14:paraId="1C6C0A45" w14:textId="77777777" w:rsidR="001E415F" w:rsidRDefault="00000000">
      <w:pPr>
        <w:spacing w:after="14" w:line="259" w:lineRule="auto"/>
        <w:ind w:left="180" w:firstLine="0"/>
        <w:jc w:val="left"/>
        <w:rPr>
          <w:sz w:val="28"/>
        </w:rPr>
      </w:pPr>
      <w:r>
        <w:rPr>
          <w:sz w:val="28"/>
        </w:rPr>
        <w:t xml:space="preserve"> </w:t>
      </w:r>
    </w:p>
    <w:p w14:paraId="77D2AA24" w14:textId="77777777" w:rsidR="001E415F" w:rsidRDefault="001E415F">
      <w:pPr>
        <w:spacing w:after="14" w:line="259" w:lineRule="auto"/>
        <w:ind w:left="180" w:firstLine="0"/>
        <w:jc w:val="left"/>
        <w:rPr>
          <w:sz w:val="28"/>
        </w:rPr>
      </w:pPr>
    </w:p>
    <w:p w14:paraId="67D6264E" w14:textId="77777777" w:rsidR="001E415F" w:rsidRDefault="001E415F">
      <w:pPr>
        <w:spacing w:after="14" w:line="259" w:lineRule="auto"/>
        <w:ind w:left="180" w:firstLine="0"/>
        <w:jc w:val="left"/>
        <w:rPr>
          <w:sz w:val="28"/>
        </w:rPr>
      </w:pPr>
    </w:p>
    <w:p w14:paraId="1D8868A9" w14:textId="77777777" w:rsidR="001E415F" w:rsidRDefault="001E415F">
      <w:pPr>
        <w:spacing w:after="14" w:line="259" w:lineRule="auto"/>
        <w:ind w:left="180" w:firstLine="0"/>
        <w:jc w:val="left"/>
        <w:rPr>
          <w:sz w:val="28"/>
        </w:rPr>
      </w:pPr>
    </w:p>
    <w:p w14:paraId="1523EB92" w14:textId="77777777" w:rsidR="001E415F" w:rsidRDefault="001E415F">
      <w:pPr>
        <w:spacing w:after="14" w:line="259" w:lineRule="auto"/>
        <w:ind w:left="180" w:firstLine="0"/>
        <w:jc w:val="left"/>
        <w:rPr>
          <w:sz w:val="28"/>
        </w:rPr>
      </w:pPr>
    </w:p>
    <w:p w14:paraId="1E110127" w14:textId="77777777" w:rsidR="001E415F" w:rsidRDefault="001E415F">
      <w:pPr>
        <w:spacing w:after="14" w:line="259" w:lineRule="auto"/>
        <w:ind w:left="180" w:firstLine="0"/>
        <w:jc w:val="left"/>
        <w:rPr>
          <w:sz w:val="28"/>
        </w:rPr>
      </w:pPr>
    </w:p>
    <w:p w14:paraId="0D660917" w14:textId="77777777" w:rsidR="001E415F" w:rsidRDefault="001E415F">
      <w:pPr>
        <w:spacing w:after="14" w:line="259" w:lineRule="auto"/>
        <w:ind w:left="180" w:firstLine="0"/>
        <w:jc w:val="left"/>
        <w:rPr>
          <w:sz w:val="28"/>
        </w:rPr>
      </w:pPr>
    </w:p>
    <w:p w14:paraId="1E777B9E" w14:textId="77777777" w:rsidR="001E415F" w:rsidRDefault="001E415F">
      <w:pPr>
        <w:spacing w:after="14" w:line="259" w:lineRule="auto"/>
        <w:ind w:left="180" w:firstLine="0"/>
        <w:jc w:val="left"/>
        <w:rPr>
          <w:sz w:val="28"/>
        </w:rPr>
      </w:pPr>
    </w:p>
    <w:p w14:paraId="68CE2214" w14:textId="77777777" w:rsidR="001E415F" w:rsidRDefault="001E415F">
      <w:pPr>
        <w:spacing w:after="14" w:line="259" w:lineRule="auto"/>
        <w:ind w:left="180" w:firstLine="0"/>
        <w:jc w:val="left"/>
        <w:rPr>
          <w:sz w:val="28"/>
        </w:rPr>
      </w:pPr>
    </w:p>
    <w:p w14:paraId="46FE569F" w14:textId="77777777" w:rsidR="001E415F" w:rsidRDefault="001E415F">
      <w:pPr>
        <w:spacing w:after="14" w:line="259" w:lineRule="auto"/>
        <w:ind w:left="180" w:firstLine="0"/>
        <w:jc w:val="left"/>
        <w:rPr>
          <w:sz w:val="28"/>
        </w:rPr>
      </w:pPr>
    </w:p>
    <w:p w14:paraId="264DE72F" w14:textId="77777777" w:rsidR="001E415F" w:rsidRDefault="001E415F">
      <w:pPr>
        <w:spacing w:after="14" w:line="259" w:lineRule="auto"/>
        <w:ind w:left="180" w:firstLine="0"/>
        <w:jc w:val="left"/>
        <w:rPr>
          <w:sz w:val="28"/>
        </w:rPr>
      </w:pPr>
    </w:p>
    <w:p w14:paraId="15AAAC40" w14:textId="77777777" w:rsidR="001E415F" w:rsidRDefault="001E415F">
      <w:pPr>
        <w:spacing w:after="14" w:line="259" w:lineRule="auto"/>
        <w:ind w:left="180" w:firstLine="0"/>
        <w:jc w:val="left"/>
        <w:rPr>
          <w:sz w:val="28"/>
        </w:rPr>
      </w:pPr>
    </w:p>
    <w:p w14:paraId="4F9ED33D" w14:textId="77777777" w:rsidR="001E415F" w:rsidRDefault="001E415F">
      <w:pPr>
        <w:spacing w:after="14" w:line="259" w:lineRule="auto"/>
        <w:ind w:left="180" w:firstLine="0"/>
        <w:jc w:val="center"/>
        <w:rPr>
          <w:b/>
          <w:bCs/>
          <w:sz w:val="36"/>
          <w:szCs w:val="28"/>
        </w:rPr>
      </w:pPr>
    </w:p>
    <w:p w14:paraId="1B1AA9A6" w14:textId="77777777" w:rsidR="001E415F" w:rsidRDefault="001E415F">
      <w:pPr>
        <w:spacing w:after="14" w:line="259" w:lineRule="auto"/>
        <w:ind w:left="180" w:firstLine="0"/>
        <w:jc w:val="center"/>
        <w:rPr>
          <w:b/>
          <w:bCs/>
          <w:sz w:val="36"/>
          <w:szCs w:val="28"/>
        </w:rPr>
      </w:pPr>
    </w:p>
    <w:p w14:paraId="68EAFAA7" w14:textId="77777777" w:rsidR="001E415F" w:rsidRDefault="001E415F">
      <w:pPr>
        <w:spacing w:after="14" w:line="259" w:lineRule="auto"/>
        <w:ind w:left="180" w:firstLine="0"/>
        <w:jc w:val="center"/>
        <w:rPr>
          <w:b/>
          <w:bCs/>
          <w:sz w:val="36"/>
          <w:szCs w:val="28"/>
        </w:rPr>
      </w:pPr>
    </w:p>
    <w:p w14:paraId="199EBF19" w14:textId="77777777" w:rsidR="001E415F" w:rsidRDefault="00000000">
      <w:pPr>
        <w:spacing w:after="14" w:line="259" w:lineRule="auto"/>
        <w:ind w:left="180" w:firstLine="0"/>
        <w:jc w:val="center"/>
        <w:rPr>
          <w:b/>
          <w:bCs/>
          <w:sz w:val="36"/>
          <w:szCs w:val="28"/>
        </w:rPr>
      </w:pPr>
      <w:r>
        <w:rPr>
          <w:b/>
          <w:bCs/>
          <w:sz w:val="36"/>
          <w:szCs w:val="28"/>
        </w:rPr>
        <w:lastRenderedPageBreak/>
        <w:t xml:space="preserve">DRAWINGS </w:t>
      </w:r>
    </w:p>
    <w:p w14:paraId="7A15E12B" w14:textId="77777777" w:rsidR="001E415F" w:rsidRDefault="00000000">
      <w:pPr>
        <w:spacing w:after="2" w:line="360" w:lineRule="auto"/>
        <w:ind w:right="9649"/>
        <w:rPr>
          <w:rFonts w:ascii="Arial" w:eastAsia="Arial" w:hAnsi="Arial" w:cs="Arial"/>
          <w:sz w:val="26"/>
        </w:rPr>
      </w:pPr>
      <w:r>
        <w:rPr>
          <w:rFonts w:ascii="Calibri"/>
          <w:noProof/>
          <w:sz w:val="20"/>
        </w:rPr>
        <w:drawing>
          <wp:anchor distT="0" distB="0" distL="114300" distR="114300" simplePos="0" relativeHeight="10" behindDoc="0" locked="0" layoutInCell="1" allowOverlap="1" wp14:anchorId="50BF39B8" wp14:editId="53162B93">
            <wp:simplePos x="0" y="0"/>
            <wp:positionH relativeFrom="margin">
              <wp:posOffset>392430</wp:posOffset>
            </wp:positionH>
            <wp:positionV relativeFrom="margin">
              <wp:posOffset>376555</wp:posOffset>
            </wp:positionV>
            <wp:extent cx="5250180" cy="8770620"/>
            <wp:effectExtent l="0" t="0" r="7620" b="0"/>
            <wp:wrapSquare wrapText="bothSides"/>
            <wp:docPr id="1333"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37"/>
                    <pic:cNvPicPr/>
                  </pic:nvPicPr>
                  <pic:blipFill>
                    <a:blip r:embed="rId24" cstate="print"/>
                    <a:srcRect/>
                    <a:stretch/>
                  </pic:blipFill>
                  <pic:spPr>
                    <a:xfrm>
                      <a:off x="0" y="0"/>
                      <a:ext cx="5250180" cy="8770620"/>
                    </a:xfrm>
                    <a:prstGeom prst="rect">
                      <a:avLst/>
                    </a:prstGeom>
                  </pic:spPr>
                </pic:pic>
              </a:graphicData>
            </a:graphic>
            <wp14:sizeRelH relativeFrom="margin">
              <wp14:pctWidth>0</wp14:pctWidth>
            </wp14:sizeRelH>
            <wp14:sizeRelV relativeFrom="margin">
              <wp14:pctHeight>0</wp14:pctHeight>
            </wp14:sizeRelV>
          </wp:anchor>
        </w:drawing>
      </w:r>
    </w:p>
    <w:p w14:paraId="346C2C94" w14:textId="77777777" w:rsidR="001E415F" w:rsidRDefault="00000000">
      <w:pPr>
        <w:spacing w:line="259" w:lineRule="auto"/>
        <w:ind w:right="33"/>
        <w:jc w:val="center"/>
        <w:rPr>
          <w:b/>
          <w:bCs/>
          <w:sz w:val="32"/>
          <w:szCs w:val="32"/>
        </w:rPr>
      </w:pPr>
      <w:r>
        <w:rPr>
          <w:b/>
          <w:noProof/>
          <w:sz w:val="19"/>
        </w:rPr>
        <w:lastRenderedPageBreak/>
        <w:drawing>
          <wp:anchor distT="0" distB="0" distL="0" distR="0" simplePos="0" relativeHeight="9" behindDoc="1" locked="0" layoutInCell="1" allowOverlap="1" wp14:anchorId="1492772E" wp14:editId="51F2CBD8">
            <wp:simplePos x="0" y="0"/>
            <wp:positionH relativeFrom="margin">
              <wp:posOffset>-76200</wp:posOffset>
            </wp:positionH>
            <wp:positionV relativeFrom="margin">
              <wp:posOffset>-39370</wp:posOffset>
            </wp:positionV>
            <wp:extent cx="5953125" cy="8582025"/>
            <wp:effectExtent l="0" t="0" r="9525" b="9525"/>
            <wp:wrapSquare wrapText="bothSides"/>
            <wp:docPr id="1334"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36"/>
                    <pic:cNvPicPr/>
                  </pic:nvPicPr>
                  <pic:blipFill>
                    <a:blip r:embed="rId25" cstate="print"/>
                    <a:srcRect/>
                    <a:stretch/>
                  </pic:blipFill>
                  <pic:spPr>
                    <a:xfrm>
                      <a:off x="0" y="0"/>
                      <a:ext cx="5953125" cy="8582025"/>
                    </a:xfrm>
                    <a:prstGeom prst="rect">
                      <a:avLst/>
                    </a:prstGeom>
                  </pic:spPr>
                </pic:pic>
              </a:graphicData>
            </a:graphic>
            <wp14:sizeRelH relativeFrom="margin">
              <wp14:pctWidth>0</wp14:pctWidth>
            </wp14:sizeRelH>
            <wp14:sizeRelV relativeFrom="margin">
              <wp14:pctHeight>0</wp14:pctHeight>
            </wp14:sizeRelV>
          </wp:anchor>
        </w:drawing>
      </w:r>
    </w:p>
    <w:p w14:paraId="34F6EA48" w14:textId="77777777" w:rsidR="001E415F" w:rsidRDefault="001E415F">
      <w:pPr>
        <w:spacing w:line="259" w:lineRule="auto"/>
        <w:ind w:right="33"/>
        <w:jc w:val="center"/>
        <w:rPr>
          <w:rFonts w:ascii="Comic Sans MS" w:eastAsia="Comic Sans MS" w:hAnsi="Comic Sans MS" w:cs="Comic Sans MS"/>
          <w:sz w:val="44"/>
        </w:rPr>
      </w:pPr>
    </w:p>
    <w:p w14:paraId="7F868EB0" w14:textId="77777777" w:rsidR="001E415F" w:rsidRDefault="00000000">
      <w:pPr>
        <w:spacing w:line="259" w:lineRule="auto"/>
        <w:ind w:right="33"/>
        <w:jc w:val="center"/>
        <w:rPr>
          <w:rFonts w:ascii="Arial" w:eastAsia="Arial" w:hAnsi="Arial" w:cs="Arial"/>
          <w:sz w:val="26"/>
        </w:rPr>
      </w:pPr>
      <w:r>
        <w:rPr>
          <w:sz w:val="22"/>
        </w:rPr>
        <w:t xml:space="preserve"> </w:t>
      </w:r>
    </w:p>
    <w:p w14:paraId="681D0187" w14:textId="77777777" w:rsidR="001E415F" w:rsidRDefault="00000000">
      <w:pPr>
        <w:spacing w:line="259" w:lineRule="auto"/>
        <w:rPr>
          <w:rFonts w:ascii="Arial" w:eastAsia="Arial" w:hAnsi="Arial" w:cs="Arial"/>
          <w:sz w:val="26"/>
        </w:rPr>
      </w:pPr>
      <w:r>
        <w:t xml:space="preserve"> </w:t>
      </w:r>
    </w:p>
    <w:p w14:paraId="3BD0812B" w14:textId="77777777" w:rsidR="001E415F" w:rsidRDefault="001E415F">
      <w:pPr>
        <w:rPr>
          <w:b/>
          <w:bCs/>
          <w:sz w:val="44"/>
        </w:rPr>
      </w:pPr>
    </w:p>
    <w:p w14:paraId="48F82264" w14:textId="77777777" w:rsidR="001E415F" w:rsidRDefault="00000000">
      <w:pPr>
        <w:tabs>
          <w:tab w:val="left" w:pos="3012"/>
        </w:tabs>
        <w:rPr>
          <w:b/>
          <w:bCs/>
          <w:sz w:val="44"/>
        </w:rPr>
      </w:pPr>
      <w:r>
        <w:rPr>
          <w:b/>
          <w:bCs/>
          <w:sz w:val="44"/>
        </w:rPr>
        <w:lastRenderedPageBreak/>
        <w:tab/>
      </w:r>
      <w:r>
        <w:rPr>
          <w:rFonts w:ascii="Calibri"/>
          <w:noProof/>
          <w:spacing w:val="57"/>
          <w:position w:val="8"/>
          <w:sz w:val="20"/>
        </w:rPr>
        <w:drawing>
          <wp:inline distT="0" distB="0" distL="0" distR="0" wp14:anchorId="6A82F6C8" wp14:editId="3D424447">
            <wp:extent cx="4053840" cy="8412480"/>
            <wp:effectExtent l="0" t="0" r="3810" b="7620"/>
            <wp:docPr id="1335" name="Imag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8"/>
                    <pic:cNvPicPr/>
                  </pic:nvPicPr>
                  <pic:blipFill>
                    <a:blip r:embed="rId26" cstate="print"/>
                    <a:srcRect/>
                    <a:stretch/>
                  </pic:blipFill>
                  <pic:spPr>
                    <a:xfrm>
                      <a:off x="0" y="0"/>
                      <a:ext cx="4053840" cy="8412480"/>
                    </a:xfrm>
                    <a:prstGeom prst="rect">
                      <a:avLst/>
                    </a:prstGeom>
                  </pic:spPr>
                </pic:pic>
              </a:graphicData>
            </a:graphic>
          </wp:inline>
        </w:drawing>
      </w:r>
      <w:r>
        <w:rPr>
          <w:b/>
          <w:bCs/>
          <w:sz w:val="44"/>
        </w:rPr>
        <w:br w:type="page"/>
      </w:r>
    </w:p>
    <w:p w14:paraId="724C3303" w14:textId="77777777" w:rsidR="001E415F" w:rsidRDefault="00000000">
      <w:pPr>
        <w:rPr>
          <w:b/>
          <w:bCs/>
          <w:sz w:val="44"/>
        </w:rPr>
      </w:pPr>
      <w:r>
        <w:rPr>
          <w:rFonts w:ascii="Calibri"/>
          <w:noProof/>
          <w:sz w:val="20"/>
        </w:rPr>
        <w:lastRenderedPageBreak/>
        <w:drawing>
          <wp:anchor distT="0" distB="0" distL="114300" distR="114300" simplePos="0" relativeHeight="11" behindDoc="0" locked="0" layoutInCell="1" allowOverlap="1" wp14:anchorId="324227AB" wp14:editId="2EF896BA">
            <wp:simplePos x="0" y="0"/>
            <wp:positionH relativeFrom="margin">
              <wp:align>center</wp:align>
            </wp:positionH>
            <wp:positionV relativeFrom="margin">
              <wp:align>top</wp:align>
            </wp:positionV>
            <wp:extent cx="5886450" cy="8505825"/>
            <wp:effectExtent l="0" t="0" r="0" b="9525"/>
            <wp:wrapSquare wrapText="bothSides"/>
            <wp:docPr id="1336"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39"/>
                    <pic:cNvPicPr/>
                  </pic:nvPicPr>
                  <pic:blipFill>
                    <a:blip r:embed="rId27" cstate="print"/>
                    <a:srcRect/>
                    <a:stretch/>
                  </pic:blipFill>
                  <pic:spPr>
                    <a:xfrm>
                      <a:off x="0" y="0"/>
                      <a:ext cx="5886450" cy="8505825"/>
                    </a:xfrm>
                    <a:prstGeom prst="rect">
                      <a:avLst/>
                    </a:prstGeom>
                  </pic:spPr>
                </pic:pic>
              </a:graphicData>
            </a:graphic>
            <wp14:sizeRelH relativeFrom="margin">
              <wp14:pctWidth>0</wp14:pctWidth>
            </wp14:sizeRelH>
            <wp14:sizeRelV relativeFrom="margin">
              <wp14:pctHeight>0</wp14:pctHeight>
            </wp14:sizeRelV>
          </wp:anchor>
        </w:drawing>
      </w:r>
    </w:p>
    <w:p w14:paraId="704DEE60" w14:textId="77777777" w:rsidR="001E415F" w:rsidRDefault="001E415F">
      <w:pPr>
        <w:jc w:val="center"/>
        <w:rPr>
          <w:b/>
          <w:bCs/>
          <w:sz w:val="44"/>
        </w:rPr>
      </w:pPr>
    </w:p>
    <w:p w14:paraId="78BED57A" w14:textId="77777777" w:rsidR="001E415F" w:rsidRDefault="00000000">
      <w:pPr>
        <w:jc w:val="center"/>
        <w:rPr>
          <w:b/>
          <w:bCs/>
          <w:sz w:val="44"/>
        </w:rPr>
      </w:pPr>
      <w:r>
        <w:rPr>
          <w:rFonts w:ascii="Calibri"/>
          <w:noProof/>
          <w:sz w:val="20"/>
        </w:rPr>
        <w:lastRenderedPageBreak/>
        <w:drawing>
          <wp:inline distT="0" distB="0" distL="0" distR="0" wp14:anchorId="11BB1B9D" wp14:editId="521F18CC">
            <wp:extent cx="6400800" cy="7219950"/>
            <wp:effectExtent l="0" t="0" r="0" b="0"/>
            <wp:docPr id="1337"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40"/>
                    <pic:cNvPicPr/>
                  </pic:nvPicPr>
                  <pic:blipFill>
                    <a:blip r:embed="rId28" cstate="print"/>
                    <a:srcRect/>
                    <a:stretch/>
                  </pic:blipFill>
                  <pic:spPr>
                    <a:xfrm>
                      <a:off x="0" y="0"/>
                      <a:ext cx="6400800" cy="7219950"/>
                    </a:xfrm>
                    <a:prstGeom prst="rect">
                      <a:avLst/>
                    </a:prstGeom>
                  </pic:spPr>
                </pic:pic>
              </a:graphicData>
            </a:graphic>
          </wp:inline>
        </w:drawing>
      </w:r>
    </w:p>
    <w:p w14:paraId="4C10AC38" w14:textId="77777777" w:rsidR="001E415F" w:rsidRDefault="001E415F">
      <w:pPr>
        <w:jc w:val="center"/>
        <w:rPr>
          <w:b/>
          <w:bCs/>
          <w:sz w:val="44"/>
        </w:rPr>
      </w:pPr>
    </w:p>
    <w:p w14:paraId="36ABC6C6" w14:textId="77777777" w:rsidR="001E415F" w:rsidRDefault="001E415F">
      <w:pPr>
        <w:jc w:val="center"/>
        <w:rPr>
          <w:b/>
          <w:bCs/>
          <w:sz w:val="44"/>
        </w:rPr>
      </w:pPr>
    </w:p>
    <w:p w14:paraId="76F55904" w14:textId="77777777" w:rsidR="001E415F" w:rsidRDefault="00000000">
      <w:pPr>
        <w:jc w:val="center"/>
        <w:rPr>
          <w:b/>
          <w:bCs/>
          <w:sz w:val="44"/>
        </w:rPr>
      </w:pPr>
      <w:r>
        <w:rPr>
          <w:rFonts w:ascii="Calibri"/>
          <w:noProof/>
          <w:sz w:val="20"/>
        </w:rPr>
        <w:lastRenderedPageBreak/>
        <w:drawing>
          <wp:anchor distT="0" distB="0" distL="114300" distR="114300" simplePos="0" relativeHeight="12" behindDoc="0" locked="0" layoutInCell="1" allowOverlap="1" wp14:anchorId="0E071DE2" wp14:editId="42121D6D">
            <wp:simplePos x="0" y="0"/>
            <wp:positionH relativeFrom="margin">
              <wp:posOffset>-409575</wp:posOffset>
            </wp:positionH>
            <wp:positionV relativeFrom="margin">
              <wp:posOffset>-95250</wp:posOffset>
            </wp:positionV>
            <wp:extent cx="5715000" cy="7619999"/>
            <wp:effectExtent l="0" t="0" r="0" b="0"/>
            <wp:wrapSquare wrapText="bothSides"/>
            <wp:docPr id="1338" name="Image 41" descr="E:\WhatsApp Images tuc\IMG-20200425-WA0006.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41"/>
                    <pic:cNvPicPr/>
                  </pic:nvPicPr>
                  <pic:blipFill>
                    <a:blip r:embed="rId29" cstate="print"/>
                    <a:srcRect/>
                    <a:stretch/>
                  </pic:blipFill>
                  <pic:spPr>
                    <a:xfrm>
                      <a:off x="0" y="0"/>
                      <a:ext cx="5715000" cy="7619999"/>
                    </a:xfrm>
                    <a:prstGeom prst="rect">
                      <a:avLst/>
                    </a:prstGeom>
                  </pic:spPr>
                </pic:pic>
              </a:graphicData>
            </a:graphic>
          </wp:anchor>
        </w:drawing>
      </w:r>
    </w:p>
    <w:p w14:paraId="3D64EC68" w14:textId="77777777" w:rsidR="001E415F" w:rsidRDefault="001E415F">
      <w:pPr>
        <w:jc w:val="center"/>
        <w:rPr>
          <w:b/>
          <w:bCs/>
          <w:sz w:val="44"/>
        </w:rPr>
      </w:pPr>
    </w:p>
    <w:p w14:paraId="63CE38A8" w14:textId="77777777" w:rsidR="001E415F" w:rsidRDefault="001E415F">
      <w:pPr>
        <w:jc w:val="center"/>
        <w:rPr>
          <w:b/>
          <w:bCs/>
          <w:sz w:val="44"/>
        </w:rPr>
      </w:pPr>
    </w:p>
    <w:p w14:paraId="79606DED" w14:textId="77777777" w:rsidR="001E415F" w:rsidRDefault="001E415F">
      <w:pPr>
        <w:jc w:val="center"/>
        <w:rPr>
          <w:b/>
          <w:bCs/>
          <w:sz w:val="44"/>
        </w:rPr>
      </w:pPr>
    </w:p>
    <w:p w14:paraId="036628B1" w14:textId="77777777" w:rsidR="001E415F" w:rsidRDefault="001E415F">
      <w:pPr>
        <w:jc w:val="center"/>
        <w:rPr>
          <w:b/>
          <w:bCs/>
          <w:sz w:val="44"/>
        </w:rPr>
      </w:pPr>
    </w:p>
    <w:p w14:paraId="0133D111" w14:textId="77777777" w:rsidR="001E415F" w:rsidRDefault="001E415F">
      <w:pPr>
        <w:jc w:val="center"/>
        <w:rPr>
          <w:b/>
          <w:bCs/>
          <w:sz w:val="44"/>
        </w:rPr>
      </w:pPr>
    </w:p>
    <w:p w14:paraId="3BE82695" w14:textId="77777777" w:rsidR="001E415F" w:rsidRDefault="001E415F">
      <w:pPr>
        <w:jc w:val="center"/>
        <w:rPr>
          <w:b/>
          <w:bCs/>
          <w:sz w:val="44"/>
        </w:rPr>
      </w:pPr>
    </w:p>
    <w:p w14:paraId="541CFED1" w14:textId="77777777" w:rsidR="001E415F" w:rsidRDefault="001E415F">
      <w:pPr>
        <w:jc w:val="center"/>
        <w:rPr>
          <w:b/>
          <w:bCs/>
          <w:sz w:val="44"/>
        </w:rPr>
      </w:pPr>
    </w:p>
    <w:p w14:paraId="77687150" w14:textId="77777777" w:rsidR="001E415F" w:rsidRDefault="001E415F">
      <w:pPr>
        <w:jc w:val="center"/>
        <w:rPr>
          <w:b/>
          <w:bCs/>
          <w:sz w:val="44"/>
        </w:rPr>
      </w:pPr>
    </w:p>
    <w:p w14:paraId="7CCFFEA6" w14:textId="77777777" w:rsidR="001E415F" w:rsidRDefault="001E415F">
      <w:pPr>
        <w:jc w:val="center"/>
        <w:rPr>
          <w:b/>
          <w:bCs/>
          <w:sz w:val="44"/>
        </w:rPr>
      </w:pPr>
    </w:p>
    <w:p w14:paraId="5269186B" w14:textId="77777777" w:rsidR="001E415F" w:rsidRDefault="001E415F">
      <w:pPr>
        <w:jc w:val="center"/>
        <w:rPr>
          <w:b/>
          <w:bCs/>
          <w:sz w:val="44"/>
        </w:rPr>
      </w:pPr>
    </w:p>
    <w:p w14:paraId="24DAB34A" w14:textId="77777777" w:rsidR="001E415F" w:rsidRDefault="001E415F">
      <w:pPr>
        <w:jc w:val="center"/>
        <w:rPr>
          <w:b/>
          <w:bCs/>
          <w:sz w:val="44"/>
        </w:rPr>
      </w:pPr>
    </w:p>
    <w:p w14:paraId="751CDF5E" w14:textId="77777777" w:rsidR="001E415F" w:rsidRDefault="001E415F">
      <w:pPr>
        <w:jc w:val="center"/>
        <w:rPr>
          <w:b/>
          <w:bCs/>
          <w:sz w:val="44"/>
        </w:rPr>
      </w:pPr>
    </w:p>
    <w:p w14:paraId="6FB20FE8" w14:textId="77777777" w:rsidR="001E415F" w:rsidRDefault="001E415F">
      <w:pPr>
        <w:jc w:val="center"/>
        <w:rPr>
          <w:b/>
          <w:bCs/>
          <w:sz w:val="44"/>
        </w:rPr>
      </w:pPr>
    </w:p>
    <w:p w14:paraId="1D1933BD" w14:textId="77777777" w:rsidR="001E415F" w:rsidRDefault="001E415F">
      <w:pPr>
        <w:jc w:val="center"/>
        <w:rPr>
          <w:b/>
          <w:bCs/>
          <w:sz w:val="44"/>
        </w:rPr>
      </w:pPr>
    </w:p>
    <w:p w14:paraId="6AE2A842" w14:textId="77777777" w:rsidR="001E415F" w:rsidRDefault="001E415F">
      <w:pPr>
        <w:jc w:val="center"/>
        <w:rPr>
          <w:b/>
          <w:bCs/>
          <w:sz w:val="44"/>
        </w:rPr>
      </w:pPr>
    </w:p>
    <w:p w14:paraId="145DDA93" w14:textId="77777777" w:rsidR="001E415F" w:rsidRDefault="001E415F">
      <w:pPr>
        <w:jc w:val="center"/>
        <w:rPr>
          <w:b/>
          <w:bCs/>
          <w:sz w:val="44"/>
        </w:rPr>
      </w:pPr>
    </w:p>
    <w:p w14:paraId="6F96F0C6" w14:textId="77777777" w:rsidR="001E415F" w:rsidRDefault="001E415F">
      <w:pPr>
        <w:jc w:val="center"/>
        <w:rPr>
          <w:b/>
          <w:bCs/>
          <w:sz w:val="44"/>
        </w:rPr>
      </w:pPr>
    </w:p>
    <w:p w14:paraId="0C9FBEB0" w14:textId="77777777" w:rsidR="001E415F" w:rsidRDefault="001E415F">
      <w:pPr>
        <w:jc w:val="center"/>
        <w:rPr>
          <w:b/>
          <w:bCs/>
          <w:sz w:val="44"/>
        </w:rPr>
      </w:pPr>
    </w:p>
    <w:p w14:paraId="676328FF" w14:textId="77777777" w:rsidR="001E415F" w:rsidRDefault="001E415F">
      <w:pPr>
        <w:jc w:val="center"/>
        <w:rPr>
          <w:b/>
          <w:bCs/>
          <w:sz w:val="44"/>
        </w:rPr>
      </w:pPr>
    </w:p>
    <w:p w14:paraId="6228AE47" w14:textId="77777777" w:rsidR="001E415F" w:rsidRDefault="001E415F">
      <w:pPr>
        <w:jc w:val="center"/>
        <w:rPr>
          <w:b/>
          <w:bCs/>
          <w:sz w:val="44"/>
        </w:rPr>
      </w:pPr>
    </w:p>
    <w:p w14:paraId="4DB2CC5C" w14:textId="77777777" w:rsidR="001E415F" w:rsidRDefault="001E415F">
      <w:pPr>
        <w:jc w:val="center"/>
        <w:rPr>
          <w:b/>
          <w:bCs/>
          <w:sz w:val="44"/>
        </w:rPr>
      </w:pPr>
    </w:p>
    <w:p w14:paraId="5F56B4D8" w14:textId="77777777" w:rsidR="001E415F" w:rsidRDefault="001E415F">
      <w:pPr>
        <w:jc w:val="center"/>
        <w:rPr>
          <w:b/>
          <w:bCs/>
          <w:sz w:val="44"/>
        </w:rPr>
      </w:pPr>
    </w:p>
    <w:p w14:paraId="1C64B0FE" w14:textId="77777777" w:rsidR="001E415F" w:rsidRDefault="001E415F">
      <w:pPr>
        <w:jc w:val="center"/>
        <w:rPr>
          <w:b/>
          <w:bCs/>
          <w:sz w:val="44"/>
        </w:rPr>
      </w:pPr>
    </w:p>
    <w:p w14:paraId="5DE6B0AD" w14:textId="77777777" w:rsidR="001E415F" w:rsidRDefault="001E415F">
      <w:pPr>
        <w:jc w:val="center"/>
        <w:rPr>
          <w:b/>
          <w:bCs/>
          <w:sz w:val="44"/>
        </w:rPr>
      </w:pPr>
    </w:p>
    <w:p w14:paraId="7614C3B9" w14:textId="77777777" w:rsidR="001E415F" w:rsidRDefault="00000000">
      <w:pPr>
        <w:jc w:val="center"/>
        <w:rPr>
          <w:b/>
          <w:bCs/>
          <w:sz w:val="44"/>
        </w:rPr>
      </w:pPr>
      <w:r>
        <w:rPr>
          <w:rFonts w:ascii="Calibri"/>
          <w:i/>
          <w:noProof/>
          <w:sz w:val="16"/>
        </w:rPr>
        <w:drawing>
          <wp:anchor distT="0" distB="0" distL="0" distR="0" simplePos="0" relativeHeight="13" behindDoc="0" locked="0" layoutInCell="1" allowOverlap="1" wp14:anchorId="4BFFAC86" wp14:editId="2A8A66EC">
            <wp:simplePos x="0" y="0"/>
            <wp:positionH relativeFrom="page">
              <wp:posOffset>1114425</wp:posOffset>
            </wp:positionH>
            <wp:positionV relativeFrom="page">
              <wp:posOffset>1012190</wp:posOffset>
            </wp:positionV>
            <wp:extent cx="5943600" cy="6436995"/>
            <wp:effectExtent l="0" t="0" r="0" b="1905"/>
            <wp:wrapNone/>
            <wp:docPr id="1339" name="Image 42" descr="C:\Users\ULRICH TCHANMO\AppData\Local\Microsoft\Windows\INetCache\Content.Word\IMG-20220619-WA0021.jpe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42"/>
                    <pic:cNvPicPr/>
                  </pic:nvPicPr>
                  <pic:blipFill>
                    <a:blip r:embed="rId30" cstate="print"/>
                    <a:srcRect b="23628"/>
                    <a:stretch/>
                  </pic:blipFill>
                  <pic:spPr>
                    <a:xfrm>
                      <a:off x="0" y="0"/>
                      <a:ext cx="5943600" cy="6436995"/>
                    </a:xfrm>
                    <a:prstGeom prst="rect">
                      <a:avLst/>
                    </a:prstGeom>
                    <a:ln>
                      <a:noFill/>
                    </a:ln>
                  </pic:spPr>
                </pic:pic>
              </a:graphicData>
            </a:graphic>
            <wp14:sizeRelV relativeFrom="margin">
              <wp14:pctHeight>0</wp14:pctHeight>
            </wp14:sizeRelV>
          </wp:anchor>
        </w:drawing>
      </w:r>
    </w:p>
    <w:p w14:paraId="15A5791C" w14:textId="77777777" w:rsidR="001E415F" w:rsidRDefault="001E415F">
      <w:pPr>
        <w:jc w:val="center"/>
        <w:rPr>
          <w:b/>
          <w:bCs/>
          <w:sz w:val="44"/>
        </w:rPr>
      </w:pPr>
    </w:p>
    <w:p w14:paraId="0823E60A" w14:textId="77777777" w:rsidR="001E415F" w:rsidRDefault="001E415F">
      <w:pPr>
        <w:jc w:val="center"/>
        <w:rPr>
          <w:b/>
          <w:bCs/>
          <w:sz w:val="44"/>
        </w:rPr>
      </w:pPr>
    </w:p>
    <w:p w14:paraId="643CD051" w14:textId="77777777" w:rsidR="001E415F" w:rsidRDefault="001E415F">
      <w:pPr>
        <w:jc w:val="center"/>
        <w:rPr>
          <w:b/>
          <w:bCs/>
          <w:sz w:val="44"/>
        </w:rPr>
      </w:pPr>
    </w:p>
    <w:p w14:paraId="0C10A698" w14:textId="77777777" w:rsidR="001E415F" w:rsidRDefault="001E415F">
      <w:pPr>
        <w:jc w:val="center"/>
        <w:rPr>
          <w:b/>
          <w:bCs/>
          <w:sz w:val="44"/>
        </w:rPr>
      </w:pPr>
    </w:p>
    <w:p w14:paraId="75D3CFA9" w14:textId="77777777" w:rsidR="001E415F" w:rsidRDefault="001E415F">
      <w:pPr>
        <w:jc w:val="center"/>
        <w:rPr>
          <w:b/>
          <w:bCs/>
          <w:sz w:val="44"/>
        </w:rPr>
      </w:pPr>
    </w:p>
    <w:p w14:paraId="59D27A4F" w14:textId="77777777" w:rsidR="001E415F" w:rsidRDefault="001E415F">
      <w:pPr>
        <w:jc w:val="center"/>
        <w:rPr>
          <w:b/>
          <w:bCs/>
          <w:sz w:val="44"/>
        </w:rPr>
      </w:pPr>
    </w:p>
    <w:p w14:paraId="7AAB0289" w14:textId="77777777" w:rsidR="001E415F" w:rsidRDefault="001E415F">
      <w:pPr>
        <w:jc w:val="center"/>
        <w:rPr>
          <w:b/>
          <w:bCs/>
          <w:sz w:val="44"/>
        </w:rPr>
      </w:pPr>
    </w:p>
    <w:p w14:paraId="0D8D39CF" w14:textId="77777777" w:rsidR="001E415F" w:rsidRDefault="001E415F">
      <w:pPr>
        <w:jc w:val="center"/>
        <w:rPr>
          <w:b/>
          <w:bCs/>
          <w:sz w:val="44"/>
        </w:rPr>
      </w:pPr>
    </w:p>
    <w:p w14:paraId="7DEF6D5F" w14:textId="77777777" w:rsidR="001E415F" w:rsidRDefault="001E415F">
      <w:pPr>
        <w:jc w:val="center"/>
        <w:rPr>
          <w:b/>
          <w:bCs/>
          <w:sz w:val="44"/>
        </w:rPr>
      </w:pPr>
    </w:p>
    <w:p w14:paraId="6543D809" w14:textId="77777777" w:rsidR="001E415F" w:rsidRDefault="001E415F">
      <w:pPr>
        <w:pStyle w:val="Heading1"/>
        <w:spacing w:after="77"/>
        <w:ind w:left="0" w:right="61" w:firstLine="0"/>
        <w:jc w:val="both"/>
        <w:rPr>
          <w:bCs/>
          <w:sz w:val="44"/>
        </w:rPr>
      </w:pPr>
    </w:p>
    <w:p w14:paraId="76C3BB4A" w14:textId="77777777" w:rsidR="001E415F" w:rsidRDefault="001E415F"/>
    <w:p w14:paraId="4DF506E9" w14:textId="77777777" w:rsidR="001E415F" w:rsidRDefault="001E415F"/>
    <w:p w14:paraId="4C16EA64" w14:textId="77777777" w:rsidR="001E415F" w:rsidRDefault="001E415F"/>
    <w:p w14:paraId="262ADEB0" w14:textId="77777777" w:rsidR="001E415F" w:rsidRDefault="001E415F"/>
    <w:p w14:paraId="55ADD00A" w14:textId="77777777" w:rsidR="001E415F" w:rsidRDefault="001E415F"/>
    <w:p w14:paraId="08130221" w14:textId="77777777" w:rsidR="001E415F" w:rsidRDefault="001E415F"/>
    <w:p w14:paraId="5C454E14" w14:textId="77777777" w:rsidR="001E415F" w:rsidRDefault="001E415F"/>
    <w:p w14:paraId="69D147E7" w14:textId="77777777" w:rsidR="001E415F" w:rsidRDefault="001E415F"/>
    <w:p w14:paraId="1CC065AD" w14:textId="77777777" w:rsidR="001E415F" w:rsidRDefault="001E415F">
      <w:pPr>
        <w:spacing w:after="14" w:line="259" w:lineRule="auto"/>
        <w:ind w:left="180" w:firstLine="0"/>
        <w:jc w:val="left"/>
        <w:rPr>
          <w:sz w:val="28"/>
        </w:rPr>
      </w:pPr>
    </w:p>
    <w:p w14:paraId="1C0961E3" w14:textId="77777777" w:rsidR="001E415F" w:rsidRDefault="001E415F">
      <w:pPr>
        <w:spacing w:after="14" w:line="259" w:lineRule="auto"/>
        <w:ind w:left="180" w:firstLine="0"/>
        <w:jc w:val="left"/>
        <w:rPr>
          <w:sz w:val="28"/>
        </w:rPr>
      </w:pPr>
    </w:p>
    <w:p w14:paraId="2EFCF23F" w14:textId="77777777" w:rsidR="001E415F" w:rsidRDefault="00000000">
      <w:pPr>
        <w:spacing w:after="14" w:line="259" w:lineRule="auto"/>
        <w:ind w:left="180" w:firstLine="0"/>
        <w:jc w:val="left"/>
        <w:rPr>
          <w:sz w:val="28"/>
        </w:rPr>
      </w:pPr>
      <w:r>
        <w:rPr>
          <w:sz w:val="40"/>
        </w:rPr>
        <w:lastRenderedPageBreak/>
        <w:t xml:space="preserve">Activity Schedule </w:t>
      </w:r>
    </w:p>
    <w:p w14:paraId="38E617E1" w14:textId="77777777" w:rsidR="001E415F" w:rsidRDefault="00000000">
      <w:pPr>
        <w:spacing w:after="0" w:line="259" w:lineRule="auto"/>
        <w:ind w:left="180" w:right="70" w:firstLine="0"/>
        <w:rPr>
          <w:sz w:val="28"/>
        </w:rPr>
      </w:pPr>
      <w:r>
        <w:rPr>
          <w:b/>
          <w:i/>
          <w:sz w:val="32"/>
        </w:rPr>
        <w:t>[For lump- sum contracts- Delete if not applicable]</w:t>
      </w:r>
      <w:r>
        <w:rPr>
          <w:b/>
          <w:sz w:val="32"/>
        </w:rPr>
        <w:t xml:space="preserve"> </w:t>
      </w:r>
    </w:p>
    <w:p w14:paraId="6E2EE708" w14:textId="77777777" w:rsidR="001E415F" w:rsidRDefault="00000000">
      <w:pPr>
        <w:spacing w:after="0" w:line="259" w:lineRule="auto"/>
        <w:ind w:left="180" w:firstLine="0"/>
        <w:jc w:val="left"/>
        <w:rPr>
          <w:sz w:val="28"/>
        </w:rPr>
      </w:pPr>
      <w:r>
        <w:rPr>
          <w:sz w:val="28"/>
        </w:rPr>
        <w:t xml:space="preserve"> </w:t>
      </w:r>
    </w:p>
    <w:tbl>
      <w:tblPr>
        <w:tblStyle w:val="TableGrid"/>
        <w:tblW w:w="9489" w:type="dxa"/>
        <w:tblInd w:w="144" w:type="dxa"/>
        <w:tblCellMar>
          <w:top w:w="14" w:type="dxa"/>
          <w:right w:w="82" w:type="dxa"/>
        </w:tblCellMar>
        <w:tblLook w:val="04A0" w:firstRow="1" w:lastRow="0" w:firstColumn="1" w:lastColumn="0" w:noHBand="0" w:noVBand="1"/>
      </w:tblPr>
      <w:tblGrid>
        <w:gridCol w:w="1080"/>
        <w:gridCol w:w="3188"/>
        <w:gridCol w:w="1414"/>
        <w:gridCol w:w="1646"/>
        <w:gridCol w:w="2161"/>
      </w:tblGrid>
      <w:tr w:rsidR="001E415F" w14:paraId="5384D745" w14:textId="77777777">
        <w:trPr>
          <w:trHeight w:val="859"/>
        </w:trPr>
        <w:tc>
          <w:tcPr>
            <w:tcW w:w="1080" w:type="dxa"/>
            <w:tcBorders>
              <w:top w:val="double" w:sz="6" w:space="0" w:color="000000"/>
              <w:left w:val="double" w:sz="6" w:space="0" w:color="000000"/>
              <w:bottom w:val="single" w:sz="6" w:space="0" w:color="000000"/>
              <w:right w:val="nil"/>
            </w:tcBorders>
          </w:tcPr>
          <w:p w14:paraId="18620503" w14:textId="77777777" w:rsidR="001E415F" w:rsidRDefault="00000000">
            <w:pPr>
              <w:spacing w:after="0" w:line="259" w:lineRule="auto"/>
              <w:ind w:left="180" w:firstLine="0"/>
              <w:jc w:val="left"/>
              <w:rPr>
                <w:sz w:val="28"/>
              </w:rPr>
            </w:pPr>
            <w:r>
              <w:rPr>
                <w:sz w:val="28"/>
              </w:rPr>
              <w:t xml:space="preserve">Item no. </w:t>
            </w:r>
          </w:p>
        </w:tc>
        <w:tc>
          <w:tcPr>
            <w:tcW w:w="3188" w:type="dxa"/>
            <w:tcBorders>
              <w:top w:val="double" w:sz="6" w:space="0" w:color="000000"/>
              <w:left w:val="nil"/>
              <w:bottom w:val="single" w:sz="6" w:space="0" w:color="000000"/>
              <w:right w:val="nil"/>
            </w:tcBorders>
          </w:tcPr>
          <w:p w14:paraId="0366F52C" w14:textId="77777777" w:rsidR="001E415F" w:rsidRDefault="00000000">
            <w:pPr>
              <w:spacing w:after="0" w:line="259" w:lineRule="auto"/>
              <w:ind w:left="180" w:firstLine="0"/>
              <w:jc w:val="center"/>
              <w:rPr>
                <w:sz w:val="28"/>
              </w:rPr>
            </w:pPr>
            <w:r>
              <w:rPr>
                <w:sz w:val="28"/>
              </w:rPr>
              <w:t xml:space="preserve">Description </w:t>
            </w:r>
          </w:p>
        </w:tc>
        <w:tc>
          <w:tcPr>
            <w:tcW w:w="1414" w:type="dxa"/>
            <w:tcBorders>
              <w:top w:val="double" w:sz="6" w:space="0" w:color="000000"/>
              <w:left w:val="nil"/>
              <w:bottom w:val="single" w:sz="6" w:space="0" w:color="000000"/>
              <w:right w:val="nil"/>
            </w:tcBorders>
          </w:tcPr>
          <w:p w14:paraId="1FD84B7D" w14:textId="77777777" w:rsidR="001E415F" w:rsidRDefault="00000000">
            <w:pPr>
              <w:spacing w:after="0" w:line="259" w:lineRule="auto"/>
              <w:ind w:left="180" w:right="80" w:firstLine="0"/>
              <w:jc w:val="center"/>
              <w:rPr>
                <w:sz w:val="28"/>
              </w:rPr>
            </w:pPr>
            <w:r>
              <w:rPr>
                <w:sz w:val="28"/>
              </w:rPr>
              <w:t xml:space="preserve">Unit </w:t>
            </w:r>
          </w:p>
        </w:tc>
        <w:tc>
          <w:tcPr>
            <w:tcW w:w="1646" w:type="dxa"/>
            <w:tcBorders>
              <w:top w:val="double" w:sz="6" w:space="0" w:color="000000"/>
              <w:left w:val="nil"/>
              <w:bottom w:val="single" w:sz="6" w:space="0" w:color="000000"/>
              <w:right w:val="double" w:sz="6" w:space="0" w:color="000000"/>
            </w:tcBorders>
          </w:tcPr>
          <w:p w14:paraId="47D4BE38" w14:textId="77777777" w:rsidR="001E415F" w:rsidRDefault="00000000">
            <w:pPr>
              <w:spacing w:after="0" w:line="259" w:lineRule="auto"/>
              <w:ind w:left="180" w:firstLine="0"/>
              <w:jc w:val="left"/>
              <w:rPr>
                <w:sz w:val="28"/>
              </w:rPr>
            </w:pPr>
            <w:r>
              <w:rPr>
                <w:sz w:val="28"/>
              </w:rPr>
              <w:t>Amount</w:t>
            </w:r>
            <w:r>
              <w:rPr>
                <w:i/>
                <w:sz w:val="28"/>
              </w:rPr>
              <w:t xml:space="preserve"> [insert local currency] </w:t>
            </w:r>
          </w:p>
        </w:tc>
        <w:tc>
          <w:tcPr>
            <w:tcW w:w="2161" w:type="dxa"/>
            <w:tcBorders>
              <w:top w:val="double" w:sz="6" w:space="0" w:color="000000"/>
              <w:left w:val="double" w:sz="6" w:space="0" w:color="000000"/>
              <w:bottom w:val="single" w:sz="6" w:space="0" w:color="000000"/>
              <w:right w:val="double" w:sz="6" w:space="0" w:color="000000"/>
            </w:tcBorders>
          </w:tcPr>
          <w:p w14:paraId="479252F2" w14:textId="77777777" w:rsidR="001E415F" w:rsidRDefault="00000000">
            <w:pPr>
              <w:spacing w:after="0" w:line="259" w:lineRule="auto"/>
              <w:ind w:left="180" w:firstLine="0"/>
              <w:jc w:val="center"/>
              <w:rPr>
                <w:sz w:val="28"/>
              </w:rPr>
            </w:pPr>
            <w:r>
              <w:rPr>
                <w:sz w:val="28"/>
              </w:rPr>
              <w:t xml:space="preserve">Amount </w:t>
            </w:r>
            <w:r>
              <w:rPr>
                <w:i/>
                <w:sz w:val="28"/>
              </w:rPr>
              <w:t xml:space="preserve">[insert foreign currency, if applicable] </w:t>
            </w:r>
          </w:p>
        </w:tc>
      </w:tr>
      <w:tr w:rsidR="001E415F" w14:paraId="3D8A581D" w14:textId="77777777">
        <w:trPr>
          <w:trHeight w:val="288"/>
        </w:trPr>
        <w:tc>
          <w:tcPr>
            <w:tcW w:w="1080" w:type="dxa"/>
            <w:tcBorders>
              <w:top w:val="single" w:sz="6" w:space="0" w:color="000000"/>
              <w:left w:val="double" w:sz="6" w:space="0" w:color="000000"/>
              <w:bottom w:val="dashed" w:sz="4" w:space="0" w:color="000000"/>
              <w:right w:val="dashed" w:sz="4" w:space="0" w:color="000000"/>
            </w:tcBorders>
          </w:tcPr>
          <w:p w14:paraId="2A43453D" w14:textId="77777777" w:rsidR="001E415F" w:rsidRDefault="00000000">
            <w:pPr>
              <w:spacing w:after="0" w:line="259" w:lineRule="auto"/>
              <w:ind w:left="180" w:firstLine="0"/>
              <w:jc w:val="left"/>
              <w:rPr>
                <w:sz w:val="28"/>
              </w:rPr>
            </w:pPr>
            <w:r>
              <w:rPr>
                <w:sz w:val="28"/>
              </w:rPr>
              <w:t xml:space="preserve"> </w:t>
            </w:r>
          </w:p>
        </w:tc>
        <w:tc>
          <w:tcPr>
            <w:tcW w:w="3188" w:type="dxa"/>
            <w:tcBorders>
              <w:top w:val="single" w:sz="6" w:space="0" w:color="000000"/>
              <w:left w:val="dashed" w:sz="4" w:space="0" w:color="000000"/>
              <w:bottom w:val="dashed" w:sz="4" w:space="0" w:color="000000"/>
              <w:right w:val="dashed" w:sz="4" w:space="0" w:color="000000"/>
            </w:tcBorders>
          </w:tcPr>
          <w:p w14:paraId="71C40076" w14:textId="77777777" w:rsidR="001E415F" w:rsidRDefault="00000000">
            <w:pPr>
              <w:spacing w:after="0" w:line="259" w:lineRule="auto"/>
              <w:ind w:left="180" w:firstLine="0"/>
              <w:jc w:val="left"/>
              <w:rPr>
                <w:sz w:val="28"/>
              </w:rPr>
            </w:pPr>
            <w:r>
              <w:rPr>
                <w:sz w:val="28"/>
              </w:rPr>
              <w:t xml:space="preserve"> </w:t>
            </w:r>
          </w:p>
        </w:tc>
        <w:tc>
          <w:tcPr>
            <w:tcW w:w="1414" w:type="dxa"/>
            <w:tcBorders>
              <w:top w:val="single" w:sz="6" w:space="0" w:color="000000"/>
              <w:left w:val="dashed" w:sz="4" w:space="0" w:color="000000"/>
              <w:bottom w:val="dashed" w:sz="4" w:space="0" w:color="000000"/>
              <w:right w:val="nil"/>
            </w:tcBorders>
          </w:tcPr>
          <w:p w14:paraId="07529DC4" w14:textId="77777777" w:rsidR="001E415F" w:rsidRDefault="00000000">
            <w:pPr>
              <w:spacing w:after="0" w:line="259" w:lineRule="auto"/>
              <w:ind w:left="180" w:firstLine="0"/>
              <w:jc w:val="left"/>
              <w:rPr>
                <w:sz w:val="28"/>
              </w:rPr>
            </w:pPr>
            <w:r>
              <w:rPr>
                <w:sz w:val="28"/>
              </w:rPr>
              <w:t xml:space="preserve"> </w:t>
            </w:r>
          </w:p>
        </w:tc>
        <w:tc>
          <w:tcPr>
            <w:tcW w:w="1646" w:type="dxa"/>
            <w:tcBorders>
              <w:top w:val="single" w:sz="6" w:space="0" w:color="000000"/>
              <w:left w:val="nil"/>
              <w:bottom w:val="dashed" w:sz="4" w:space="0" w:color="000000"/>
              <w:right w:val="double" w:sz="6" w:space="0" w:color="000000"/>
            </w:tcBorders>
          </w:tcPr>
          <w:p w14:paraId="077B1517"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single" w:sz="6" w:space="0" w:color="000000"/>
              <w:left w:val="double" w:sz="6" w:space="0" w:color="000000"/>
              <w:bottom w:val="dashed" w:sz="4" w:space="0" w:color="000000"/>
              <w:right w:val="double" w:sz="6" w:space="0" w:color="000000"/>
            </w:tcBorders>
          </w:tcPr>
          <w:p w14:paraId="17E4BF44" w14:textId="77777777" w:rsidR="001E415F" w:rsidRDefault="00000000">
            <w:pPr>
              <w:spacing w:after="0" w:line="259" w:lineRule="auto"/>
              <w:ind w:left="180" w:firstLine="0"/>
              <w:jc w:val="center"/>
              <w:rPr>
                <w:sz w:val="28"/>
              </w:rPr>
            </w:pPr>
            <w:r>
              <w:rPr>
                <w:sz w:val="28"/>
              </w:rPr>
              <w:t xml:space="preserve"> </w:t>
            </w:r>
          </w:p>
        </w:tc>
      </w:tr>
      <w:tr w:rsidR="001E415F" w14:paraId="56AD4ED9"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7F632427"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196EE149"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4DC55D66"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279CEE85"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4A771D56" w14:textId="77777777" w:rsidR="001E415F" w:rsidRDefault="00000000">
            <w:pPr>
              <w:spacing w:after="0" w:line="259" w:lineRule="auto"/>
              <w:ind w:left="180" w:firstLine="0"/>
              <w:jc w:val="center"/>
              <w:rPr>
                <w:sz w:val="28"/>
              </w:rPr>
            </w:pPr>
            <w:r>
              <w:rPr>
                <w:sz w:val="28"/>
              </w:rPr>
              <w:t xml:space="preserve"> </w:t>
            </w:r>
          </w:p>
        </w:tc>
      </w:tr>
      <w:tr w:rsidR="001E415F" w14:paraId="5114C25E"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51B6B62B"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9777991"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277FA9BC"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679F6703"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93FD67F" w14:textId="77777777" w:rsidR="001E415F" w:rsidRDefault="00000000">
            <w:pPr>
              <w:spacing w:after="0" w:line="259" w:lineRule="auto"/>
              <w:ind w:left="180" w:firstLine="0"/>
              <w:jc w:val="center"/>
              <w:rPr>
                <w:sz w:val="28"/>
              </w:rPr>
            </w:pPr>
            <w:r>
              <w:rPr>
                <w:sz w:val="28"/>
              </w:rPr>
              <w:t xml:space="preserve"> </w:t>
            </w:r>
          </w:p>
        </w:tc>
      </w:tr>
      <w:tr w:rsidR="001E415F" w14:paraId="5BE84EA1" w14:textId="77777777">
        <w:trPr>
          <w:trHeight w:val="288"/>
        </w:trPr>
        <w:tc>
          <w:tcPr>
            <w:tcW w:w="1080" w:type="dxa"/>
            <w:tcBorders>
              <w:top w:val="dashed" w:sz="4" w:space="0" w:color="000000"/>
              <w:left w:val="double" w:sz="6" w:space="0" w:color="000000"/>
              <w:bottom w:val="dashed" w:sz="4" w:space="0" w:color="000000"/>
              <w:right w:val="dashed" w:sz="4" w:space="0" w:color="000000"/>
            </w:tcBorders>
          </w:tcPr>
          <w:p w14:paraId="24717022"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2EE795FB"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0571788E"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6D2AA62A"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18359D82" w14:textId="77777777" w:rsidR="001E415F" w:rsidRDefault="00000000">
            <w:pPr>
              <w:spacing w:after="0" w:line="259" w:lineRule="auto"/>
              <w:ind w:left="180" w:firstLine="0"/>
              <w:jc w:val="center"/>
              <w:rPr>
                <w:sz w:val="28"/>
              </w:rPr>
            </w:pPr>
            <w:r>
              <w:rPr>
                <w:sz w:val="28"/>
              </w:rPr>
              <w:t xml:space="preserve"> </w:t>
            </w:r>
          </w:p>
        </w:tc>
      </w:tr>
      <w:tr w:rsidR="001E415F" w14:paraId="5560B84A"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7A1D5E7C"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3BEBFBE"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57CED03C"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3417836F"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051A19E9" w14:textId="77777777" w:rsidR="001E415F" w:rsidRDefault="00000000">
            <w:pPr>
              <w:spacing w:after="0" w:line="259" w:lineRule="auto"/>
              <w:ind w:left="180" w:firstLine="0"/>
              <w:jc w:val="center"/>
              <w:rPr>
                <w:sz w:val="28"/>
              </w:rPr>
            </w:pPr>
            <w:r>
              <w:rPr>
                <w:sz w:val="28"/>
              </w:rPr>
              <w:t xml:space="preserve"> </w:t>
            </w:r>
          </w:p>
        </w:tc>
      </w:tr>
      <w:tr w:rsidR="001E415F" w14:paraId="0A192157"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7A8AD502"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3B1A9DAC"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071F915A"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6117D035"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699B6907" w14:textId="77777777" w:rsidR="001E415F" w:rsidRDefault="00000000">
            <w:pPr>
              <w:spacing w:after="0" w:line="259" w:lineRule="auto"/>
              <w:ind w:left="180" w:firstLine="0"/>
              <w:jc w:val="center"/>
              <w:rPr>
                <w:sz w:val="28"/>
              </w:rPr>
            </w:pPr>
            <w:r>
              <w:rPr>
                <w:sz w:val="28"/>
              </w:rPr>
              <w:t xml:space="preserve"> </w:t>
            </w:r>
          </w:p>
        </w:tc>
      </w:tr>
      <w:tr w:rsidR="001E415F" w14:paraId="4A43FB58"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0120BA63"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5F9B08C8"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59ACCFED"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55B19249"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1845D689" w14:textId="77777777" w:rsidR="001E415F" w:rsidRDefault="00000000">
            <w:pPr>
              <w:spacing w:after="0" w:line="259" w:lineRule="auto"/>
              <w:ind w:left="180" w:firstLine="0"/>
              <w:jc w:val="center"/>
              <w:rPr>
                <w:sz w:val="28"/>
              </w:rPr>
            </w:pPr>
            <w:r>
              <w:rPr>
                <w:sz w:val="28"/>
              </w:rPr>
              <w:t xml:space="preserve"> </w:t>
            </w:r>
          </w:p>
        </w:tc>
      </w:tr>
      <w:tr w:rsidR="001E415F" w14:paraId="4EF993B9"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2D0E33F0"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14EB5748"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23801783"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0412B278"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5C5549B5" w14:textId="77777777" w:rsidR="001E415F" w:rsidRDefault="00000000">
            <w:pPr>
              <w:spacing w:after="0" w:line="259" w:lineRule="auto"/>
              <w:ind w:left="180" w:firstLine="0"/>
              <w:jc w:val="center"/>
              <w:rPr>
                <w:sz w:val="28"/>
              </w:rPr>
            </w:pPr>
            <w:r>
              <w:rPr>
                <w:sz w:val="28"/>
              </w:rPr>
              <w:t xml:space="preserve"> </w:t>
            </w:r>
          </w:p>
        </w:tc>
      </w:tr>
      <w:tr w:rsidR="001E415F" w14:paraId="6F6C646D" w14:textId="77777777">
        <w:trPr>
          <w:trHeight w:val="286"/>
        </w:trPr>
        <w:tc>
          <w:tcPr>
            <w:tcW w:w="1080" w:type="dxa"/>
            <w:tcBorders>
              <w:top w:val="dashed" w:sz="4" w:space="0" w:color="000000"/>
              <w:left w:val="double" w:sz="6" w:space="0" w:color="000000"/>
              <w:bottom w:val="dashed" w:sz="4" w:space="0" w:color="000000"/>
              <w:right w:val="dashed" w:sz="4" w:space="0" w:color="000000"/>
            </w:tcBorders>
          </w:tcPr>
          <w:p w14:paraId="57A4FA6B"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ashed" w:sz="4" w:space="0" w:color="000000"/>
              <w:right w:val="dashed" w:sz="4" w:space="0" w:color="000000"/>
            </w:tcBorders>
          </w:tcPr>
          <w:p w14:paraId="6F27CF62"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ashed" w:sz="4" w:space="0" w:color="000000"/>
              <w:right w:val="nil"/>
            </w:tcBorders>
          </w:tcPr>
          <w:p w14:paraId="654BCDBF"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ashed" w:sz="4" w:space="0" w:color="000000"/>
              <w:right w:val="double" w:sz="6" w:space="0" w:color="000000"/>
            </w:tcBorders>
          </w:tcPr>
          <w:p w14:paraId="28210F00"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ashed" w:sz="4" w:space="0" w:color="000000"/>
              <w:right w:val="double" w:sz="6" w:space="0" w:color="000000"/>
            </w:tcBorders>
          </w:tcPr>
          <w:p w14:paraId="17493B15" w14:textId="77777777" w:rsidR="001E415F" w:rsidRDefault="00000000">
            <w:pPr>
              <w:spacing w:after="0" w:line="259" w:lineRule="auto"/>
              <w:ind w:left="180" w:firstLine="0"/>
              <w:jc w:val="center"/>
              <w:rPr>
                <w:sz w:val="28"/>
              </w:rPr>
            </w:pPr>
            <w:r>
              <w:rPr>
                <w:sz w:val="28"/>
              </w:rPr>
              <w:t xml:space="preserve"> </w:t>
            </w:r>
          </w:p>
        </w:tc>
      </w:tr>
      <w:tr w:rsidR="001E415F" w14:paraId="3EA6BD44" w14:textId="77777777">
        <w:trPr>
          <w:trHeight w:val="298"/>
        </w:trPr>
        <w:tc>
          <w:tcPr>
            <w:tcW w:w="1080" w:type="dxa"/>
            <w:tcBorders>
              <w:top w:val="dashed" w:sz="4" w:space="0" w:color="000000"/>
              <w:left w:val="double" w:sz="6" w:space="0" w:color="000000"/>
              <w:bottom w:val="double" w:sz="4" w:space="0" w:color="000000"/>
              <w:right w:val="dashed" w:sz="4" w:space="0" w:color="000000"/>
            </w:tcBorders>
          </w:tcPr>
          <w:p w14:paraId="2C559499" w14:textId="77777777" w:rsidR="001E415F" w:rsidRDefault="00000000">
            <w:pPr>
              <w:spacing w:after="0" w:line="259" w:lineRule="auto"/>
              <w:ind w:left="180" w:firstLine="0"/>
              <w:jc w:val="left"/>
              <w:rPr>
                <w:sz w:val="28"/>
              </w:rPr>
            </w:pPr>
            <w:r>
              <w:rPr>
                <w:sz w:val="28"/>
              </w:rPr>
              <w:t xml:space="preserve"> </w:t>
            </w:r>
          </w:p>
        </w:tc>
        <w:tc>
          <w:tcPr>
            <w:tcW w:w="3188" w:type="dxa"/>
            <w:tcBorders>
              <w:top w:val="dashed" w:sz="4" w:space="0" w:color="000000"/>
              <w:left w:val="dashed" w:sz="4" w:space="0" w:color="000000"/>
              <w:bottom w:val="double" w:sz="4" w:space="0" w:color="000000"/>
              <w:right w:val="dashed" w:sz="4" w:space="0" w:color="000000"/>
            </w:tcBorders>
          </w:tcPr>
          <w:p w14:paraId="6A3273BE" w14:textId="77777777" w:rsidR="001E415F" w:rsidRDefault="00000000">
            <w:pPr>
              <w:spacing w:after="0" w:line="259" w:lineRule="auto"/>
              <w:ind w:left="180" w:firstLine="0"/>
              <w:jc w:val="left"/>
              <w:rPr>
                <w:sz w:val="28"/>
              </w:rPr>
            </w:pPr>
            <w:r>
              <w:rPr>
                <w:sz w:val="28"/>
              </w:rPr>
              <w:t xml:space="preserve"> </w:t>
            </w:r>
          </w:p>
        </w:tc>
        <w:tc>
          <w:tcPr>
            <w:tcW w:w="1414" w:type="dxa"/>
            <w:tcBorders>
              <w:top w:val="dashed" w:sz="4" w:space="0" w:color="000000"/>
              <w:left w:val="dashed" w:sz="4" w:space="0" w:color="000000"/>
              <w:bottom w:val="double" w:sz="4" w:space="0" w:color="000000"/>
              <w:right w:val="nil"/>
            </w:tcBorders>
          </w:tcPr>
          <w:p w14:paraId="2C8F28C6" w14:textId="77777777" w:rsidR="001E415F" w:rsidRDefault="00000000">
            <w:pPr>
              <w:spacing w:after="0" w:line="259" w:lineRule="auto"/>
              <w:ind w:left="180" w:firstLine="0"/>
              <w:jc w:val="left"/>
              <w:rPr>
                <w:sz w:val="28"/>
              </w:rPr>
            </w:pPr>
            <w:r>
              <w:rPr>
                <w:sz w:val="28"/>
              </w:rPr>
              <w:t xml:space="preserve"> </w:t>
            </w:r>
          </w:p>
        </w:tc>
        <w:tc>
          <w:tcPr>
            <w:tcW w:w="1646" w:type="dxa"/>
            <w:tcBorders>
              <w:top w:val="dashed" w:sz="4" w:space="0" w:color="000000"/>
              <w:left w:val="nil"/>
              <w:bottom w:val="double" w:sz="4" w:space="0" w:color="000000"/>
              <w:right w:val="double" w:sz="6" w:space="0" w:color="000000"/>
            </w:tcBorders>
          </w:tcPr>
          <w:p w14:paraId="0B1C0B3A" w14:textId="77777777" w:rsidR="001E415F" w:rsidRDefault="00000000">
            <w:pPr>
              <w:spacing w:after="0" w:line="259" w:lineRule="auto"/>
              <w:ind w:left="180" w:right="17" w:firstLine="0"/>
              <w:jc w:val="center"/>
              <w:rPr>
                <w:sz w:val="28"/>
              </w:rPr>
            </w:pPr>
            <w:r>
              <w:rPr>
                <w:sz w:val="28"/>
              </w:rPr>
              <w:t xml:space="preserve"> </w:t>
            </w:r>
          </w:p>
        </w:tc>
        <w:tc>
          <w:tcPr>
            <w:tcW w:w="2161" w:type="dxa"/>
            <w:tcBorders>
              <w:top w:val="dashed" w:sz="4" w:space="0" w:color="000000"/>
              <w:left w:val="double" w:sz="6" w:space="0" w:color="000000"/>
              <w:bottom w:val="double" w:sz="4" w:space="0" w:color="000000"/>
              <w:right w:val="double" w:sz="6" w:space="0" w:color="000000"/>
            </w:tcBorders>
          </w:tcPr>
          <w:p w14:paraId="4DE754A3" w14:textId="77777777" w:rsidR="001E415F" w:rsidRDefault="00000000">
            <w:pPr>
              <w:spacing w:after="0" w:line="259" w:lineRule="auto"/>
              <w:ind w:left="180" w:firstLine="0"/>
              <w:jc w:val="center"/>
              <w:rPr>
                <w:sz w:val="28"/>
              </w:rPr>
            </w:pPr>
            <w:r>
              <w:rPr>
                <w:sz w:val="28"/>
              </w:rPr>
              <w:t xml:space="preserve"> </w:t>
            </w:r>
          </w:p>
        </w:tc>
      </w:tr>
    </w:tbl>
    <w:p w14:paraId="1DB7C18E" w14:textId="77777777" w:rsidR="001E415F" w:rsidRDefault="00000000">
      <w:pPr>
        <w:spacing w:after="93" w:line="259" w:lineRule="auto"/>
        <w:ind w:left="180" w:firstLine="0"/>
        <w:jc w:val="center"/>
        <w:rPr>
          <w:sz w:val="28"/>
        </w:rPr>
      </w:pPr>
      <w:r>
        <w:rPr>
          <w:b/>
          <w:sz w:val="36"/>
        </w:rPr>
        <w:t xml:space="preserve"> </w:t>
      </w:r>
    </w:p>
    <w:p w14:paraId="2D8934FC" w14:textId="77777777" w:rsidR="001E415F" w:rsidRDefault="001E415F">
      <w:pPr>
        <w:spacing w:after="0" w:line="259" w:lineRule="auto"/>
        <w:ind w:left="180" w:firstLine="0"/>
        <w:jc w:val="left"/>
        <w:rPr>
          <w:sz w:val="28"/>
        </w:rPr>
      </w:pPr>
    </w:p>
    <w:p w14:paraId="03C27D92" w14:textId="77777777" w:rsidR="001E415F" w:rsidRDefault="001E415F">
      <w:pPr>
        <w:rPr>
          <w:b/>
          <w:sz w:val="40"/>
        </w:rPr>
      </w:pPr>
    </w:p>
    <w:p w14:paraId="5757EB3B" w14:textId="77777777" w:rsidR="001E415F" w:rsidRDefault="001E415F">
      <w:pPr>
        <w:rPr>
          <w:b/>
          <w:sz w:val="40"/>
        </w:rPr>
      </w:pPr>
    </w:p>
    <w:p w14:paraId="62E8222E" w14:textId="77777777" w:rsidR="001E415F" w:rsidRDefault="001E415F">
      <w:pPr>
        <w:rPr>
          <w:b/>
          <w:sz w:val="40"/>
        </w:rPr>
      </w:pPr>
    </w:p>
    <w:p w14:paraId="7E742030" w14:textId="77777777" w:rsidR="001E415F" w:rsidRDefault="001E415F">
      <w:pPr>
        <w:rPr>
          <w:b/>
          <w:sz w:val="40"/>
        </w:rPr>
      </w:pPr>
    </w:p>
    <w:p w14:paraId="4803DDB4" w14:textId="77777777" w:rsidR="001E415F" w:rsidRDefault="001E415F">
      <w:pPr>
        <w:rPr>
          <w:b/>
          <w:sz w:val="40"/>
        </w:rPr>
      </w:pPr>
    </w:p>
    <w:p w14:paraId="575D1D6D" w14:textId="77777777" w:rsidR="001E415F" w:rsidRDefault="001E415F">
      <w:pPr>
        <w:rPr>
          <w:b/>
          <w:sz w:val="40"/>
        </w:rPr>
      </w:pPr>
    </w:p>
    <w:p w14:paraId="2A3ED30A" w14:textId="77777777" w:rsidR="001E415F" w:rsidRDefault="001E415F">
      <w:pPr>
        <w:rPr>
          <w:b/>
          <w:sz w:val="40"/>
        </w:rPr>
      </w:pPr>
    </w:p>
    <w:p w14:paraId="4732E473" w14:textId="77777777" w:rsidR="001E415F" w:rsidRDefault="001E415F">
      <w:pPr>
        <w:rPr>
          <w:b/>
          <w:sz w:val="40"/>
        </w:rPr>
      </w:pPr>
    </w:p>
    <w:p w14:paraId="0672E400" w14:textId="77777777" w:rsidR="001E415F" w:rsidRDefault="001E415F">
      <w:pPr>
        <w:rPr>
          <w:b/>
          <w:sz w:val="40"/>
        </w:rPr>
      </w:pPr>
    </w:p>
    <w:p w14:paraId="00A18DC6" w14:textId="77777777" w:rsidR="001E415F" w:rsidRDefault="001E415F">
      <w:pPr>
        <w:rPr>
          <w:b/>
          <w:sz w:val="40"/>
        </w:rPr>
      </w:pPr>
    </w:p>
    <w:p w14:paraId="50C89A21" w14:textId="77777777" w:rsidR="001E415F" w:rsidRDefault="001E415F">
      <w:pPr>
        <w:rPr>
          <w:b/>
          <w:sz w:val="40"/>
        </w:rPr>
      </w:pPr>
    </w:p>
    <w:p w14:paraId="3ACDBC7B" w14:textId="77777777" w:rsidR="001E415F" w:rsidRDefault="00000000">
      <w:pPr>
        <w:spacing w:after="200" w:line="240" w:lineRule="auto"/>
        <w:ind w:firstLine="0"/>
        <w:jc w:val="center"/>
        <w:rPr>
          <w:b/>
          <w:bCs/>
          <w:color w:val="auto"/>
          <w:sz w:val="36"/>
          <w:szCs w:val="20"/>
          <w:lang w:val="en-GB"/>
        </w:rPr>
      </w:pPr>
      <w:r>
        <w:rPr>
          <w:b/>
          <w:bCs/>
          <w:color w:val="auto"/>
          <w:sz w:val="36"/>
          <w:szCs w:val="20"/>
          <w:lang w:val="en-GB"/>
        </w:rPr>
        <w:lastRenderedPageBreak/>
        <w:t>Technical Proposal</w:t>
      </w:r>
    </w:p>
    <w:p w14:paraId="01C48D7C" w14:textId="77777777" w:rsidR="001E415F" w:rsidRDefault="00000000">
      <w:pPr>
        <w:tabs>
          <w:tab w:val="left" w:pos="5238"/>
          <w:tab w:val="left" w:pos="5474"/>
          <w:tab w:val="left" w:pos="9468"/>
        </w:tabs>
        <w:spacing w:after="120" w:line="240" w:lineRule="auto"/>
        <w:ind w:firstLine="0"/>
        <w:jc w:val="left"/>
        <w:rPr>
          <w:color w:val="auto"/>
          <w:szCs w:val="24"/>
          <w:lang w:val="en-GB"/>
        </w:rPr>
      </w:pPr>
      <w:r>
        <w:rPr>
          <w:color w:val="auto"/>
          <w:szCs w:val="24"/>
          <w:lang w:val="en-GB"/>
        </w:rPr>
        <w:t>The Contractor shall provide:</w:t>
      </w:r>
    </w:p>
    <w:p w14:paraId="6C747681" w14:textId="77777777" w:rsidR="001E415F" w:rsidRDefault="00000000">
      <w:pPr>
        <w:numPr>
          <w:ilvl w:val="0"/>
          <w:numId w:val="79"/>
        </w:numPr>
        <w:tabs>
          <w:tab w:val="left" w:pos="5238"/>
          <w:tab w:val="left" w:pos="5474"/>
          <w:tab w:val="left" w:pos="9468"/>
        </w:tabs>
        <w:spacing w:after="240" w:line="240" w:lineRule="auto"/>
        <w:ind w:left="461" w:hanging="547"/>
        <w:jc w:val="left"/>
        <w:rPr>
          <w:b/>
          <w:bCs/>
          <w:i/>
          <w:iCs/>
          <w:sz w:val="28"/>
          <w:szCs w:val="24"/>
          <w:lang w:val="en-GB"/>
        </w:rPr>
      </w:pPr>
      <w:r>
        <w:rPr>
          <w:color w:val="auto"/>
          <w:szCs w:val="24"/>
          <w:lang w:val="en-GB"/>
        </w:rPr>
        <w:t xml:space="preserve">the </w:t>
      </w:r>
      <w:r>
        <w:rPr>
          <w:color w:val="auto"/>
          <w:spacing w:val="-2"/>
          <w:szCs w:val="24"/>
          <w:lang w:val="en-GB"/>
        </w:rPr>
        <w:t>names and details of the suitably qualified key personnel to perform the Contract</w:t>
      </w:r>
    </w:p>
    <w:tbl>
      <w:tblPr>
        <w:tblW w:w="10255" w:type="dxa"/>
        <w:jc w:val="center"/>
        <w:tblCellMar>
          <w:left w:w="10" w:type="dxa"/>
          <w:right w:w="10" w:type="dxa"/>
        </w:tblCellMar>
        <w:tblLook w:val="04A0" w:firstRow="1" w:lastRow="0" w:firstColumn="1" w:lastColumn="0" w:noHBand="0" w:noVBand="1"/>
      </w:tblPr>
      <w:tblGrid>
        <w:gridCol w:w="10255"/>
      </w:tblGrid>
      <w:tr w:rsidR="001E415F" w14:paraId="6F797628" w14:textId="77777777">
        <w:trPr>
          <w:trHeight w:val="138"/>
          <w:jc w:val="center"/>
        </w:trPr>
        <w:tc>
          <w:tcPr>
            <w:tcW w:w="102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AF3365D"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Staff quality</w:t>
            </w:r>
          </w:p>
        </w:tc>
      </w:tr>
      <w:tr w:rsidR="001E415F" w14:paraId="7F644849" w14:textId="77777777">
        <w:trPr>
          <w:trHeight w:val="167"/>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6DDB6" w14:textId="77777777" w:rsidR="001E415F" w:rsidRDefault="00000000">
            <w:pPr>
              <w:numPr>
                <w:ilvl w:val="0"/>
                <w:numId w:val="80"/>
              </w:numPr>
              <w:spacing w:after="0" w:line="240" w:lineRule="auto"/>
              <w:contextualSpacing/>
              <w:jc w:val="left"/>
              <w:rPr>
                <w:b/>
                <w:bCs/>
                <w:color w:val="auto"/>
                <w:szCs w:val="24"/>
                <w:lang w:val="en-GB"/>
              </w:rPr>
            </w:pPr>
            <w:r>
              <w:rPr>
                <w:b/>
                <w:bCs/>
                <w:color w:val="auto"/>
                <w:szCs w:val="24"/>
                <w:lang w:val="en-GB"/>
              </w:rPr>
              <w:t>Works Director</w:t>
            </w:r>
          </w:p>
        </w:tc>
      </w:tr>
      <w:tr w:rsidR="001E415F" w14:paraId="45067E0F" w14:textId="77777777">
        <w:trPr>
          <w:trHeight w:val="31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360910" w14:textId="77777777" w:rsidR="001E415F" w:rsidRDefault="00000000">
            <w:pPr>
              <w:spacing w:after="0" w:line="240" w:lineRule="auto"/>
              <w:ind w:firstLine="0"/>
              <w:jc w:val="left"/>
              <w:rPr>
                <w:color w:val="auto"/>
                <w:szCs w:val="24"/>
                <w:lang w:val="en-GB"/>
              </w:rPr>
            </w:pPr>
            <w:r>
              <w:rPr>
                <w:color w:val="auto"/>
                <w:szCs w:val="24"/>
                <w:lang w:val="en-GB"/>
              </w:rPr>
              <w:t>At least Master Civil engineer (copy of the diploma)</w:t>
            </w:r>
          </w:p>
        </w:tc>
      </w:tr>
      <w:tr w:rsidR="001E415F" w14:paraId="2B46989E"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1ED7B9" w14:textId="77777777" w:rsidR="001E415F" w:rsidRDefault="00000000">
            <w:pPr>
              <w:spacing w:after="0" w:line="240" w:lineRule="auto"/>
              <w:ind w:firstLine="0"/>
              <w:jc w:val="left"/>
              <w:rPr>
                <w:color w:val="auto"/>
                <w:szCs w:val="24"/>
                <w:lang w:val="en-GB"/>
              </w:rPr>
            </w:pPr>
            <w:r>
              <w:rPr>
                <w:color w:val="auto"/>
                <w:szCs w:val="24"/>
                <w:lang w:val="en-GB"/>
              </w:rPr>
              <w:t>Curriculum Vitae of the Mission Manager, dated and signed</w:t>
            </w:r>
          </w:p>
        </w:tc>
      </w:tr>
      <w:tr w:rsidR="001E415F" w14:paraId="631BC39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9B905" w14:textId="77777777" w:rsidR="001E415F" w:rsidRDefault="00000000">
            <w:pPr>
              <w:spacing w:after="0" w:line="240" w:lineRule="auto"/>
              <w:ind w:firstLine="0"/>
              <w:jc w:val="left"/>
              <w:rPr>
                <w:color w:val="auto"/>
                <w:szCs w:val="24"/>
                <w:lang w:val="en-GB"/>
              </w:rPr>
            </w:pPr>
            <w:r>
              <w:rPr>
                <w:color w:val="auto"/>
                <w:szCs w:val="24"/>
                <w:lang w:val="en-GB"/>
              </w:rPr>
              <w:t>At least 3 years’ experience in similar works</w:t>
            </w:r>
          </w:p>
        </w:tc>
      </w:tr>
      <w:tr w:rsidR="001E415F" w14:paraId="64DE9EF6"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A67D8" w14:textId="77777777" w:rsidR="001E415F" w:rsidRDefault="00000000">
            <w:pPr>
              <w:numPr>
                <w:ilvl w:val="0"/>
                <w:numId w:val="80"/>
              </w:numPr>
              <w:spacing w:after="0" w:line="240" w:lineRule="auto"/>
              <w:contextualSpacing/>
              <w:jc w:val="left"/>
              <w:rPr>
                <w:b/>
                <w:bCs/>
                <w:color w:val="auto"/>
                <w:szCs w:val="24"/>
                <w:lang w:val="en-GB"/>
              </w:rPr>
            </w:pPr>
            <w:r>
              <w:rPr>
                <w:b/>
                <w:bCs/>
                <w:color w:val="auto"/>
                <w:szCs w:val="24"/>
                <w:lang w:val="en-GB"/>
              </w:rPr>
              <w:t>Hydrologist</w:t>
            </w:r>
          </w:p>
        </w:tc>
      </w:tr>
      <w:tr w:rsidR="001E415F" w14:paraId="4E311B3E"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526DF" w14:textId="77777777" w:rsidR="001E415F" w:rsidRDefault="00000000">
            <w:pPr>
              <w:spacing w:after="0" w:line="240" w:lineRule="auto"/>
              <w:ind w:firstLine="0"/>
              <w:jc w:val="left"/>
              <w:rPr>
                <w:b/>
                <w:bCs/>
                <w:color w:val="auto"/>
                <w:szCs w:val="24"/>
                <w:lang w:val="en-GB"/>
              </w:rPr>
            </w:pPr>
            <w:r>
              <w:rPr>
                <w:color w:val="auto"/>
                <w:szCs w:val="24"/>
                <w:lang w:val="en-GB"/>
              </w:rPr>
              <w:t>At least a Degree in Hydrology or any other equivalent field (copy of the diploma)</w:t>
            </w:r>
          </w:p>
        </w:tc>
      </w:tr>
      <w:tr w:rsidR="001E415F" w14:paraId="06BB9FC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EF862" w14:textId="77777777" w:rsidR="001E415F" w:rsidRDefault="00000000">
            <w:pPr>
              <w:spacing w:after="0" w:line="240" w:lineRule="auto"/>
              <w:ind w:firstLine="0"/>
              <w:jc w:val="left"/>
              <w:rPr>
                <w:b/>
                <w:bCs/>
                <w:color w:val="auto"/>
                <w:szCs w:val="24"/>
                <w:lang w:val="en-GB"/>
              </w:rPr>
            </w:pPr>
            <w:r>
              <w:rPr>
                <w:color w:val="auto"/>
                <w:szCs w:val="24"/>
                <w:lang w:val="en-GB"/>
              </w:rPr>
              <w:t>Curriculum Vitae, dated and signed</w:t>
            </w:r>
          </w:p>
        </w:tc>
      </w:tr>
      <w:tr w:rsidR="001E415F" w14:paraId="5398A200"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E0091" w14:textId="77777777" w:rsidR="001E415F" w:rsidRDefault="00000000">
            <w:pPr>
              <w:spacing w:after="0" w:line="240" w:lineRule="auto"/>
              <w:ind w:firstLine="0"/>
              <w:jc w:val="left"/>
              <w:rPr>
                <w:b/>
                <w:bCs/>
                <w:color w:val="auto"/>
                <w:szCs w:val="24"/>
                <w:lang w:val="en-GB"/>
              </w:rPr>
            </w:pPr>
            <w:r>
              <w:rPr>
                <w:color w:val="auto"/>
                <w:szCs w:val="24"/>
                <w:lang w:val="en-GB"/>
              </w:rPr>
              <w:t>Seniority ≥ 2 years in a similar field</w:t>
            </w:r>
          </w:p>
        </w:tc>
      </w:tr>
      <w:tr w:rsidR="001E415F" w14:paraId="0A4510D6"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BC659" w14:textId="77777777" w:rsidR="001E415F" w:rsidRDefault="00000000">
            <w:pPr>
              <w:numPr>
                <w:ilvl w:val="0"/>
                <w:numId w:val="80"/>
              </w:numPr>
              <w:spacing w:after="0" w:line="240" w:lineRule="auto"/>
              <w:contextualSpacing/>
              <w:jc w:val="left"/>
              <w:rPr>
                <w:b/>
                <w:bCs/>
                <w:color w:val="auto"/>
                <w:szCs w:val="24"/>
                <w:lang w:val="en-GB"/>
              </w:rPr>
            </w:pPr>
            <w:r>
              <w:rPr>
                <w:b/>
                <w:bCs/>
                <w:color w:val="auto"/>
                <w:szCs w:val="24"/>
                <w:lang w:val="en-GB"/>
              </w:rPr>
              <w:t>Foreman</w:t>
            </w:r>
          </w:p>
        </w:tc>
      </w:tr>
      <w:tr w:rsidR="001E415F" w14:paraId="1F3E18E3"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3A6AE" w14:textId="77777777" w:rsidR="001E415F" w:rsidRDefault="00000000">
            <w:pPr>
              <w:spacing w:after="0" w:line="240" w:lineRule="auto"/>
              <w:ind w:firstLine="0"/>
              <w:jc w:val="left"/>
              <w:rPr>
                <w:color w:val="auto"/>
                <w:szCs w:val="24"/>
                <w:lang w:val="en-GB"/>
              </w:rPr>
            </w:pPr>
            <w:r>
              <w:rPr>
                <w:color w:val="auto"/>
                <w:szCs w:val="24"/>
                <w:lang w:val="en-GB"/>
              </w:rPr>
              <w:t>At least HND in electrical power system and proof of training in renewable energies (copy of the diploma)</w:t>
            </w:r>
          </w:p>
        </w:tc>
      </w:tr>
      <w:tr w:rsidR="001E415F" w14:paraId="318FE4F1"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4D6E5E" w14:textId="77777777" w:rsidR="001E415F" w:rsidRDefault="00000000">
            <w:pPr>
              <w:spacing w:after="0" w:line="240" w:lineRule="auto"/>
              <w:ind w:firstLine="0"/>
              <w:jc w:val="left"/>
              <w:rPr>
                <w:color w:val="auto"/>
                <w:szCs w:val="24"/>
                <w:lang w:val="en-GB"/>
              </w:rPr>
            </w:pPr>
            <w:r>
              <w:rPr>
                <w:color w:val="auto"/>
                <w:szCs w:val="24"/>
                <w:lang w:val="en-GB"/>
              </w:rPr>
              <w:t>Curriculum Vitae, dated and signed</w:t>
            </w:r>
          </w:p>
        </w:tc>
      </w:tr>
      <w:tr w:rsidR="001E415F" w14:paraId="7D851F0C" w14:textId="77777777">
        <w:trPr>
          <w:trHeight w:val="144"/>
          <w:jc w:val="center"/>
        </w:trPr>
        <w:tc>
          <w:tcPr>
            <w:tcW w:w="102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EAE64" w14:textId="77777777" w:rsidR="001E415F" w:rsidRDefault="00000000">
            <w:pPr>
              <w:spacing w:after="0" w:line="240" w:lineRule="auto"/>
              <w:ind w:firstLine="0"/>
              <w:jc w:val="left"/>
              <w:rPr>
                <w:color w:val="auto"/>
                <w:szCs w:val="24"/>
                <w:lang w:val="en-GB"/>
              </w:rPr>
            </w:pPr>
            <w:r>
              <w:rPr>
                <w:color w:val="auto"/>
                <w:szCs w:val="24"/>
                <w:lang w:val="en-GB"/>
              </w:rPr>
              <w:t>Seniority ≥ 2 years in a similar field</w:t>
            </w:r>
          </w:p>
        </w:tc>
      </w:tr>
    </w:tbl>
    <w:p w14:paraId="7704FEC6" w14:textId="77777777" w:rsidR="001E415F" w:rsidRDefault="001E415F">
      <w:pPr>
        <w:tabs>
          <w:tab w:val="left" w:pos="5238"/>
          <w:tab w:val="left" w:pos="5474"/>
          <w:tab w:val="left" w:pos="9468"/>
        </w:tabs>
        <w:spacing w:after="240" w:line="240" w:lineRule="auto"/>
        <w:ind w:left="461" w:firstLine="0"/>
        <w:jc w:val="left"/>
        <w:rPr>
          <w:b/>
          <w:bCs/>
          <w:sz w:val="4"/>
          <w:szCs w:val="2"/>
          <w:lang w:val="en-GB"/>
        </w:rPr>
      </w:pPr>
    </w:p>
    <w:p w14:paraId="15AEF608" w14:textId="77777777" w:rsidR="001E415F" w:rsidRDefault="00000000">
      <w:pPr>
        <w:numPr>
          <w:ilvl w:val="0"/>
          <w:numId w:val="79"/>
        </w:numPr>
        <w:tabs>
          <w:tab w:val="left" w:pos="5238"/>
          <w:tab w:val="left" w:pos="5474"/>
          <w:tab w:val="left" w:pos="9468"/>
        </w:tabs>
        <w:spacing w:after="240" w:line="240" w:lineRule="auto"/>
        <w:ind w:left="461" w:hanging="547"/>
        <w:jc w:val="left"/>
        <w:rPr>
          <w:b/>
          <w:bCs/>
          <w:sz w:val="28"/>
          <w:szCs w:val="24"/>
          <w:lang w:val="en-GB"/>
        </w:rPr>
      </w:pPr>
      <w:r>
        <w:rPr>
          <w:iCs/>
          <w:color w:val="auto"/>
          <w:spacing w:val="-2"/>
          <w:szCs w:val="24"/>
          <w:lang w:val="en-GB"/>
        </w:rPr>
        <w:t>adequate information to demonstrate clearly that it has the capability to meet the requirements for the key equipment for the Contract</w:t>
      </w:r>
    </w:p>
    <w:tbl>
      <w:tblPr>
        <w:tblW w:w="9565" w:type="dxa"/>
        <w:tblCellMar>
          <w:left w:w="10" w:type="dxa"/>
          <w:right w:w="10" w:type="dxa"/>
        </w:tblCellMar>
        <w:tblLook w:val="04A0" w:firstRow="1" w:lastRow="0" w:firstColumn="1" w:lastColumn="0" w:noHBand="0" w:noVBand="1"/>
      </w:tblPr>
      <w:tblGrid>
        <w:gridCol w:w="9565"/>
      </w:tblGrid>
      <w:tr w:rsidR="001E415F" w14:paraId="3CA225C1" w14:textId="77777777">
        <w:trPr>
          <w:trHeight w:val="142"/>
        </w:trPr>
        <w:tc>
          <w:tcPr>
            <w:tcW w:w="956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74214D5F"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Construction equipment</w:t>
            </w:r>
          </w:p>
        </w:tc>
      </w:tr>
      <w:tr w:rsidR="001E415F" w14:paraId="18D17997" w14:textId="77777777">
        <w:trPr>
          <w:trHeight w:val="148"/>
        </w:trPr>
        <w:tc>
          <w:tcPr>
            <w:tcW w:w="9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F3ADA" w14:textId="77777777" w:rsidR="001E415F" w:rsidRDefault="00000000">
            <w:pPr>
              <w:spacing w:after="0" w:line="240" w:lineRule="auto"/>
              <w:ind w:firstLine="0"/>
              <w:jc w:val="left"/>
              <w:rPr>
                <w:color w:val="auto"/>
                <w:szCs w:val="24"/>
                <w:lang w:val="en-GB"/>
              </w:rPr>
            </w:pPr>
            <w:r>
              <w:rPr>
                <w:color w:val="auto"/>
                <w:szCs w:val="24"/>
                <w:lang w:val="en-GB"/>
              </w:rPr>
              <w:t>List of small items of equipment relevant to the tasks (produce photocopies of purchase invoices or rental invoices)</w:t>
            </w:r>
          </w:p>
        </w:tc>
      </w:tr>
    </w:tbl>
    <w:p w14:paraId="373258C4" w14:textId="77777777" w:rsidR="001E415F" w:rsidRDefault="001E415F">
      <w:pPr>
        <w:tabs>
          <w:tab w:val="left" w:pos="5238"/>
          <w:tab w:val="left" w:pos="5474"/>
          <w:tab w:val="left" w:pos="9468"/>
        </w:tabs>
        <w:spacing w:after="240" w:line="240" w:lineRule="auto"/>
        <w:ind w:left="-86" w:firstLine="0"/>
        <w:jc w:val="left"/>
        <w:rPr>
          <w:b/>
          <w:bCs/>
          <w:sz w:val="2"/>
          <w:szCs w:val="2"/>
          <w:lang w:val="en-GB"/>
        </w:rPr>
      </w:pPr>
    </w:p>
    <w:p w14:paraId="218438E9" w14:textId="77777777" w:rsidR="001E415F"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information on Site organization</w:t>
      </w:r>
    </w:p>
    <w:p w14:paraId="68881716" w14:textId="77777777" w:rsidR="001E415F"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its method statement on the execution of the works</w:t>
      </w:r>
    </w:p>
    <w:p w14:paraId="47EA9C08" w14:textId="77777777" w:rsidR="001E415F"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mobilization and construction schedule</w:t>
      </w:r>
    </w:p>
    <w:p w14:paraId="0E70AE1C" w14:textId="77777777" w:rsidR="001E415F" w:rsidRDefault="00000000">
      <w:pPr>
        <w:numPr>
          <w:ilvl w:val="0"/>
          <w:numId w:val="79"/>
        </w:numPr>
        <w:tabs>
          <w:tab w:val="left" w:pos="5238"/>
          <w:tab w:val="left" w:pos="5474"/>
          <w:tab w:val="left" w:pos="9468"/>
        </w:tabs>
        <w:spacing w:after="0" w:line="240" w:lineRule="auto"/>
        <w:ind w:left="461" w:hanging="547"/>
        <w:jc w:val="left"/>
        <w:rPr>
          <w:iCs/>
          <w:color w:val="auto"/>
          <w:spacing w:val="-2"/>
          <w:szCs w:val="24"/>
          <w:lang w:val="en-GB"/>
        </w:rPr>
      </w:pPr>
      <w:r>
        <w:rPr>
          <w:iCs/>
          <w:color w:val="auto"/>
          <w:spacing w:val="-2"/>
          <w:szCs w:val="24"/>
          <w:lang w:val="en-GB"/>
        </w:rPr>
        <w:t>A summary of other information, if any, that the Contractor considers relevant</w:t>
      </w:r>
    </w:p>
    <w:p w14:paraId="13D41B6D" w14:textId="77777777" w:rsidR="001E415F" w:rsidRDefault="001E415F">
      <w:pPr>
        <w:tabs>
          <w:tab w:val="left" w:pos="5238"/>
          <w:tab w:val="left" w:pos="5474"/>
          <w:tab w:val="left" w:pos="9468"/>
        </w:tabs>
        <w:spacing w:after="0" w:line="240" w:lineRule="auto"/>
        <w:ind w:left="461" w:firstLine="0"/>
        <w:jc w:val="left"/>
        <w:rPr>
          <w:iCs/>
          <w:color w:val="auto"/>
          <w:spacing w:val="-2"/>
          <w:szCs w:val="24"/>
          <w:lang w:val="en-GB"/>
        </w:rPr>
      </w:pPr>
    </w:p>
    <w:tbl>
      <w:tblPr>
        <w:tblW w:w="9370" w:type="dxa"/>
        <w:tblCellMar>
          <w:left w:w="10" w:type="dxa"/>
          <w:right w:w="10" w:type="dxa"/>
        </w:tblCellMar>
        <w:tblLook w:val="04A0" w:firstRow="1" w:lastRow="0" w:firstColumn="1" w:lastColumn="0" w:noHBand="0" w:noVBand="1"/>
      </w:tblPr>
      <w:tblGrid>
        <w:gridCol w:w="9370"/>
      </w:tblGrid>
      <w:tr w:rsidR="001E415F" w14:paraId="13CE928A" w14:textId="77777777">
        <w:trPr>
          <w:trHeight w:val="157"/>
        </w:trPr>
        <w:tc>
          <w:tcPr>
            <w:tcW w:w="937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4B2CE15D" w14:textId="77777777" w:rsidR="001E415F" w:rsidRDefault="00000000">
            <w:pPr>
              <w:widowControl w:val="0"/>
              <w:tabs>
                <w:tab w:val="left" w:pos="7080"/>
              </w:tabs>
              <w:autoSpaceDE w:val="0"/>
              <w:spacing w:after="0" w:line="240" w:lineRule="auto"/>
              <w:ind w:right="-20" w:firstLine="0"/>
              <w:jc w:val="left"/>
              <w:rPr>
                <w:b/>
                <w:iCs/>
                <w:color w:val="auto"/>
                <w:szCs w:val="24"/>
                <w:lang w:val="en-GB"/>
              </w:rPr>
            </w:pPr>
            <w:r>
              <w:rPr>
                <w:b/>
                <w:iCs/>
                <w:color w:val="auto"/>
                <w:szCs w:val="24"/>
                <w:lang w:val="en-GB"/>
              </w:rPr>
              <w:t>Methodology for carrying out the work</w:t>
            </w:r>
          </w:p>
        </w:tc>
      </w:tr>
      <w:tr w:rsidR="001E415F" w14:paraId="6B7C251D" w14:textId="77777777">
        <w:trPr>
          <w:trHeight w:val="199"/>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8853B" w14:textId="77777777" w:rsidR="001E415F" w:rsidRDefault="00000000">
            <w:pPr>
              <w:spacing w:after="0" w:line="240" w:lineRule="auto"/>
              <w:ind w:firstLine="0"/>
              <w:jc w:val="left"/>
              <w:rPr>
                <w:color w:val="auto"/>
                <w:szCs w:val="24"/>
                <w:lang w:val="en-GB"/>
              </w:rPr>
            </w:pPr>
            <w:r>
              <w:rPr>
                <w:color w:val="auto"/>
                <w:szCs w:val="24"/>
                <w:lang w:val="en-GB"/>
              </w:rPr>
              <w:t>Detailed technical note on the organisation of the work</w:t>
            </w:r>
          </w:p>
        </w:tc>
      </w:tr>
      <w:tr w:rsidR="001E415F" w14:paraId="26005B12" w14:textId="77777777">
        <w:trPr>
          <w:trHeight w:val="24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8ACF8" w14:textId="77777777" w:rsidR="001E415F" w:rsidRDefault="00000000">
            <w:pPr>
              <w:spacing w:after="0" w:line="240" w:lineRule="auto"/>
              <w:ind w:firstLine="0"/>
              <w:jc w:val="left"/>
              <w:rPr>
                <w:color w:val="auto"/>
                <w:szCs w:val="24"/>
                <w:lang w:val="en-GB"/>
              </w:rPr>
            </w:pPr>
            <w:r>
              <w:rPr>
                <w:color w:val="auto"/>
                <w:szCs w:val="24"/>
                <w:lang w:val="en-GB"/>
              </w:rPr>
              <w:t>Description of the socio-environmental protection rules</w:t>
            </w:r>
          </w:p>
        </w:tc>
      </w:tr>
      <w:tr w:rsidR="001E415F" w14:paraId="39A9F052" w14:textId="77777777">
        <w:trPr>
          <w:trHeight w:val="202"/>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2851F" w14:textId="77777777" w:rsidR="001E415F" w:rsidRDefault="00000000">
            <w:pPr>
              <w:spacing w:after="0" w:line="240" w:lineRule="auto"/>
              <w:ind w:firstLine="0"/>
              <w:jc w:val="left"/>
              <w:rPr>
                <w:color w:val="auto"/>
                <w:szCs w:val="24"/>
                <w:lang w:val="en-GB"/>
              </w:rPr>
            </w:pPr>
            <w:r>
              <w:rPr>
                <w:color w:val="auto"/>
                <w:szCs w:val="24"/>
                <w:lang w:val="en-GB"/>
              </w:rPr>
              <w:t>Detailed work schedule with deadlines ≤ sixty (60) days</w:t>
            </w:r>
          </w:p>
        </w:tc>
      </w:tr>
      <w:tr w:rsidR="001E415F" w14:paraId="7A7AE024"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54F95"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Special technical specifications, initialled on each page, dated and signed on the last page</w:t>
            </w:r>
          </w:p>
        </w:tc>
      </w:tr>
      <w:tr w:rsidR="001E415F" w14:paraId="2C67BADF" w14:textId="77777777">
        <w:trPr>
          <w:trHeight w:val="31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5BD30"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 xml:space="preserve">Environmental and social clauses, initialled on each page, dated and signed on the last page </w:t>
            </w:r>
          </w:p>
        </w:tc>
      </w:tr>
      <w:tr w:rsidR="001E415F" w14:paraId="0F86EA00" w14:textId="77777777">
        <w:trPr>
          <w:trHeight w:val="310"/>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8CE16"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Specific Administrative Clauses initialled on each page, dated and signed on the last page</w:t>
            </w:r>
          </w:p>
        </w:tc>
      </w:tr>
      <w:tr w:rsidR="001E415F" w14:paraId="36311623" w14:textId="77777777">
        <w:trPr>
          <w:trHeight w:val="157"/>
        </w:trPr>
        <w:tc>
          <w:tcPr>
            <w:tcW w:w="93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BCAD5" w14:textId="77777777" w:rsidR="001E415F" w:rsidRDefault="00000000">
            <w:pPr>
              <w:widowControl w:val="0"/>
              <w:tabs>
                <w:tab w:val="left" w:pos="7080"/>
              </w:tabs>
              <w:autoSpaceDE w:val="0"/>
              <w:spacing w:after="0" w:line="240" w:lineRule="auto"/>
              <w:ind w:right="-20" w:firstLine="0"/>
              <w:jc w:val="left"/>
              <w:rPr>
                <w:iCs/>
                <w:color w:val="auto"/>
                <w:szCs w:val="24"/>
                <w:lang w:val="en-GB"/>
              </w:rPr>
            </w:pPr>
            <w:r>
              <w:rPr>
                <w:iCs/>
                <w:color w:val="auto"/>
                <w:szCs w:val="24"/>
                <w:lang w:val="en-GB"/>
              </w:rPr>
              <w:t>Site visit report</w:t>
            </w:r>
          </w:p>
        </w:tc>
      </w:tr>
    </w:tbl>
    <w:p w14:paraId="142AFE81" w14:textId="77777777" w:rsidR="001E415F" w:rsidRDefault="001E415F">
      <w:pPr>
        <w:spacing w:after="0" w:line="259" w:lineRule="auto"/>
        <w:ind w:left="180" w:firstLine="0"/>
        <w:jc w:val="left"/>
        <w:rPr>
          <w:b/>
          <w:sz w:val="36"/>
        </w:rPr>
      </w:pPr>
    </w:p>
    <w:p w14:paraId="507260C5" w14:textId="77777777" w:rsidR="001E415F" w:rsidRDefault="001E415F">
      <w:pPr>
        <w:ind w:firstLine="0"/>
        <w:rPr>
          <w:b/>
          <w:sz w:val="40"/>
        </w:rPr>
      </w:pPr>
    </w:p>
    <w:p w14:paraId="4EF75176" w14:textId="77777777" w:rsidR="001E415F" w:rsidRDefault="001E415F">
      <w:pPr>
        <w:ind w:firstLine="0"/>
        <w:rPr>
          <w:b/>
          <w:sz w:val="40"/>
        </w:rPr>
      </w:pPr>
    </w:p>
    <w:p w14:paraId="00FD0B4A" w14:textId="77777777" w:rsidR="001E415F" w:rsidRDefault="001E415F">
      <w:pPr>
        <w:ind w:firstLine="0"/>
        <w:rPr>
          <w:b/>
          <w:sz w:val="40"/>
        </w:rPr>
      </w:pPr>
    </w:p>
    <w:p w14:paraId="06A6CD2F" w14:textId="77777777" w:rsidR="001E415F" w:rsidRDefault="001E415F">
      <w:pPr>
        <w:ind w:firstLine="0"/>
        <w:jc w:val="left"/>
        <w:rPr>
          <w:color w:val="auto"/>
          <w:sz w:val="28"/>
          <w:szCs w:val="28"/>
          <w:u w:val="single"/>
          <w:lang w:val="en-GB" w:eastAsia="fr-FR"/>
        </w:rPr>
      </w:pPr>
    </w:p>
    <w:p w14:paraId="481A3980" w14:textId="77777777" w:rsidR="001E415F" w:rsidRDefault="00000000">
      <w:pPr>
        <w:pStyle w:val="Heading1"/>
        <w:spacing w:after="77"/>
        <w:ind w:left="180" w:right="61"/>
        <w:rPr>
          <w:sz w:val="44"/>
        </w:rPr>
      </w:pPr>
      <w:r>
        <w:rPr>
          <w:sz w:val="44"/>
        </w:rPr>
        <w:t xml:space="preserve">ANNEX 2: Quotation Forms </w:t>
      </w:r>
      <w:bookmarkEnd w:id="30"/>
    </w:p>
    <w:p w14:paraId="311CB608" w14:textId="77777777" w:rsidR="001E415F" w:rsidRDefault="00000000">
      <w:pPr>
        <w:spacing w:after="0" w:line="259" w:lineRule="auto"/>
        <w:ind w:left="180" w:firstLine="0"/>
        <w:jc w:val="center"/>
        <w:rPr>
          <w:sz w:val="28"/>
        </w:rPr>
      </w:pPr>
      <w:r>
        <w:rPr>
          <w:b/>
          <w:sz w:val="44"/>
        </w:rPr>
        <w:t xml:space="preserve"> </w:t>
      </w:r>
    </w:p>
    <w:p w14:paraId="358012EB" w14:textId="77777777" w:rsidR="001E415F" w:rsidRDefault="00000000">
      <w:pPr>
        <w:pStyle w:val="Heading2"/>
        <w:ind w:left="180" w:right="62"/>
        <w:rPr>
          <w:sz w:val="44"/>
        </w:rPr>
      </w:pPr>
      <w:r>
        <w:rPr>
          <w:sz w:val="44"/>
        </w:rPr>
        <w:t xml:space="preserve">Contractor Quotation Form </w:t>
      </w:r>
    </w:p>
    <w:p w14:paraId="0D629C30" w14:textId="77777777" w:rsidR="001E415F" w:rsidRDefault="00000000">
      <w:pPr>
        <w:spacing w:after="0" w:line="259" w:lineRule="auto"/>
        <w:ind w:left="180" w:firstLine="0"/>
        <w:jc w:val="left"/>
        <w:rPr>
          <w:sz w:val="28"/>
        </w:rPr>
      </w:pPr>
      <w:r>
        <w:rPr>
          <w:sz w:val="28"/>
        </w:rPr>
        <w:t xml:space="preserve"> </w:t>
      </w:r>
    </w:p>
    <w:tbl>
      <w:tblPr>
        <w:tblStyle w:val="TableGrid"/>
        <w:tblW w:w="9362" w:type="dxa"/>
        <w:tblInd w:w="0" w:type="dxa"/>
        <w:tblCellMar>
          <w:top w:w="55" w:type="dxa"/>
          <w:left w:w="106" w:type="dxa"/>
          <w:right w:w="54" w:type="dxa"/>
        </w:tblCellMar>
        <w:tblLook w:val="04A0" w:firstRow="1" w:lastRow="0" w:firstColumn="1" w:lastColumn="0" w:noHBand="0" w:noVBand="1"/>
      </w:tblPr>
      <w:tblGrid>
        <w:gridCol w:w="3152"/>
        <w:gridCol w:w="6210"/>
      </w:tblGrid>
      <w:tr w:rsidR="001E415F" w14:paraId="42BE864A" w14:textId="77777777">
        <w:trPr>
          <w:trHeight w:val="643"/>
        </w:trPr>
        <w:tc>
          <w:tcPr>
            <w:tcW w:w="3152" w:type="dxa"/>
            <w:tcBorders>
              <w:top w:val="single" w:sz="4" w:space="0" w:color="000000"/>
              <w:left w:val="single" w:sz="4" w:space="0" w:color="000000"/>
              <w:bottom w:val="single" w:sz="4" w:space="0" w:color="000000"/>
              <w:right w:val="single" w:sz="4" w:space="0" w:color="000000"/>
            </w:tcBorders>
          </w:tcPr>
          <w:p w14:paraId="1B0E969C" w14:textId="77777777" w:rsidR="001E415F" w:rsidRDefault="00000000">
            <w:pPr>
              <w:spacing w:after="0" w:line="259" w:lineRule="auto"/>
              <w:ind w:left="180" w:firstLine="0"/>
              <w:jc w:val="left"/>
              <w:rPr>
                <w:sz w:val="28"/>
              </w:rPr>
            </w:pPr>
            <w:r>
              <w:rPr>
                <w:b/>
                <w:sz w:val="28"/>
              </w:rPr>
              <w:t xml:space="preserve">From: </w:t>
            </w:r>
          </w:p>
        </w:tc>
        <w:tc>
          <w:tcPr>
            <w:tcW w:w="6210" w:type="dxa"/>
            <w:tcBorders>
              <w:top w:val="single" w:sz="4" w:space="0" w:color="000000"/>
              <w:left w:val="single" w:sz="4" w:space="0" w:color="000000"/>
              <w:bottom w:val="single" w:sz="4" w:space="0" w:color="000000"/>
              <w:right w:val="single" w:sz="4" w:space="0" w:color="000000"/>
            </w:tcBorders>
          </w:tcPr>
          <w:p w14:paraId="19B4A8DB" w14:textId="77777777" w:rsidR="001E415F" w:rsidRDefault="00000000">
            <w:pPr>
              <w:spacing w:after="0" w:line="259" w:lineRule="auto"/>
              <w:ind w:left="180" w:firstLine="0"/>
              <w:rPr>
                <w:sz w:val="28"/>
              </w:rPr>
            </w:pPr>
            <w:r>
              <w:rPr>
                <w:b/>
                <w:sz w:val="28"/>
              </w:rPr>
              <w:t>[</w:t>
            </w:r>
            <w:r>
              <w:rPr>
                <w:b/>
                <w:i/>
                <w:sz w:val="28"/>
              </w:rPr>
              <w:t>Insert Contractor’s name; in case of a joint venture, specify the name of the joint venture</w:t>
            </w:r>
            <w:r>
              <w:rPr>
                <w:b/>
                <w:sz w:val="28"/>
              </w:rPr>
              <w:t xml:space="preserve">] </w:t>
            </w:r>
          </w:p>
        </w:tc>
      </w:tr>
      <w:tr w:rsidR="001E415F" w14:paraId="71B85AD5" w14:textId="77777777">
        <w:trPr>
          <w:trHeight w:val="641"/>
        </w:trPr>
        <w:tc>
          <w:tcPr>
            <w:tcW w:w="3152" w:type="dxa"/>
            <w:tcBorders>
              <w:top w:val="single" w:sz="4" w:space="0" w:color="000000"/>
              <w:left w:val="single" w:sz="4" w:space="0" w:color="000000"/>
              <w:bottom w:val="single" w:sz="4" w:space="0" w:color="000000"/>
              <w:right w:val="single" w:sz="4" w:space="0" w:color="000000"/>
            </w:tcBorders>
          </w:tcPr>
          <w:p w14:paraId="2232AF95" w14:textId="77777777" w:rsidR="001E415F" w:rsidRDefault="00000000">
            <w:pPr>
              <w:spacing w:after="0" w:line="259" w:lineRule="auto"/>
              <w:ind w:left="180" w:firstLine="0"/>
              <w:jc w:val="left"/>
              <w:rPr>
                <w:sz w:val="28"/>
              </w:rPr>
            </w:pPr>
            <w:r>
              <w:rPr>
                <w:b/>
                <w:sz w:val="28"/>
              </w:rPr>
              <w:t xml:space="preserve">Contractor’s </w:t>
            </w:r>
          </w:p>
          <w:p w14:paraId="0D86B3C9" w14:textId="77777777" w:rsidR="001E415F" w:rsidRDefault="00000000">
            <w:pPr>
              <w:spacing w:after="0" w:line="259" w:lineRule="auto"/>
              <w:ind w:left="180" w:firstLine="0"/>
              <w:jc w:val="left"/>
              <w:rPr>
                <w:sz w:val="28"/>
              </w:rPr>
            </w:pPr>
            <w:r>
              <w:rPr>
                <w:b/>
                <w:sz w:val="28"/>
              </w:rPr>
              <w:t xml:space="preserve">Representative: </w:t>
            </w:r>
          </w:p>
        </w:tc>
        <w:tc>
          <w:tcPr>
            <w:tcW w:w="6210" w:type="dxa"/>
            <w:tcBorders>
              <w:top w:val="single" w:sz="4" w:space="0" w:color="000000"/>
              <w:left w:val="single" w:sz="4" w:space="0" w:color="000000"/>
              <w:bottom w:val="single" w:sz="4" w:space="0" w:color="000000"/>
              <w:right w:val="single" w:sz="4" w:space="0" w:color="000000"/>
            </w:tcBorders>
          </w:tcPr>
          <w:p w14:paraId="03ABD288" w14:textId="77777777" w:rsidR="001E415F" w:rsidRDefault="00000000">
            <w:pPr>
              <w:spacing w:after="0" w:line="259" w:lineRule="auto"/>
              <w:ind w:left="180" w:firstLine="0"/>
              <w:jc w:val="left"/>
              <w:rPr>
                <w:sz w:val="28"/>
              </w:rPr>
            </w:pPr>
            <w:r>
              <w:rPr>
                <w:b/>
                <w:sz w:val="28"/>
              </w:rPr>
              <w:t>[</w:t>
            </w:r>
            <w:r>
              <w:rPr>
                <w:b/>
                <w:i/>
                <w:sz w:val="28"/>
              </w:rPr>
              <w:t>Insert name of Contractor’s Representative</w:t>
            </w:r>
            <w:r>
              <w:rPr>
                <w:b/>
                <w:sz w:val="28"/>
              </w:rPr>
              <w:t xml:space="preserve">] </w:t>
            </w:r>
          </w:p>
        </w:tc>
      </w:tr>
      <w:tr w:rsidR="001E415F" w14:paraId="3314BB11" w14:textId="77777777">
        <w:trPr>
          <w:trHeight w:val="368"/>
        </w:trPr>
        <w:tc>
          <w:tcPr>
            <w:tcW w:w="3152" w:type="dxa"/>
            <w:tcBorders>
              <w:top w:val="single" w:sz="4" w:space="0" w:color="000000"/>
              <w:left w:val="single" w:sz="4" w:space="0" w:color="000000"/>
              <w:bottom w:val="single" w:sz="4" w:space="0" w:color="000000"/>
              <w:right w:val="single" w:sz="4" w:space="0" w:color="000000"/>
            </w:tcBorders>
          </w:tcPr>
          <w:p w14:paraId="48819CC2" w14:textId="77777777" w:rsidR="001E415F"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2F67903A" w14:textId="77777777" w:rsidR="001E415F" w:rsidRDefault="00000000">
            <w:pPr>
              <w:spacing w:after="0" w:line="259" w:lineRule="auto"/>
              <w:ind w:left="180" w:firstLine="0"/>
              <w:jc w:val="left"/>
              <w:rPr>
                <w:sz w:val="28"/>
              </w:rPr>
            </w:pPr>
            <w:r>
              <w:rPr>
                <w:b/>
                <w:sz w:val="28"/>
              </w:rPr>
              <w:t>[</w:t>
            </w:r>
            <w:r>
              <w:rPr>
                <w:b/>
                <w:i/>
                <w:sz w:val="28"/>
              </w:rPr>
              <w:t>Insert Representatives title or position</w:t>
            </w:r>
            <w:r>
              <w:rPr>
                <w:b/>
                <w:sz w:val="28"/>
              </w:rPr>
              <w:t xml:space="preserve">] </w:t>
            </w:r>
          </w:p>
        </w:tc>
      </w:tr>
      <w:tr w:rsidR="001E415F" w14:paraId="00F563FB"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3D594548" w14:textId="77777777" w:rsidR="001E415F"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24C3A749" w14:textId="77777777" w:rsidR="001E415F" w:rsidRDefault="00000000">
            <w:pPr>
              <w:spacing w:after="0" w:line="259" w:lineRule="auto"/>
              <w:ind w:left="180" w:firstLine="0"/>
              <w:jc w:val="left"/>
              <w:rPr>
                <w:sz w:val="28"/>
              </w:rPr>
            </w:pPr>
            <w:r>
              <w:rPr>
                <w:b/>
                <w:sz w:val="28"/>
              </w:rPr>
              <w:t>[</w:t>
            </w:r>
            <w:r>
              <w:rPr>
                <w:b/>
                <w:i/>
                <w:sz w:val="28"/>
              </w:rPr>
              <w:t>Insert Contractor’s address</w:t>
            </w:r>
            <w:r>
              <w:rPr>
                <w:b/>
                <w:sz w:val="28"/>
              </w:rPr>
              <w:t xml:space="preserve">] </w:t>
            </w:r>
          </w:p>
        </w:tc>
      </w:tr>
      <w:tr w:rsidR="001E415F" w14:paraId="2C53C2D2"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1093A18" w14:textId="77777777" w:rsidR="001E415F" w:rsidRDefault="00000000">
            <w:pPr>
              <w:spacing w:after="0" w:line="259" w:lineRule="auto"/>
              <w:ind w:left="180" w:firstLine="0"/>
              <w:jc w:val="left"/>
              <w:rPr>
                <w:sz w:val="28"/>
              </w:rPr>
            </w:pPr>
            <w:r>
              <w:rPr>
                <w:b/>
                <w:sz w:val="28"/>
              </w:rPr>
              <w:t xml:space="preserve">Email: </w:t>
            </w:r>
          </w:p>
        </w:tc>
        <w:tc>
          <w:tcPr>
            <w:tcW w:w="6210" w:type="dxa"/>
            <w:tcBorders>
              <w:top w:val="single" w:sz="4" w:space="0" w:color="000000"/>
              <w:left w:val="single" w:sz="4" w:space="0" w:color="000000"/>
              <w:bottom w:val="single" w:sz="4" w:space="0" w:color="000000"/>
              <w:right w:val="single" w:sz="4" w:space="0" w:color="000000"/>
            </w:tcBorders>
          </w:tcPr>
          <w:p w14:paraId="3A06A77A" w14:textId="77777777" w:rsidR="001E415F" w:rsidRDefault="00000000">
            <w:pPr>
              <w:spacing w:after="0" w:line="259" w:lineRule="auto"/>
              <w:ind w:left="180" w:firstLine="0"/>
              <w:jc w:val="left"/>
              <w:rPr>
                <w:sz w:val="28"/>
              </w:rPr>
            </w:pPr>
            <w:r>
              <w:rPr>
                <w:b/>
                <w:sz w:val="28"/>
              </w:rPr>
              <w:t>[</w:t>
            </w:r>
            <w:r>
              <w:rPr>
                <w:b/>
                <w:i/>
                <w:sz w:val="28"/>
              </w:rPr>
              <w:t>Insert Contractor’s email address</w:t>
            </w:r>
            <w:r>
              <w:rPr>
                <w:b/>
                <w:sz w:val="28"/>
              </w:rPr>
              <w:t xml:space="preserve">] </w:t>
            </w:r>
          </w:p>
        </w:tc>
      </w:tr>
    </w:tbl>
    <w:p w14:paraId="2465C16A" w14:textId="77777777" w:rsidR="001E415F" w:rsidRDefault="00000000">
      <w:pPr>
        <w:spacing w:after="0" w:line="259" w:lineRule="auto"/>
        <w:ind w:left="180" w:firstLine="0"/>
        <w:jc w:val="center"/>
        <w:rPr>
          <w:sz w:val="28"/>
        </w:rPr>
      </w:pPr>
      <w:r>
        <w:rPr>
          <w:sz w:val="28"/>
        </w:rPr>
        <w:t xml:space="preserve"> </w:t>
      </w:r>
    </w:p>
    <w:tbl>
      <w:tblPr>
        <w:tblStyle w:val="TableGrid"/>
        <w:tblW w:w="9362" w:type="dxa"/>
        <w:tblInd w:w="0" w:type="dxa"/>
        <w:tblCellMar>
          <w:top w:w="31" w:type="dxa"/>
          <w:left w:w="106" w:type="dxa"/>
          <w:right w:w="115" w:type="dxa"/>
        </w:tblCellMar>
        <w:tblLook w:val="04A0" w:firstRow="1" w:lastRow="0" w:firstColumn="1" w:lastColumn="0" w:noHBand="0" w:noVBand="1"/>
      </w:tblPr>
      <w:tblGrid>
        <w:gridCol w:w="3152"/>
        <w:gridCol w:w="6210"/>
      </w:tblGrid>
      <w:tr w:rsidR="001E415F" w14:paraId="07363367"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6EB9D227" w14:textId="77777777" w:rsidR="001E415F" w:rsidRDefault="00000000">
            <w:pPr>
              <w:spacing w:after="0" w:line="259" w:lineRule="auto"/>
              <w:ind w:left="180" w:firstLine="0"/>
              <w:jc w:val="left"/>
              <w:rPr>
                <w:sz w:val="28"/>
              </w:rPr>
            </w:pPr>
            <w:r>
              <w:rPr>
                <w:b/>
                <w:sz w:val="28"/>
              </w:rPr>
              <w:t xml:space="preserve">To: </w:t>
            </w:r>
          </w:p>
        </w:tc>
        <w:tc>
          <w:tcPr>
            <w:tcW w:w="6210" w:type="dxa"/>
            <w:tcBorders>
              <w:top w:val="single" w:sz="4" w:space="0" w:color="000000"/>
              <w:left w:val="single" w:sz="4" w:space="0" w:color="000000"/>
              <w:bottom w:val="single" w:sz="4" w:space="0" w:color="000000"/>
              <w:right w:val="single" w:sz="4" w:space="0" w:color="000000"/>
            </w:tcBorders>
          </w:tcPr>
          <w:p w14:paraId="69C0096B" w14:textId="77777777" w:rsidR="001E415F" w:rsidRDefault="00000000">
            <w:pPr>
              <w:spacing w:after="0" w:line="259" w:lineRule="auto"/>
              <w:ind w:left="180" w:firstLine="0"/>
              <w:jc w:val="left"/>
              <w:rPr>
                <w:sz w:val="28"/>
              </w:rPr>
            </w:pPr>
            <w:r>
              <w:rPr>
                <w:b/>
                <w:i/>
                <w:sz w:val="28"/>
              </w:rPr>
              <w:t xml:space="preserve">[Insert Employer’s name] </w:t>
            </w:r>
          </w:p>
        </w:tc>
      </w:tr>
      <w:tr w:rsidR="001E415F" w14:paraId="0EC511CA"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455EAE9D" w14:textId="77777777" w:rsidR="001E415F" w:rsidRDefault="00000000">
            <w:pPr>
              <w:spacing w:after="0" w:line="259" w:lineRule="auto"/>
              <w:ind w:left="180" w:firstLine="0"/>
              <w:jc w:val="left"/>
              <w:rPr>
                <w:sz w:val="28"/>
              </w:rPr>
            </w:pPr>
            <w:r>
              <w:rPr>
                <w:b/>
                <w:sz w:val="28"/>
              </w:rPr>
              <w:t xml:space="preserve">Employer’s Representative: </w:t>
            </w:r>
          </w:p>
        </w:tc>
        <w:tc>
          <w:tcPr>
            <w:tcW w:w="6210" w:type="dxa"/>
            <w:tcBorders>
              <w:top w:val="single" w:sz="4" w:space="0" w:color="000000"/>
              <w:left w:val="single" w:sz="4" w:space="0" w:color="000000"/>
              <w:bottom w:val="single" w:sz="4" w:space="0" w:color="000000"/>
              <w:right w:val="single" w:sz="4" w:space="0" w:color="000000"/>
            </w:tcBorders>
          </w:tcPr>
          <w:p w14:paraId="5C5D9FB7" w14:textId="77777777" w:rsidR="001E415F" w:rsidRDefault="00000000">
            <w:pPr>
              <w:spacing w:after="0" w:line="259" w:lineRule="auto"/>
              <w:ind w:left="180" w:firstLine="0"/>
              <w:jc w:val="left"/>
              <w:rPr>
                <w:sz w:val="28"/>
              </w:rPr>
            </w:pPr>
            <w:r>
              <w:rPr>
                <w:b/>
                <w:i/>
                <w:sz w:val="28"/>
              </w:rPr>
              <w:t xml:space="preserve">[Insert name of Employer’s Representative] </w:t>
            </w:r>
          </w:p>
        </w:tc>
      </w:tr>
      <w:tr w:rsidR="001E415F" w14:paraId="0A93E11E"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394831D9" w14:textId="77777777" w:rsidR="001E415F" w:rsidRDefault="00000000">
            <w:pPr>
              <w:spacing w:after="0" w:line="259" w:lineRule="auto"/>
              <w:ind w:left="180" w:firstLine="0"/>
              <w:jc w:val="left"/>
              <w:rPr>
                <w:sz w:val="28"/>
              </w:rPr>
            </w:pPr>
            <w:r>
              <w:rPr>
                <w:b/>
                <w:sz w:val="28"/>
              </w:rPr>
              <w:t xml:space="preserve">Title/Position: </w:t>
            </w:r>
          </w:p>
        </w:tc>
        <w:tc>
          <w:tcPr>
            <w:tcW w:w="6210" w:type="dxa"/>
            <w:tcBorders>
              <w:top w:val="single" w:sz="4" w:space="0" w:color="000000"/>
              <w:left w:val="single" w:sz="4" w:space="0" w:color="000000"/>
              <w:bottom w:val="single" w:sz="4" w:space="0" w:color="000000"/>
              <w:right w:val="single" w:sz="4" w:space="0" w:color="000000"/>
            </w:tcBorders>
          </w:tcPr>
          <w:p w14:paraId="21AD25E7" w14:textId="77777777" w:rsidR="001E415F" w:rsidRDefault="00000000">
            <w:pPr>
              <w:spacing w:after="0" w:line="259" w:lineRule="auto"/>
              <w:ind w:left="180" w:firstLine="0"/>
              <w:jc w:val="left"/>
              <w:rPr>
                <w:sz w:val="28"/>
              </w:rPr>
            </w:pPr>
            <w:r>
              <w:rPr>
                <w:b/>
                <w:i/>
                <w:sz w:val="28"/>
              </w:rPr>
              <w:t xml:space="preserve">[Insert Representatives title or position] </w:t>
            </w:r>
          </w:p>
        </w:tc>
      </w:tr>
      <w:tr w:rsidR="001E415F" w14:paraId="386662B5"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662FF956" w14:textId="77777777" w:rsidR="001E415F" w:rsidRDefault="00000000">
            <w:pPr>
              <w:spacing w:after="0" w:line="259" w:lineRule="auto"/>
              <w:ind w:left="180" w:firstLine="0"/>
              <w:jc w:val="left"/>
              <w:rPr>
                <w:sz w:val="28"/>
              </w:rPr>
            </w:pPr>
            <w:r>
              <w:rPr>
                <w:b/>
                <w:sz w:val="28"/>
              </w:rPr>
              <w:t xml:space="preserve">Address: </w:t>
            </w:r>
          </w:p>
        </w:tc>
        <w:tc>
          <w:tcPr>
            <w:tcW w:w="6210" w:type="dxa"/>
            <w:tcBorders>
              <w:top w:val="single" w:sz="4" w:space="0" w:color="000000"/>
              <w:left w:val="single" w:sz="4" w:space="0" w:color="000000"/>
              <w:bottom w:val="single" w:sz="4" w:space="0" w:color="000000"/>
              <w:right w:val="single" w:sz="4" w:space="0" w:color="000000"/>
            </w:tcBorders>
          </w:tcPr>
          <w:p w14:paraId="597D5658" w14:textId="77777777" w:rsidR="001E415F" w:rsidRDefault="00000000">
            <w:pPr>
              <w:spacing w:after="0" w:line="259" w:lineRule="auto"/>
              <w:ind w:left="180" w:firstLine="0"/>
              <w:jc w:val="left"/>
              <w:rPr>
                <w:sz w:val="28"/>
              </w:rPr>
            </w:pPr>
            <w:r>
              <w:rPr>
                <w:b/>
                <w:i/>
                <w:sz w:val="28"/>
              </w:rPr>
              <w:t xml:space="preserve">[Insert Employer’s address, including email] </w:t>
            </w:r>
          </w:p>
        </w:tc>
      </w:tr>
      <w:tr w:rsidR="001E415F" w14:paraId="5BE7D36F" w14:textId="77777777">
        <w:trPr>
          <w:trHeight w:val="367"/>
        </w:trPr>
        <w:tc>
          <w:tcPr>
            <w:tcW w:w="3152" w:type="dxa"/>
            <w:tcBorders>
              <w:top w:val="single" w:sz="4" w:space="0" w:color="000000"/>
              <w:left w:val="single" w:sz="4" w:space="0" w:color="000000"/>
              <w:bottom w:val="single" w:sz="4" w:space="0" w:color="000000"/>
              <w:right w:val="single" w:sz="4" w:space="0" w:color="000000"/>
            </w:tcBorders>
          </w:tcPr>
          <w:p w14:paraId="4AE59371" w14:textId="77777777" w:rsidR="001E415F" w:rsidRDefault="00000000">
            <w:pPr>
              <w:spacing w:after="0" w:line="259" w:lineRule="auto"/>
              <w:ind w:left="180" w:firstLine="0"/>
              <w:jc w:val="left"/>
              <w:rPr>
                <w:sz w:val="28"/>
              </w:rPr>
            </w:pPr>
            <w:r>
              <w:rPr>
                <w:b/>
                <w:sz w:val="28"/>
              </w:rPr>
              <w:t xml:space="preserve">RFQ Ref No.: </w:t>
            </w:r>
          </w:p>
        </w:tc>
        <w:tc>
          <w:tcPr>
            <w:tcW w:w="6210" w:type="dxa"/>
            <w:tcBorders>
              <w:top w:val="single" w:sz="4" w:space="0" w:color="000000"/>
              <w:left w:val="single" w:sz="4" w:space="0" w:color="000000"/>
              <w:bottom w:val="single" w:sz="4" w:space="0" w:color="000000"/>
              <w:right w:val="single" w:sz="4" w:space="0" w:color="000000"/>
            </w:tcBorders>
          </w:tcPr>
          <w:p w14:paraId="64564026" w14:textId="77777777" w:rsidR="001E415F" w:rsidRDefault="00000000">
            <w:pPr>
              <w:spacing w:after="0" w:line="259" w:lineRule="auto"/>
              <w:ind w:left="180" w:firstLine="0"/>
              <w:jc w:val="left"/>
              <w:rPr>
                <w:sz w:val="28"/>
              </w:rPr>
            </w:pPr>
            <w:r>
              <w:rPr>
                <w:sz w:val="28"/>
              </w:rPr>
              <w:t xml:space="preserve"> </w:t>
            </w:r>
          </w:p>
        </w:tc>
      </w:tr>
      <w:tr w:rsidR="001E415F" w14:paraId="24CCB2EA" w14:textId="77777777">
        <w:trPr>
          <w:trHeight w:val="365"/>
        </w:trPr>
        <w:tc>
          <w:tcPr>
            <w:tcW w:w="3152" w:type="dxa"/>
            <w:tcBorders>
              <w:top w:val="single" w:sz="4" w:space="0" w:color="000000"/>
              <w:left w:val="single" w:sz="4" w:space="0" w:color="000000"/>
              <w:bottom w:val="single" w:sz="4" w:space="0" w:color="000000"/>
              <w:right w:val="single" w:sz="4" w:space="0" w:color="000000"/>
            </w:tcBorders>
          </w:tcPr>
          <w:p w14:paraId="67A73D29" w14:textId="77777777" w:rsidR="001E415F" w:rsidRDefault="00000000">
            <w:pPr>
              <w:spacing w:after="0" w:line="259" w:lineRule="auto"/>
              <w:ind w:left="180" w:firstLine="0"/>
              <w:jc w:val="left"/>
              <w:rPr>
                <w:sz w:val="28"/>
              </w:rPr>
            </w:pPr>
            <w:r>
              <w:rPr>
                <w:b/>
                <w:sz w:val="28"/>
              </w:rPr>
              <w:t xml:space="preserve">Date of Quotation: </w:t>
            </w:r>
          </w:p>
        </w:tc>
        <w:tc>
          <w:tcPr>
            <w:tcW w:w="6210" w:type="dxa"/>
            <w:tcBorders>
              <w:top w:val="single" w:sz="4" w:space="0" w:color="000000"/>
              <w:left w:val="single" w:sz="4" w:space="0" w:color="000000"/>
              <w:bottom w:val="single" w:sz="4" w:space="0" w:color="000000"/>
              <w:right w:val="single" w:sz="4" w:space="0" w:color="000000"/>
            </w:tcBorders>
          </w:tcPr>
          <w:p w14:paraId="15E2470E" w14:textId="77777777" w:rsidR="001E415F" w:rsidRDefault="00000000">
            <w:pPr>
              <w:spacing w:after="0" w:line="259" w:lineRule="auto"/>
              <w:ind w:left="180" w:firstLine="0"/>
              <w:jc w:val="left"/>
              <w:rPr>
                <w:sz w:val="28"/>
              </w:rPr>
            </w:pPr>
            <w:r>
              <w:rPr>
                <w:sz w:val="28"/>
              </w:rPr>
              <w:t xml:space="preserve"> </w:t>
            </w:r>
          </w:p>
        </w:tc>
      </w:tr>
    </w:tbl>
    <w:p w14:paraId="5BF871C7" w14:textId="77777777" w:rsidR="001E415F" w:rsidRDefault="00000000">
      <w:pPr>
        <w:spacing w:after="0" w:line="259" w:lineRule="auto"/>
        <w:ind w:left="180" w:firstLine="0"/>
        <w:jc w:val="left"/>
        <w:rPr>
          <w:sz w:val="28"/>
        </w:rPr>
      </w:pPr>
      <w:r>
        <w:rPr>
          <w:sz w:val="28"/>
        </w:rPr>
        <w:t xml:space="preserve"> </w:t>
      </w:r>
    </w:p>
    <w:p w14:paraId="6531D707" w14:textId="77777777" w:rsidR="001E415F" w:rsidRDefault="00000000">
      <w:pPr>
        <w:spacing w:after="11"/>
        <w:ind w:left="180" w:right="46" w:hanging="10"/>
        <w:rPr>
          <w:sz w:val="28"/>
        </w:rPr>
      </w:pPr>
      <w:r>
        <w:rPr>
          <w:sz w:val="28"/>
        </w:rPr>
        <w:t xml:space="preserve">Dear </w:t>
      </w:r>
      <w:r>
        <w:rPr>
          <w:b/>
          <w:i/>
          <w:sz w:val="28"/>
        </w:rPr>
        <w:t>[insert name of Employer’s Representative]</w:t>
      </w:r>
      <w:r>
        <w:rPr>
          <w:b/>
          <w:sz w:val="28"/>
        </w:rPr>
        <w:t xml:space="preserve">: </w:t>
      </w:r>
    </w:p>
    <w:p w14:paraId="44130B6C" w14:textId="77777777" w:rsidR="001E415F" w:rsidRDefault="00000000">
      <w:pPr>
        <w:spacing w:after="96" w:line="259" w:lineRule="auto"/>
        <w:ind w:left="180" w:firstLine="0"/>
        <w:jc w:val="left"/>
        <w:rPr>
          <w:sz w:val="28"/>
        </w:rPr>
      </w:pPr>
      <w:r>
        <w:rPr>
          <w:sz w:val="28"/>
        </w:rPr>
        <w:t xml:space="preserve"> </w:t>
      </w:r>
    </w:p>
    <w:p w14:paraId="29AA0CF2" w14:textId="77777777" w:rsidR="001E415F" w:rsidRDefault="00000000">
      <w:pPr>
        <w:pStyle w:val="Heading3"/>
        <w:ind w:left="180"/>
        <w:rPr>
          <w:sz w:val="28"/>
        </w:rPr>
      </w:pPr>
      <w:r>
        <w:rPr>
          <w:sz w:val="28"/>
        </w:rPr>
        <w:t>SUBMISSION OF QUOTATION 1.</w:t>
      </w:r>
      <w:r>
        <w:rPr>
          <w:rFonts w:eastAsia="Arial"/>
          <w:sz w:val="28"/>
        </w:rPr>
        <w:t xml:space="preserve"> </w:t>
      </w:r>
      <w:r>
        <w:rPr>
          <w:sz w:val="28"/>
        </w:rPr>
        <w:t>Conformity and No Reservations</w:t>
      </w:r>
      <w:r>
        <w:rPr>
          <w:b w:val="0"/>
          <w:sz w:val="28"/>
        </w:rPr>
        <w:t xml:space="preserve">  </w:t>
      </w:r>
    </w:p>
    <w:p w14:paraId="7BBF6A2A" w14:textId="77777777" w:rsidR="001E415F" w:rsidRDefault="00000000">
      <w:pPr>
        <w:ind w:left="180" w:right="50"/>
        <w:rPr>
          <w:sz w:val="28"/>
        </w:rPr>
      </w:pPr>
      <w:r>
        <w:rPr>
          <w:sz w:val="28"/>
        </w:rPr>
        <w:t xml:space="preserve">In response to the above named RFQ, we offer to execute the Works as per this Quotation and in conformity with the RFQ, Delivery and Completion Schedules and Technical Specifications. We confirm that we have examined and have no reservations to the RFQ, including the Contract. </w:t>
      </w:r>
    </w:p>
    <w:p w14:paraId="7958CDAF" w14:textId="77777777" w:rsidR="001E415F" w:rsidRDefault="00000000">
      <w:pPr>
        <w:pStyle w:val="Heading3"/>
        <w:ind w:left="180"/>
        <w:rPr>
          <w:sz w:val="28"/>
        </w:rPr>
      </w:pPr>
      <w:r>
        <w:rPr>
          <w:sz w:val="28"/>
        </w:rPr>
        <w:t>2.</w:t>
      </w:r>
      <w:r>
        <w:rPr>
          <w:rFonts w:eastAsia="Arial"/>
          <w:sz w:val="28"/>
        </w:rPr>
        <w:t xml:space="preserve"> </w:t>
      </w:r>
      <w:r>
        <w:rPr>
          <w:sz w:val="28"/>
        </w:rPr>
        <w:t xml:space="preserve">Eligibility </w:t>
      </w:r>
      <w:r>
        <w:rPr>
          <w:b w:val="0"/>
          <w:sz w:val="28"/>
        </w:rPr>
        <w:t xml:space="preserve"> </w:t>
      </w:r>
    </w:p>
    <w:p w14:paraId="5ED7994D" w14:textId="77777777" w:rsidR="001E415F" w:rsidRDefault="00000000">
      <w:pPr>
        <w:ind w:left="180" w:right="50"/>
        <w:rPr>
          <w:sz w:val="28"/>
        </w:rPr>
      </w:pPr>
      <w:r>
        <w:rPr>
          <w:sz w:val="28"/>
        </w:rPr>
        <w:t xml:space="preserve">We meet the eligibility requirements and have no conflict of interest, in accordance with the Request for Quotations.   </w:t>
      </w:r>
    </w:p>
    <w:p w14:paraId="1020FA04" w14:textId="77777777" w:rsidR="001E415F" w:rsidRDefault="00000000">
      <w:pPr>
        <w:pStyle w:val="Heading3"/>
        <w:ind w:left="180"/>
        <w:rPr>
          <w:sz w:val="28"/>
        </w:rPr>
      </w:pPr>
      <w:r>
        <w:rPr>
          <w:sz w:val="28"/>
        </w:rPr>
        <w:t>3.</w:t>
      </w:r>
      <w:r>
        <w:rPr>
          <w:rFonts w:eastAsia="Arial"/>
          <w:sz w:val="28"/>
        </w:rPr>
        <w:t xml:space="preserve"> </w:t>
      </w:r>
      <w:r>
        <w:rPr>
          <w:sz w:val="28"/>
        </w:rPr>
        <w:t xml:space="preserve">Suspension and Debarment </w:t>
      </w:r>
    </w:p>
    <w:p w14:paraId="5C24132A" w14:textId="77777777" w:rsidR="001E415F" w:rsidRDefault="00000000">
      <w:pPr>
        <w:ind w:left="180" w:right="50"/>
        <w:rPr>
          <w:sz w:val="28"/>
        </w:rPr>
      </w:pPr>
      <w:r>
        <w:rPr>
          <w:sz w:val="28"/>
        </w:rPr>
        <w:t xml:space="preserve">We, along with any of our subcontractors, suppliers, consultants, manufacturers, or service providers for any part of the contract, are not subject to, and not controlled by any entity or </w:t>
      </w:r>
      <w:r>
        <w:rPr>
          <w:sz w:val="28"/>
        </w:rPr>
        <w:lastRenderedPageBreak/>
        <w:t xml:space="preserve">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Employer’s Country laws or official regulations or pursuant to a decision of the United Nations Security Council. </w:t>
      </w:r>
    </w:p>
    <w:p w14:paraId="6F00166F" w14:textId="77777777" w:rsidR="001E415F" w:rsidRDefault="00000000">
      <w:pPr>
        <w:pStyle w:val="Heading3"/>
        <w:ind w:left="180"/>
        <w:rPr>
          <w:sz w:val="28"/>
        </w:rPr>
      </w:pPr>
      <w:r>
        <w:rPr>
          <w:sz w:val="28"/>
        </w:rPr>
        <w:t>4.</w:t>
      </w:r>
      <w:r>
        <w:rPr>
          <w:rFonts w:eastAsia="Arial"/>
          <w:sz w:val="28"/>
        </w:rPr>
        <w:t xml:space="preserve"> </w:t>
      </w:r>
      <w:r>
        <w:rPr>
          <w:sz w:val="28"/>
        </w:rPr>
        <w:t>Quotation Price</w:t>
      </w:r>
      <w:r>
        <w:rPr>
          <w:b w:val="0"/>
          <w:sz w:val="28"/>
        </w:rPr>
        <w:t xml:space="preserve"> </w:t>
      </w:r>
    </w:p>
    <w:p w14:paraId="71699AE7" w14:textId="77777777" w:rsidR="001E415F" w:rsidRDefault="00000000">
      <w:pPr>
        <w:spacing w:after="185"/>
        <w:ind w:left="180" w:right="46" w:hanging="10"/>
        <w:rPr>
          <w:sz w:val="28"/>
        </w:rPr>
      </w:pPr>
      <w:r>
        <w:rPr>
          <w:sz w:val="28"/>
        </w:rPr>
        <w:t xml:space="preserve">The total price of our offer is </w:t>
      </w:r>
      <w:r>
        <w:rPr>
          <w:b/>
          <w:i/>
          <w:sz w:val="28"/>
        </w:rPr>
        <w:t>[Insert one of the options below as appropriate]</w:t>
      </w:r>
      <w:r>
        <w:rPr>
          <w:sz w:val="28"/>
        </w:rPr>
        <w:t xml:space="preserve"> </w:t>
      </w:r>
    </w:p>
    <w:p w14:paraId="7B689669" w14:textId="77777777" w:rsidR="001E415F" w:rsidRDefault="00000000">
      <w:pPr>
        <w:spacing w:after="191"/>
        <w:ind w:left="180" w:hanging="10"/>
        <w:rPr>
          <w:sz w:val="28"/>
        </w:rPr>
      </w:pPr>
      <w:r>
        <w:rPr>
          <w:i/>
          <w:sz w:val="28"/>
        </w:rPr>
        <w:t>[</w:t>
      </w:r>
      <w:r>
        <w:rPr>
          <w:b/>
          <w:i/>
          <w:sz w:val="28"/>
        </w:rPr>
        <w:t>Option 1, in case of one lot</w:t>
      </w:r>
      <w:r>
        <w:rPr>
          <w:i/>
          <w:sz w:val="28"/>
        </w:rPr>
        <w:t>:]</w:t>
      </w:r>
      <w:r>
        <w:rPr>
          <w:sz w:val="28"/>
        </w:rPr>
        <w:t xml:space="preserve"> Total price is: </w:t>
      </w:r>
      <w:r>
        <w:rPr>
          <w:b/>
          <w:i/>
          <w:sz w:val="28"/>
          <w:u w:val="single" w:color="000000"/>
        </w:rPr>
        <w:t>[insert the total quoted price in words and</w:t>
      </w:r>
      <w:r>
        <w:rPr>
          <w:b/>
          <w:i/>
          <w:sz w:val="28"/>
        </w:rPr>
        <w:t xml:space="preserve"> </w:t>
      </w:r>
      <w:r>
        <w:rPr>
          <w:b/>
          <w:i/>
          <w:sz w:val="28"/>
          <w:u w:val="single" w:color="000000"/>
        </w:rPr>
        <w:t>figures, indicating the various amounts and the respective currencies];</w:t>
      </w:r>
      <w:r>
        <w:rPr>
          <w:sz w:val="28"/>
        </w:rPr>
        <w:t xml:space="preserve"> </w:t>
      </w:r>
    </w:p>
    <w:p w14:paraId="765F3C24" w14:textId="77777777" w:rsidR="001E415F" w:rsidRDefault="00000000">
      <w:pPr>
        <w:spacing w:after="185"/>
        <w:ind w:left="180" w:right="50"/>
        <w:rPr>
          <w:sz w:val="28"/>
        </w:rPr>
      </w:pPr>
      <w:r>
        <w:rPr>
          <w:sz w:val="28"/>
        </w:rPr>
        <w:t xml:space="preserve">Or  </w:t>
      </w:r>
    </w:p>
    <w:p w14:paraId="3E9336FA" w14:textId="77777777" w:rsidR="001E415F" w:rsidRDefault="00000000">
      <w:pPr>
        <w:spacing w:after="196"/>
        <w:ind w:left="180" w:right="46" w:hanging="10"/>
        <w:rPr>
          <w:sz w:val="28"/>
        </w:rPr>
      </w:pPr>
      <w:r>
        <w:rPr>
          <w:i/>
          <w:sz w:val="28"/>
        </w:rPr>
        <w:t>[</w:t>
      </w:r>
      <w:r>
        <w:rPr>
          <w:b/>
          <w:i/>
          <w:sz w:val="28"/>
        </w:rPr>
        <w:t>Option 2, in case of multiple lots</w:t>
      </w:r>
      <w:r>
        <w:rPr>
          <w:i/>
          <w:sz w:val="28"/>
        </w:rPr>
        <w:t>:]</w:t>
      </w:r>
      <w:r>
        <w:rPr>
          <w:sz w:val="28"/>
        </w:rPr>
        <w:t xml:space="preserve"> (a) Total price of each lot</w:t>
      </w:r>
      <w:r>
        <w:rPr>
          <w:b/>
          <w:i/>
          <w:sz w:val="28"/>
        </w:rPr>
        <w:t xml:space="preserve"> [insert the total price of each lot in words and figures, indicating the various amounts and the respective currencies]</w:t>
      </w:r>
      <w:r>
        <w:rPr>
          <w:sz w:val="28"/>
        </w:rPr>
        <w:t xml:space="preserve">; and (b) Total price of all lots (sum of all lots) </w:t>
      </w:r>
      <w:r>
        <w:rPr>
          <w:b/>
          <w:sz w:val="28"/>
        </w:rPr>
        <w:t>[</w:t>
      </w:r>
      <w:r>
        <w:rPr>
          <w:b/>
          <w:i/>
          <w:sz w:val="28"/>
        </w:rPr>
        <w:t>insert the total price of all lots in words and figures, indicating the various amounts and the respective currencies</w:t>
      </w:r>
      <w:r>
        <w:rPr>
          <w:b/>
          <w:sz w:val="28"/>
        </w:rPr>
        <w:t>]</w:t>
      </w:r>
      <w:r>
        <w:rPr>
          <w:sz w:val="28"/>
        </w:rPr>
        <w:t>; (</w:t>
      </w:r>
      <w:r>
        <w:rPr>
          <w:i/>
          <w:sz w:val="28"/>
        </w:rPr>
        <w:t xml:space="preserve">c) Cross-discount for award of more than one lot </w:t>
      </w:r>
      <w:r>
        <w:rPr>
          <w:b/>
          <w:i/>
          <w:sz w:val="28"/>
        </w:rPr>
        <w:t>[indicate any cross discounts]</w:t>
      </w:r>
      <w:r>
        <w:rPr>
          <w:i/>
          <w:sz w:val="28"/>
        </w:rPr>
        <w:t xml:space="preserve"> </w:t>
      </w:r>
    </w:p>
    <w:p w14:paraId="30B0DF13" w14:textId="77777777" w:rsidR="001E415F" w:rsidRDefault="00000000">
      <w:pPr>
        <w:pStyle w:val="Heading3"/>
        <w:ind w:left="180"/>
        <w:rPr>
          <w:sz w:val="28"/>
        </w:rPr>
      </w:pPr>
      <w:r>
        <w:rPr>
          <w:sz w:val="28"/>
        </w:rPr>
        <w:t>5.</w:t>
      </w:r>
      <w:r>
        <w:rPr>
          <w:rFonts w:eastAsia="Arial"/>
          <w:sz w:val="28"/>
        </w:rPr>
        <w:t xml:space="preserve"> </w:t>
      </w:r>
      <w:r>
        <w:rPr>
          <w:sz w:val="28"/>
        </w:rPr>
        <w:t xml:space="preserve">Quotation Validity </w:t>
      </w:r>
      <w:r>
        <w:rPr>
          <w:b w:val="0"/>
          <w:sz w:val="28"/>
        </w:rPr>
        <w:t xml:space="preserve"> </w:t>
      </w:r>
    </w:p>
    <w:p w14:paraId="0C6AB5F8" w14:textId="77777777" w:rsidR="001E415F" w:rsidRDefault="00000000">
      <w:pPr>
        <w:ind w:left="180" w:right="50"/>
        <w:rPr>
          <w:sz w:val="28"/>
        </w:rPr>
      </w:pPr>
      <w:r>
        <w:rPr>
          <w:sz w:val="28"/>
        </w:rPr>
        <w:t xml:space="preserve">Our Quotation shall be valid until the date specified in the RFQ, and it shall remain binding upon us and may be accepted at any time before it expires.   </w:t>
      </w:r>
    </w:p>
    <w:p w14:paraId="74D3AB4E" w14:textId="77777777" w:rsidR="001E415F" w:rsidRDefault="00000000">
      <w:pPr>
        <w:spacing w:after="110"/>
        <w:ind w:left="180" w:right="46" w:hanging="10"/>
        <w:rPr>
          <w:sz w:val="28"/>
        </w:rPr>
      </w:pPr>
      <w:r>
        <w:rPr>
          <w:b/>
          <w:sz w:val="28"/>
        </w:rPr>
        <w:t>6.</w:t>
      </w:r>
      <w:r>
        <w:rPr>
          <w:rFonts w:eastAsia="Arial"/>
          <w:b/>
          <w:sz w:val="28"/>
        </w:rPr>
        <w:t xml:space="preserve"> </w:t>
      </w:r>
      <w:r>
        <w:rPr>
          <w:b/>
          <w:sz w:val="28"/>
        </w:rPr>
        <w:t>Performance Security</w:t>
      </w:r>
      <w:r>
        <w:rPr>
          <w:sz w:val="28"/>
        </w:rPr>
        <w:t xml:space="preserve"> </w:t>
      </w:r>
      <w:r>
        <w:rPr>
          <w:b/>
          <w:i/>
          <w:sz w:val="28"/>
        </w:rPr>
        <w:t>[delete if performance security is not required]</w:t>
      </w:r>
      <w:r>
        <w:rPr>
          <w:sz w:val="28"/>
        </w:rPr>
        <w:t xml:space="preserve">  </w:t>
      </w:r>
    </w:p>
    <w:p w14:paraId="775FC2B9" w14:textId="77777777" w:rsidR="001E415F" w:rsidRDefault="00000000">
      <w:pPr>
        <w:ind w:left="180" w:right="50"/>
        <w:rPr>
          <w:sz w:val="28"/>
        </w:rPr>
      </w:pPr>
      <w:r>
        <w:rPr>
          <w:sz w:val="28"/>
        </w:rPr>
        <w:t xml:space="preserve">If we are awarded the Contract, we commit to obtain a Performance Security in accordance with the RFQ. </w:t>
      </w:r>
    </w:p>
    <w:p w14:paraId="2FBE28EC" w14:textId="77777777" w:rsidR="001E415F" w:rsidRDefault="00000000">
      <w:pPr>
        <w:pStyle w:val="Heading3"/>
        <w:ind w:left="180"/>
        <w:rPr>
          <w:sz w:val="28"/>
        </w:rPr>
      </w:pPr>
      <w:r>
        <w:rPr>
          <w:sz w:val="28"/>
        </w:rPr>
        <w:t>7.</w:t>
      </w:r>
      <w:r>
        <w:rPr>
          <w:rFonts w:eastAsia="Arial"/>
          <w:sz w:val="28"/>
        </w:rPr>
        <w:t xml:space="preserve"> </w:t>
      </w:r>
      <w:r>
        <w:rPr>
          <w:sz w:val="28"/>
        </w:rPr>
        <w:t>Commissions, gratuities, fees</w:t>
      </w:r>
      <w:r>
        <w:rPr>
          <w:b w:val="0"/>
          <w:sz w:val="28"/>
        </w:rPr>
        <w:t xml:space="preserve"> </w:t>
      </w:r>
    </w:p>
    <w:p w14:paraId="2D34A700" w14:textId="77777777" w:rsidR="001E415F" w:rsidRDefault="00000000">
      <w:pPr>
        <w:ind w:left="180" w:right="50"/>
        <w:rPr>
          <w:sz w:val="28"/>
        </w:rPr>
      </w:pPr>
      <w:r>
        <w:rPr>
          <w:sz w:val="28"/>
        </w:rPr>
        <w:t xml:space="preserve">We have paid, or will pay the following commissions, gratuities, or fees with respect to this Quotation  </w:t>
      </w:r>
    </w:p>
    <w:p w14:paraId="57F7667E" w14:textId="77777777" w:rsidR="001E415F" w:rsidRDefault="00000000">
      <w:pPr>
        <w:spacing w:after="11"/>
        <w:ind w:left="180" w:right="46" w:hanging="10"/>
        <w:rPr>
          <w:sz w:val="28"/>
        </w:rPr>
      </w:pPr>
      <w:r>
        <w:rPr>
          <w:b/>
          <w:i/>
          <w:sz w:val="28"/>
        </w:rPr>
        <w:t xml:space="preserve">[If none has been paid or is to be paid, indicate “none.”] </w:t>
      </w:r>
    </w:p>
    <w:tbl>
      <w:tblPr>
        <w:tblStyle w:val="TableGrid"/>
        <w:tblW w:w="8750" w:type="dxa"/>
        <w:tblInd w:w="360" w:type="dxa"/>
        <w:tblCellMar>
          <w:left w:w="106" w:type="dxa"/>
          <w:right w:w="115" w:type="dxa"/>
        </w:tblCellMar>
        <w:tblLook w:val="04A0" w:firstRow="1" w:lastRow="0" w:firstColumn="1" w:lastColumn="0" w:noHBand="0" w:noVBand="1"/>
      </w:tblPr>
      <w:tblGrid>
        <w:gridCol w:w="2613"/>
        <w:gridCol w:w="2520"/>
        <w:gridCol w:w="2069"/>
        <w:gridCol w:w="1548"/>
      </w:tblGrid>
      <w:tr w:rsidR="001E415F" w14:paraId="6A6CDAC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4923D227" w14:textId="77777777" w:rsidR="001E415F" w:rsidRDefault="00000000">
            <w:pPr>
              <w:spacing w:after="0" w:line="259" w:lineRule="auto"/>
              <w:ind w:left="180" w:firstLine="0"/>
              <w:jc w:val="left"/>
              <w:rPr>
                <w:sz w:val="28"/>
              </w:rPr>
            </w:pPr>
            <w:r>
              <w:rPr>
                <w:sz w:val="28"/>
              </w:rPr>
              <w:t xml:space="preserve">Name of Recipient </w:t>
            </w:r>
          </w:p>
        </w:tc>
        <w:tc>
          <w:tcPr>
            <w:tcW w:w="2520" w:type="dxa"/>
            <w:tcBorders>
              <w:top w:val="single" w:sz="4" w:space="0" w:color="000000"/>
              <w:left w:val="single" w:sz="4" w:space="0" w:color="000000"/>
              <w:bottom w:val="single" w:sz="4" w:space="0" w:color="000000"/>
              <w:right w:val="single" w:sz="4" w:space="0" w:color="000000"/>
            </w:tcBorders>
            <w:vAlign w:val="center"/>
          </w:tcPr>
          <w:p w14:paraId="7E420EF6" w14:textId="77777777" w:rsidR="001E415F" w:rsidRDefault="00000000">
            <w:pPr>
              <w:spacing w:after="0" w:line="259" w:lineRule="auto"/>
              <w:ind w:left="180" w:firstLine="0"/>
              <w:jc w:val="left"/>
              <w:rPr>
                <w:sz w:val="28"/>
              </w:rPr>
            </w:pPr>
            <w:r>
              <w:rPr>
                <w:sz w:val="28"/>
              </w:rPr>
              <w:t xml:space="preserve">Address </w:t>
            </w:r>
          </w:p>
        </w:tc>
        <w:tc>
          <w:tcPr>
            <w:tcW w:w="2069" w:type="dxa"/>
            <w:tcBorders>
              <w:top w:val="single" w:sz="4" w:space="0" w:color="000000"/>
              <w:left w:val="single" w:sz="4" w:space="0" w:color="000000"/>
              <w:bottom w:val="single" w:sz="4" w:space="0" w:color="000000"/>
              <w:right w:val="single" w:sz="4" w:space="0" w:color="000000"/>
            </w:tcBorders>
            <w:vAlign w:val="center"/>
          </w:tcPr>
          <w:p w14:paraId="4744E9AE" w14:textId="77777777" w:rsidR="001E415F" w:rsidRDefault="00000000">
            <w:pPr>
              <w:spacing w:after="0" w:line="259" w:lineRule="auto"/>
              <w:ind w:left="180" w:firstLine="0"/>
              <w:jc w:val="left"/>
              <w:rPr>
                <w:sz w:val="28"/>
              </w:rPr>
            </w:pPr>
            <w:r>
              <w:rPr>
                <w:sz w:val="28"/>
              </w:rPr>
              <w:t xml:space="preserve">Reason </w:t>
            </w:r>
          </w:p>
        </w:tc>
        <w:tc>
          <w:tcPr>
            <w:tcW w:w="1548" w:type="dxa"/>
            <w:tcBorders>
              <w:top w:val="single" w:sz="4" w:space="0" w:color="000000"/>
              <w:left w:val="single" w:sz="4" w:space="0" w:color="000000"/>
              <w:bottom w:val="single" w:sz="4" w:space="0" w:color="000000"/>
              <w:right w:val="single" w:sz="4" w:space="0" w:color="000000"/>
            </w:tcBorders>
            <w:vAlign w:val="center"/>
          </w:tcPr>
          <w:p w14:paraId="39C58ADC" w14:textId="77777777" w:rsidR="001E415F" w:rsidRDefault="00000000">
            <w:pPr>
              <w:spacing w:after="0" w:line="259" w:lineRule="auto"/>
              <w:ind w:left="180" w:firstLine="0"/>
              <w:jc w:val="left"/>
              <w:rPr>
                <w:sz w:val="28"/>
              </w:rPr>
            </w:pPr>
            <w:r>
              <w:rPr>
                <w:sz w:val="28"/>
              </w:rPr>
              <w:t xml:space="preserve">Amount </w:t>
            </w:r>
          </w:p>
        </w:tc>
      </w:tr>
      <w:tr w:rsidR="001E415F" w14:paraId="6BC1CCAF"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6D131C93" w14:textId="77777777" w:rsidR="001E415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13C2A64" w14:textId="77777777" w:rsidR="001E415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4C3302E3" w14:textId="77777777" w:rsidR="001E415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5C02A005" w14:textId="77777777" w:rsidR="001E415F" w:rsidRDefault="00000000">
            <w:pPr>
              <w:spacing w:after="0" w:line="259" w:lineRule="auto"/>
              <w:ind w:left="180" w:firstLine="0"/>
              <w:jc w:val="left"/>
              <w:rPr>
                <w:sz w:val="28"/>
              </w:rPr>
            </w:pPr>
            <w:r>
              <w:rPr>
                <w:sz w:val="28"/>
              </w:rPr>
              <w:t xml:space="preserve"> </w:t>
            </w:r>
          </w:p>
        </w:tc>
      </w:tr>
      <w:tr w:rsidR="001E415F" w14:paraId="11B297DA" w14:textId="77777777">
        <w:trPr>
          <w:trHeight w:val="528"/>
        </w:trPr>
        <w:tc>
          <w:tcPr>
            <w:tcW w:w="2612" w:type="dxa"/>
            <w:tcBorders>
              <w:top w:val="single" w:sz="4" w:space="0" w:color="000000"/>
              <w:left w:val="single" w:sz="4" w:space="0" w:color="000000"/>
              <w:bottom w:val="single" w:sz="4" w:space="0" w:color="000000"/>
              <w:right w:val="single" w:sz="4" w:space="0" w:color="000000"/>
            </w:tcBorders>
            <w:vAlign w:val="center"/>
          </w:tcPr>
          <w:p w14:paraId="04D652DC" w14:textId="77777777" w:rsidR="001E415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2D356A03" w14:textId="77777777" w:rsidR="001E415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7530AF62" w14:textId="77777777" w:rsidR="001E415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67C52894" w14:textId="77777777" w:rsidR="001E415F" w:rsidRDefault="00000000">
            <w:pPr>
              <w:spacing w:after="0" w:line="259" w:lineRule="auto"/>
              <w:ind w:left="180" w:firstLine="0"/>
              <w:jc w:val="left"/>
              <w:rPr>
                <w:sz w:val="28"/>
              </w:rPr>
            </w:pPr>
            <w:r>
              <w:rPr>
                <w:sz w:val="28"/>
              </w:rPr>
              <w:t xml:space="preserve"> </w:t>
            </w:r>
          </w:p>
        </w:tc>
      </w:tr>
      <w:tr w:rsidR="001E415F" w14:paraId="736B7B35"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0B7830C2" w14:textId="77777777" w:rsidR="001E415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1CF33C8C" w14:textId="77777777" w:rsidR="001E415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3A6697EF" w14:textId="77777777" w:rsidR="001E415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0CDF73D5" w14:textId="77777777" w:rsidR="001E415F" w:rsidRDefault="00000000">
            <w:pPr>
              <w:spacing w:after="0" w:line="259" w:lineRule="auto"/>
              <w:ind w:left="180" w:firstLine="0"/>
              <w:jc w:val="left"/>
              <w:rPr>
                <w:sz w:val="28"/>
              </w:rPr>
            </w:pPr>
            <w:r>
              <w:rPr>
                <w:sz w:val="28"/>
              </w:rPr>
              <w:t xml:space="preserve"> </w:t>
            </w:r>
          </w:p>
        </w:tc>
      </w:tr>
      <w:tr w:rsidR="001E415F" w14:paraId="77DB4B2D" w14:textId="77777777">
        <w:trPr>
          <w:trHeight w:val="526"/>
        </w:trPr>
        <w:tc>
          <w:tcPr>
            <w:tcW w:w="2612" w:type="dxa"/>
            <w:tcBorders>
              <w:top w:val="single" w:sz="4" w:space="0" w:color="000000"/>
              <w:left w:val="single" w:sz="4" w:space="0" w:color="000000"/>
              <w:bottom w:val="single" w:sz="4" w:space="0" w:color="000000"/>
              <w:right w:val="single" w:sz="4" w:space="0" w:color="000000"/>
            </w:tcBorders>
            <w:vAlign w:val="center"/>
          </w:tcPr>
          <w:p w14:paraId="7D628F5F" w14:textId="77777777" w:rsidR="001E415F" w:rsidRDefault="00000000">
            <w:pPr>
              <w:spacing w:after="0" w:line="259" w:lineRule="auto"/>
              <w:ind w:left="180" w:firstLine="0"/>
              <w:jc w:val="left"/>
              <w:rPr>
                <w:sz w:val="28"/>
              </w:rPr>
            </w:pPr>
            <w:r>
              <w:rPr>
                <w:sz w:val="28"/>
              </w:rPr>
              <w:t xml:space="preserve"> </w:t>
            </w:r>
          </w:p>
        </w:tc>
        <w:tc>
          <w:tcPr>
            <w:tcW w:w="2520" w:type="dxa"/>
            <w:tcBorders>
              <w:top w:val="single" w:sz="4" w:space="0" w:color="000000"/>
              <w:left w:val="single" w:sz="4" w:space="0" w:color="000000"/>
              <w:bottom w:val="single" w:sz="4" w:space="0" w:color="000000"/>
              <w:right w:val="single" w:sz="4" w:space="0" w:color="000000"/>
            </w:tcBorders>
            <w:vAlign w:val="center"/>
          </w:tcPr>
          <w:p w14:paraId="492317BD" w14:textId="77777777" w:rsidR="001E415F" w:rsidRDefault="00000000">
            <w:pPr>
              <w:spacing w:after="0" w:line="259" w:lineRule="auto"/>
              <w:ind w:left="180" w:firstLine="0"/>
              <w:jc w:val="left"/>
              <w:rPr>
                <w:sz w:val="28"/>
              </w:rPr>
            </w:pPr>
            <w:r>
              <w:rPr>
                <w:sz w:val="28"/>
              </w:rPr>
              <w:t xml:space="preserve"> </w:t>
            </w:r>
          </w:p>
        </w:tc>
        <w:tc>
          <w:tcPr>
            <w:tcW w:w="2069" w:type="dxa"/>
            <w:tcBorders>
              <w:top w:val="single" w:sz="4" w:space="0" w:color="000000"/>
              <w:left w:val="single" w:sz="4" w:space="0" w:color="000000"/>
              <w:bottom w:val="single" w:sz="4" w:space="0" w:color="000000"/>
              <w:right w:val="single" w:sz="4" w:space="0" w:color="000000"/>
            </w:tcBorders>
            <w:vAlign w:val="center"/>
          </w:tcPr>
          <w:p w14:paraId="62527A9C" w14:textId="77777777" w:rsidR="001E415F" w:rsidRDefault="00000000">
            <w:pPr>
              <w:spacing w:after="0" w:line="259" w:lineRule="auto"/>
              <w:ind w:left="180" w:firstLine="0"/>
              <w:jc w:val="left"/>
              <w:rPr>
                <w:sz w:val="28"/>
              </w:rPr>
            </w:pPr>
            <w:r>
              <w:rPr>
                <w:sz w:val="28"/>
              </w:rPr>
              <w:t xml:space="preserve"> </w:t>
            </w:r>
          </w:p>
        </w:tc>
        <w:tc>
          <w:tcPr>
            <w:tcW w:w="1548" w:type="dxa"/>
            <w:tcBorders>
              <w:top w:val="single" w:sz="4" w:space="0" w:color="000000"/>
              <w:left w:val="single" w:sz="4" w:space="0" w:color="000000"/>
              <w:bottom w:val="single" w:sz="4" w:space="0" w:color="000000"/>
              <w:right w:val="single" w:sz="4" w:space="0" w:color="000000"/>
            </w:tcBorders>
            <w:vAlign w:val="center"/>
          </w:tcPr>
          <w:p w14:paraId="1136A16B" w14:textId="77777777" w:rsidR="001E415F" w:rsidRDefault="00000000">
            <w:pPr>
              <w:spacing w:after="0" w:line="259" w:lineRule="auto"/>
              <w:ind w:left="180" w:firstLine="0"/>
              <w:jc w:val="left"/>
              <w:rPr>
                <w:sz w:val="28"/>
              </w:rPr>
            </w:pPr>
            <w:r>
              <w:rPr>
                <w:sz w:val="28"/>
              </w:rPr>
              <w:t xml:space="preserve"> </w:t>
            </w:r>
          </w:p>
        </w:tc>
      </w:tr>
    </w:tbl>
    <w:p w14:paraId="32DFFE3A" w14:textId="77777777" w:rsidR="001E415F" w:rsidRDefault="001E415F">
      <w:pPr>
        <w:pStyle w:val="Heading3"/>
        <w:ind w:left="180"/>
        <w:rPr>
          <w:sz w:val="28"/>
        </w:rPr>
      </w:pPr>
    </w:p>
    <w:p w14:paraId="5628BABB" w14:textId="77777777" w:rsidR="001E415F" w:rsidRDefault="00000000">
      <w:pPr>
        <w:pStyle w:val="Heading3"/>
        <w:ind w:left="180"/>
        <w:rPr>
          <w:sz w:val="28"/>
        </w:rPr>
      </w:pPr>
      <w:r>
        <w:rPr>
          <w:sz w:val="28"/>
        </w:rPr>
        <w:t>8.</w:t>
      </w:r>
      <w:r>
        <w:rPr>
          <w:rFonts w:eastAsia="Arial"/>
          <w:sz w:val="28"/>
        </w:rPr>
        <w:t xml:space="preserve"> </w:t>
      </w:r>
      <w:r>
        <w:rPr>
          <w:sz w:val="28"/>
        </w:rPr>
        <w:t>Not Bound to Accept</w:t>
      </w:r>
      <w:r>
        <w:rPr>
          <w:b w:val="0"/>
          <w:sz w:val="28"/>
        </w:rPr>
        <w:t xml:space="preserve">  </w:t>
      </w:r>
    </w:p>
    <w:p w14:paraId="73907298" w14:textId="77777777" w:rsidR="001E415F" w:rsidRDefault="00000000">
      <w:pPr>
        <w:ind w:left="180" w:right="50"/>
        <w:rPr>
          <w:sz w:val="28"/>
        </w:rPr>
      </w:pPr>
      <w:r>
        <w:rPr>
          <w:sz w:val="28"/>
        </w:rPr>
        <w:t xml:space="preserve">We understand that you reserve the right to: </w:t>
      </w:r>
    </w:p>
    <w:p w14:paraId="0789292F" w14:textId="77777777" w:rsidR="001E415F" w:rsidRDefault="00000000">
      <w:pPr>
        <w:numPr>
          <w:ilvl w:val="0"/>
          <w:numId w:val="4"/>
        </w:numPr>
        <w:spacing w:after="0" w:line="259" w:lineRule="auto"/>
        <w:ind w:left="180" w:right="51" w:hanging="425"/>
        <w:rPr>
          <w:sz w:val="28"/>
        </w:rPr>
      </w:pPr>
      <w:r>
        <w:rPr>
          <w:sz w:val="28"/>
        </w:rPr>
        <w:t xml:space="preserve">accept or reject any Quotation and are not bound to accept the lowest evaluated cost </w:t>
      </w:r>
    </w:p>
    <w:p w14:paraId="33FD9C35" w14:textId="77777777" w:rsidR="001E415F" w:rsidRDefault="00000000">
      <w:pPr>
        <w:ind w:left="180" w:right="50"/>
        <w:rPr>
          <w:sz w:val="28"/>
        </w:rPr>
      </w:pPr>
      <w:r>
        <w:rPr>
          <w:sz w:val="28"/>
        </w:rPr>
        <w:t xml:space="preserve">Quotation, or any other Quotation that you may receive, and  </w:t>
      </w:r>
    </w:p>
    <w:p w14:paraId="235E7692" w14:textId="77777777" w:rsidR="001E415F" w:rsidRDefault="00000000">
      <w:pPr>
        <w:numPr>
          <w:ilvl w:val="0"/>
          <w:numId w:val="4"/>
        </w:numPr>
        <w:ind w:left="180" w:right="51" w:hanging="425"/>
        <w:rPr>
          <w:sz w:val="28"/>
        </w:rPr>
      </w:pPr>
      <w:r>
        <w:rPr>
          <w:sz w:val="28"/>
        </w:rPr>
        <w:t xml:space="preserve">annul the RFQ process at any time prior to the award of the Contract without incurring any liability to Contractors. </w:t>
      </w:r>
    </w:p>
    <w:p w14:paraId="79F7864B" w14:textId="77777777" w:rsidR="001E415F" w:rsidRDefault="00000000">
      <w:pPr>
        <w:pStyle w:val="Heading3"/>
        <w:ind w:left="180"/>
        <w:rPr>
          <w:sz w:val="28"/>
        </w:rPr>
      </w:pPr>
      <w:r>
        <w:rPr>
          <w:sz w:val="28"/>
        </w:rPr>
        <w:t>9.</w:t>
      </w:r>
      <w:r>
        <w:rPr>
          <w:rFonts w:eastAsia="Arial"/>
          <w:sz w:val="28"/>
        </w:rPr>
        <w:t xml:space="preserve"> </w:t>
      </w:r>
      <w:r>
        <w:rPr>
          <w:sz w:val="28"/>
        </w:rPr>
        <w:t>Fraud and Corruption</w:t>
      </w:r>
      <w:r>
        <w:rPr>
          <w:b w:val="0"/>
          <w:sz w:val="28"/>
        </w:rPr>
        <w:t xml:space="preserve">  </w:t>
      </w:r>
    </w:p>
    <w:p w14:paraId="27E7E17C" w14:textId="77777777" w:rsidR="001E415F" w:rsidRDefault="00000000">
      <w:pPr>
        <w:ind w:left="180" w:right="50"/>
        <w:rPr>
          <w:sz w:val="28"/>
        </w:rPr>
      </w:pPr>
      <w:r>
        <w:rPr>
          <w:sz w:val="28"/>
        </w:rPr>
        <w:t xml:space="preserve">We hereby certify that we have taken steps to ensure that no person acting for us, or on our behalf, engages in any type of Fraud and Corruption. </w:t>
      </w:r>
    </w:p>
    <w:p w14:paraId="05C21DCE" w14:textId="77777777" w:rsidR="001E415F" w:rsidRDefault="00000000">
      <w:pPr>
        <w:spacing w:after="96" w:line="259" w:lineRule="auto"/>
        <w:ind w:left="180" w:firstLine="0"/>
        <w:jc w:val="left"/>
        <w:rPr>
          <w:sz w:val="28"/>
        </w:rPr>
      </w:pPr>
      <w:r>
        <w:rPr>
          <w:sz w:val="28"/>
        </w:rPr>
        <w:t xml:space="preserve"> </w:t>
      </w:r>
    </w:p>
    <w:p w14:paraId="02FE0D74" w14:textId="77777777" w:rsidR="001E415F" w:rsidRDefault="00000000">
      <w:pPr>
        <w:ind w:left="180" w:right="50"/>
        <w:rPr>
          <w:sz w:val="28"/>
        </w:rPr>
      </w:pPr>
      <w:r>
        <w:rPr>
          <w:sz w:val="28"/>
        </w:rPr>
        <w:t xml:space="preserve">On behalf of the Contractor: </w:t>
      </w:r>
    </w:p>
    <w:p w14:paraId="6756D5A8" w14:textId="77777777" w:rsidR="001E415F" w:rsidRDefault="00000000">
      <w:pPr>
        <w:ind w:left="180" w:right="50"/>
        <w:rPr>
          <w:sz w:val="28"/>
        </w:rPr>
      </w:pPr>
      <w:r>
        <w:rPr>
          <w:sz w:val="28"/>
        </w:rPr>
        <w:t>Name of the person duly authorized to sign the Quotation on behalf of the Contractor</w:t>
      </w:r>
      <w:r>
        <w:rPr>
          <w:b/>
          <w:sz w:val="28"/>
        </w:rPr>
        <w:t xml:space="preserve">: </w:t>
      </w:r>
      <w:r>
        <w:rPr>
          <w:b/>
          <w:sz w:val="28"/>
          <w:u w:val="single" w:color="000000"/>
        </w:rPr>
        <w:t>[</w:t>
      </w:r>
      <w:r>
        <w:rPr>
          <w:b/>
          <w:i/>
          <w:sz w:val="28"/>
          <w:u w:val="single" w:color="000000"/>
        </w:rPr>
        <w:t>insert</w:t>
      </w:r>
      <w:r>
        <w:rPr>
          <w:b/>
          <w:i/>
          <w:sz w:val="28"/>
        </w:rPr>
        <w:t xml:space="preserve"> </w:t>
      </w:r>
      <w:r>
        <w:rPr>
          <w:b/>
          <w:i/>
          <w:sz w:val="28"/>
          <w:u w:val="single" w:color="000000"/>
        </w:rPr>
        <w:t xml:space="preserve">complete name of person duly authorized to sign the </w:t>
      </w:r>
      <w:proofErr w:type="gramStart"/>
      <w:r>
        <w:rPr>
          <w:b/>
          <w:i/>
          <w:sz w:val="28"/>
          <w:u w:val="single" w:color="000000"/>
        </w:rPr>
        <w:t>Quotation</w:t>
      </w:r>
      <w:r>
        <w:rPr>
          <w:b/>
          <w:sz w:val="28"/>
          <w:u w:val="single" w:color="000000"/>
        </w:rPr>
        <w:t>]*</w:t>
      </w:r>
      <w:proofErr w:type="gramEnd"/>
      <w:r>
        <w:rPr>
          <w:b/>
          <w:sz w:val="28"/>
        </w:rPr>
        <w:t xml:space="preserve"> </w:t>
      </w:r>
    </w:p>
    <w:p w14:paraId="094F88EB" w14:textId="77777777" w:rsidR="001E415F" w:rsidRDefault="00000000">
      <w:pPr>
        <w:ind w:left="180" w:hanging="10"/>
        <w:rPr>
          <w:sz w:val="28"/>
        </w:rPr>
      </w:pPr>
      <w:r>
        <w:rPr>
          <w:sz w:val="28"/>
        </w:rPr>
        <w:t xml:space="preserve">Title of the person signing the Quotation: </w:t>
      </w:r>
      <w:r>
        <w:rPr>
          <w:b/>
          <w:i/>
          <w:sz w:val="28"/>
          <w:u w:val="single" w:color="000000"/>
        </w:rPr>
        <w:t>[insert complete title of the person signing the</w:t>
      </w:r>
      <w:r>
        <w:rPr>
          <w:b/>
          <w:i/>
          <w:sz w:val="28"/>
        </w:rPr>
        <w:t xml:space="preserve"> </w:t>
      </w:r>
      <w:r>
        <w:rPr>
          <w:b/>
          <w:i/>
          <w:sz w:val="28"/>
          <w:u w:val="single" w:color="000000"/>
        </w:rPr>
        <w:t>Quotation]</w:t>
      </w:r>
      <w:r>
        <w:rPr>
          <w:b/>
          <w:i/>
          <w:sz w:val="28"/>
        </w:rPr>
        <w:t xml:space="preserve"> </w:t>
      </w:r>
    </w:p>
    <w:p w14:paraId="4B4465A7" w14:textId="77777777" w:rsidR="001E415F" w:rsidRDefault="00000000">
      <w:pPr>
        <w:spacing w:after="110"/>
        <w:ind w:left="180" w:right="46" w:hanging="10"/>
        <w:rPr>
          <w:sz w:val="28"/>
        </w:rPr>
      </w:pPr>
      <w:r>
        <w:rPr>
          <w:sz w:val="28"/>
        </w:rPr>
        <w:t>Signature of the person named above</w:t>
      </w:r>
      <w:r>
        <w:rPr>
          <w:b/>
          <w:sz w:val="28"/>
        </w:rPr>
        <w:t xml:space="preserve">: </w:t>
      </w:r>
      <w:r>
        <w:rPr>
          <w:b/>
          <w:i/>
          <w:sz w:val="28"/>
        </w:rPr>
        <w:t>[insert signature of person whose name and capacity are shown above]</w:t>
      </w:r>
      <w:r>
        <w:rPr>
          <w:b/>
          <w:sz w:val="28"/>
        </w:rPr>
        <w:t xml:space="preserve"> </w:t>
      </w:r>
    </w:p>
    <w:p w14:paraId="19FCA00C" w14:textId="77777777" w:rsidR="001E415F" w:rsidRDefault="00000000">
      <w:pPr>
        <w:ind w:left="180" w:hanging="10"/>
        <w:rPr>
          <w:sz w:val="28"/>
        </w:rPr>
      </w:pPr>
      <w:r>
        <w:rPr>
          <w:sz w:val="28"/>
        </w:rPr>
        <w:t xml:space="preserve">Date signed </w:t>
      </w:r>
      <w:r>
        <w:rPr>
          <w:b/>
          <w:i/>
          <w:sz w:val="28"/>
          <w:u w:val="single" w:color="000000"/>
        </w:rPr>
        <w:t>[insert date of signing]</w:t>
      </w:r>
      <w:r>
        <w:rPr>
          <w:sz w:val="28"/>
        </w:rPr>
        <w:t xml:space="preserve"> day of </w:t>
      </w:r>
      <w:r>
        <w:rPr>
          <w:b/>
          <w:i/>
          <w:sz w:val="28"/>
          <w:u w:val="single" w:color="000000"/>
        </w:rPr>
        <w:t>[insert month], [insert year]</w:t>
      </w:r>
      <w:r>
        <w:rPr>
          <w:sz w:val="28"/>
        </w:rPr>
        <w:t xml:space="preserve"> </w:t>
      </w:r>
    </w:p>
    <w:p w14:paraId="0B94A0D0" w14:textId="77777777" w:rsidR="001E415F" w:rsidRDefault="00000000">
      <w:pPr>
        <w:spacing w:after="113" w:line="259" w:lineRule="auto"/>
        <w:ind w:left="180" w:firstLine="0"/>
        <w:jc w:val="left"/>
        <w:rPr>
          <w:sz w:val="28"/>
        </w:rPr>
      </w:pPr>
      <w:r>
        <w:t xml:space="preserve">*The power of attorney shall be attached to the Quotation. </w:t>
      </w:r>
    </w:p>
    <w:p w14:paraId="5FEA04BB" w14:textId="77777777" w:rsidR="001E415F" w:rsidRDefault="00000000">
      <w:pPr>
        <w:spacing w:after="0" w:line="259" w:lineRule="auto"/>
        <w:ind w:left="180" w:firstLine="0"/>
        <w:jc w:val="left"/>
        <w:rPr>
          <w:sz w:val="28"/>
        </w:rPr>
      </w:pPr>
      <w:r>
        <w:rPr>
          <w:sz w:val="28"/>
        </w:rPr>
        <w:t xml:space="preserve"> </w:t>
      </w:r>
    </w:p>
    <w:p w14:paraId="2FC46A7A" w14:textId="77777777" w:rsidR="001E415F" w:rsidRDefault="00000000">
      <w:pPr>
        <w:spacing w:after="0" w:line="259" w:lineRule="auto"/>
        <w:ind w:left="180" w:firstLine="0"/>
        <w:jc w:val="left"/>
        <w:rPr>
          <w:color w:val="FF0000"/>
          <w:sz w:val="28"/>
        </w:rPr>
      </w:pPr>
      <w:r>
        <w:rPr>
          <w:sz w:val="28"/>
        </w:rPr>
        <w:t xml:space="preserve"> </w:t>
      </w:r>
    </w:p>
    <w:p w14:paraId="1D359D6B" w14:textId="77777777" w:rsidR="001E415F" w:rsidRDefault="001E415F">
      <w:pPr>
        <w:spacing w:after="0" w:line="259" w:lineRule="auto"/>
        <w:ind w:left="180" w:firstLine="0"/>
        <w:jc w:val="left"/>
        <w:rPr>
          <w:color w:val="FF0000"/>
          <w:sz w:val="28"/>
        </w:rPr>
      </w:pPr>
    </w:p>
    <w:p w14:paraId="2CE4D635" w14:textId="77777777" w:rsidR="001E415F" w:rsidRDefault="001E415F">
      <w:pPr>
        <w:spacing w:after="0" w:line="259" w:lineRule="auto"/>
        <w:ind w:left="180" w:firstLine="0"/>
        <w:jc w:val="left"/>
        <w:rPr>
          <w:color w:val="FF0000"/>
          <w:sz w:val="28"/>
        </w:rPr>
      </w:pPr>
    </w:p>
    <w:p w14:paraId="61FA7BE7" w14:textId="77777777" w:rsidR="001E415F" w:rsidRDefault="001E415F">
      <w:pPr>
        <w:spacing w:after="0" w:line="259" w:lineRule="auto"/>
        <w:ind w:left="180" w:firstLine="0"/>
        <w:jc w:val="left"/>
        <w:rPr>
          <w:color w:val="FF0000"/>
          <w:sz w:val="28"/>
        </w:rPr>
      </w:pPr>
    </w:p>
    <w:p w14:paraId="61704626" w14:textId="77777777" w:rsidR="001E415F" w:rsidRDefault="001E415F">
      <w:pPr>
        <w:spacing w:after="0" w:line="259" w:lineRule="auto"/>
        <w:ind w:left="180" w:firstLine="0"/>
        <w:jc w:val="left"/>
        <w:rPr>
          <w:color w:val="FF0000"/>
          <w:sz w:val="28"/>
        </w:rPr>
      </w:pPr>
    </w:p>
    <w:p w14:paraId="2B401BF6" w14:textId="77777777" w:rsidR="001E415F" w:rsidRDefault="001E415F">
      <w:pPr>
        <w:spacing w:after="0" w:line="259" w:lineRule="auto"/>
        <w:ind w:left="180" w:firstLine="0"/>
        <w:jc w:val="left"/>
        <w:rPr>
          <w:color w:val="FF0000"/>
          <w:sz w:val="28"/>
        </w:rPr>
      </w:pPr>
    </w:p>
    <w:p w14:paraId="557D8562" w14:textId="77777777" w:rsidR="001E415F" w:rsidRDefault="001E415F">
      <w:pPr>
        <w:spacing w:after="0" w:line="259" w:lineRule="auto"/>
        <w:ind w:left="180" w:firstLine="0"/>
        <w:jc w:val="left"/>
        <w:rPr>
          <w:color w:val="FF0000"/>
          <w:sz w:val="28"/>
        </w:rPr>
      </w:pPr>
    </w:p>
    <w:p w14:paraId="4B72D259" w14:textId="77777777" w:rsidR="001E415F" w:rsidRDefault="001E415F">
      <w:pPr>
        <w:spacing w:after="0" w:line="259" w:lineRule="auto"/>
        <w:ind w:left="180" w:firstLine="0"/>
        <w:jc w:val="left"/>
        <w:rPr>
          <w:color w:val="FF0000"/>
          <w:sz w:val="28"/>
        </w:rPr>
      </w:pPr>
    </w:p>
    <w:p w14:paraId="0EFC80B1" w14:textId="77777777" w:rsidR="001E415F" w:rsidRDefault="001E415F">
      <w:pPr>
        <w:spacing w:after="0" w:line="259" w:lineRule="auto"/>
        <w:ind w:left="180" w:firstLine="0"/>
        <w:jc w:val="left"/>
        <w:rPr>
          <w:color w:val="FF0000"/>
          <w:sz w:val="28"/>
        </w:rPr>
      </w:pPr>
    </w:p>
    <w:p w14:paraId="07E1D069" w14:textId="77777777" w:rsidR="001E415F" w:rsidRDefault="001E415F">
      <w:pPr>
        <w:spacing w:after="0" w:line="259" w:lineRule="auto"/>
        <w:ind w:left="180" w:firstLine="0"/>
        <w:jc w:val="left"/>
        <w:rPr>
          <w:color w:val="FF0000"/>
          <w:sz w:val="28"/>
        </w:rPr>
      </w:pPr>
    </w:p>
    <w:p w14:paraId="7D04F1E8" w14:textId="77777777" w:rsidR="001E415F" w:rsidRDefault="001E415F">
      <w:pPr>
        <w:spacing w:after="0" w:line="259" w:lineRule="auto"/>
        <w:ind w:left="180" w:firstLine="0"/>
        <w:jc w:val="left"/>
        <w:rPr>
          <w:sz w:val="28"/>
        </w:rPr>
      </w:pPr>
    </w:p>
    <w:p w14:paraId="41C1401A" w14:textId="77777777" w:rsidR="001E415F" w:rsidRDefault="001E415F">
      <w:pPr>
        <w:spacing w:after="0" w:line="259" w:lineRule="auto"/>
        <w:ind w:left="180" w:firstLine="0"/>
        <w:jc w:val="left"/>
        <w:rPr>
          <w:sz w:val="28"/>
        </w:rPr>
      </w:pPr>
    </w:p>
    <w:p w14:paraId="2DC4F1CC" w14:textId="77777777" w:rsidR="001E415F" w:rsidRDefault="001E415F">
      <w:pPr>
        <w:spacing w:after="0" w:line="259" w:lineRule="auto"/>
        <w:ind w:firstLine="0"/>
        <w:jc w:val="left"/>
        <w:rPr>
          <w:sz w:val="28"/>
        </w:rPr>
      </w:pPr>
    </w:p>
    <w:p w14:paraId="777CFC78" w14:textId="77777777" w:rsidR="001E415F" w:rsidRDefault="00000000">
      <w:pPr>
        <w:pStyle w:val="Heading1"/>
        <w:tabs>
          <w:tab w:val="center" w:pos="1517"/>
          <w:tab w:val="center" w:pos="4588"/>
        </w:tabs>
        <w:spacing w:after="52"/>
        <w:ind w:left="180" w:firstLine="0"/>
        <w:jc w:val="left"/>
        <w:rPr>
          <w:sz w:val="44"/>
        </w:rPr>
      </w:pPr>
      <w:bookmarkStart w:id="35" w:name="_Toc80880"/>
      <w:r>
        <w:rPr>
          <w:rFonts w:eastAsia="Calibri"/>
          <w:b w:val="0"/>
          <w:sz w:val="24"/>
        </w:rPr>
        <w:lastRenderedPageBreak/>
        <w:tab/>
      </w:r>
      <w:r>
        <w:rPr>
          <w:sz w:val="44"/>
        </w:rPr>
        <w:t xml:space="preserve"> </w:t>
      </w:r>
      <w:r>
        <w:rPr>
          <w:sz w:val="44"/>
        </w:rPr>
        <w:tab/>
        <w:t xml:space="preserve">ANNEX 3: Contract Forms </w:t>
      </w:r>
      <w:bookmarkEnd w:id="35"/>
    </w:p>
    <w:p w14:paraId="10EE6DE0" w14:textId="77777777" w:rsidR="001E415F" w:rsidRDefault="00000000">
      <w:pPr>
        <w:pStyle w:val="Heading3"/>
        <w:spacing w:after="56" w:line="259" w:lineRule="auto"/>
        <w:ind w:left="180" w:right="659"/>
        <w:jc w:val="center"/>
        <w:rPr>
          <w:sz w:val="28"/>
        </w:rPr>
      </w:pPr>
      <w:r>
        <w:rPr>
          <w:sz w:val="40"/>
        </w:rPr>
        <w:t xml:space="preserve">Contract Agreement </w:t>
      </w:r>
    </w:p>
    <w:p w14:paraId="25F9DB9B" w14:textId="77777777" w:rsidR="001E415F" w:rsidRDefault="00000000">
      <w:pPr>
        <w:spacing w:after="17" w:line="259" w:lineRule="auto"/>
        <w:ind w:left="180" w:firstLine="0"/>
        <w:jc w:val="left"/>
        <w:rPr>
          <w:sz w:val="28"/>
        </w:rPr>
      </w:pPr>
      <w:r>
        <w:rPr>
          <w:sz w:val="22"/>
        </w:rPr>
        <w:t xml:space="preserve"> </w:t>
      </w:r>
    </w:p>
    <w:p w14:paraId="7D6A89BE" w14:textId="77777777" w:rsidR="001E415F" w:rsidRDefault="00000000">
      <w:pPr>
        <w:spacing w:after="18"/>
        <w:ind w:left="180" w:right="50"/>
        <w:rPr>
          <w:sz w:val="28"/>
        </w:rPr>
      </w:pPr>
      <w:r>
        <w:rPr>
          <w:sz w:val="28"/>
        </w:rPr>
        <w:t xml:space="preserve">THIS AGREEMENT made the . . . . . .day of . . . . . . . . .  </w:t>
      </w:r>
      <w:r w:rsidRPr="002700DC">
        <w:rPr>
          <w:sz w:val="28"/>
        </w:rPr>
        <w:t xml:space="preserve">between </w:t>
      </w:r>
      <w:r w:rsidRPr="002700DC">
        <w:rPr>
          <w:b/>
          <w:i/>
          <w:sz w:val="28"/>
        </w:rPr>
        <w:t>the Mayor of BAMENDA II Council,</w:t>
      </w:r>
      <w:r w:rsidRPr="002700DC">
        <w:rPr>
          <w:sz w:val="28"/>
        </w:rPr>
        <w:t xml:space="preserve"> (hereinafter “the Employer”), of the one part, and </w:t>
      </w:r>
      <w:r w:rsidRPr="002700DC">
        <w:rPr>
          <w:b/>
          <w:i/>
          <w:sz w:val="28"/>
        </w:rPr>
        <w:t>[name of the Contractor]</w:t>
      </w:r>
      <w:r w:rsidRPr="002700DC">
        <w:rPr>
          <w:sz w:val="28"/>
        </w:rPr>
        <w:t>. (hereinafter “the Contractor”), of the other part:</w:t>
      </w:r>
      <w:r>
        <w:rPr>
          <w:sz w:val="28"/>
        </w:rPr>
        <w:t xml:space="preserve"> </w:t>
      </w:r>
    </w:p>
    <w:p w14:paraId="7B334651" w14:textId="77777777" w:rsidR="001E415F" w:rsidRDefault="00000000">
      <w:pPr>
        <w:spacing w:after="0" w:line="259" w:lineRule="auto"/>
        <w:ind w:left="180" w:firstLine="0"/>
        <w:jc w:val="left"/>
        <w:rPr>
          <w:sz w:val="28"/>
        </w:rPr>
      </w:pPr>
      <w:r>
        <w:rPr>
          <w:sz w:val="28"/>
        </w:rPr>
        <w:t xml:space="preserve"> </w:t>
      </w:r>
    </w:p>
    <w:p w14:paraId="791D7AD9" w14:textId="77777777" w:rsidR="001E415F" w:rsidRDefault="00000000">
      <w:pPr>
        <w:spacing w:after="230"/>
        <w:ind w:left="180" w:right="50"/>
        <w:rPr>
          <w:sz w:val="28"/>
        </w:rPr>
      </w:pPr>
      <w:r>
        <w:rPr>
          <w:sz w:val="28"/>
        </w:rPr>
        <w:t xml:space="preserve">WHEREAS the Employer invited a Quotation for the execution of Works, </w:t>
      </w:r>
      <w:r>
        <w:rPr>
          <w:b/>
          <w:color w:val="auto"/>
          <w:sz w:val="28"/>
          <w:szCs w:val="28"/>
        </w:rPr>
        <w:t>FOR THE ………………………………………</w:t>
      </w:r>
      <w:proofErr w:type="gramStart"/>
      <w:r>
        <w:rPr>
          <w:b/>
          <w:color w:val="auto"/>
          <w:sz w:val="28"/>
          <w:szCs w:val="28"/>
        </w:rPr>
        <w:t>…..</w:t>
      </w:r>
      <w:proofErr w:type="gramEnd"/>
      <w:r>
        <w:rPr>
          <w:i/>
          <w:sz w:val="28"/>
          <w:lang w:val="en-GB"/>
        </w:rPr>
        <w:t>,</w:t>
      </w:r>
      <w:r>
        <w:rPr>
          <w:sz w:val="28"/>
        </w:rPr>
        <w:t xml:space="preserve"> and has accepted the Quotation by the Contractor for the Works:</w:t>
      </w:r>
      <w:r>
        <w:rPr>
          <w:i/>
          <w:sz w:val="28"/>
        </w:rPr>
        <w:t xml:space="preserve"> </w:t>
      </w:r>
    </w:p>
    <w:p w14:paraId="7AFEC68C" w14:textId="77777777" w:rsidR="001E415F" w:rsidRDefault="00000000">
      <w:pPr>
        <w:spacing w:after="229"/>
        <w:ind w:left="180" w:right="50"/>
        <w:rPr>
          <w:sz w:val="28"/>
        </w:rPr>
      </w:pPr>
      <w:r>
        <w:rPr>
          <w:sz w:val="28"/>
        </w:rPr>
        <w:t xml:space="preserve">The Employer and the Contractor agree as follows: </w:t>
      </w:r>
    </w:p>
    <w:p w14:paraId="1B13E278" w14:textId="77777777" w:rsidR="001E415F" w:rsidRDefault="00000000">
      <w:pPr>
        <w:numPr>
          <w:ilvl w:val="0"/>
          <w:numId w:val="5"/>
        </w:numPr>
        <w:spacing w:after="232"/>
        <w:ind w:left="180" w:right="50" w:hanging="720"/>
        <w:rPr>
          <w:sz w:val="28"/>
        </w:rPr>
      </w:pPr>
      <w:r>
        <w:rPr>
          <w:sz w:val="28"/>
        </w:rPr>
        <w:t xml:space="preserve">In this Agreement words and expressions shall have the same meanings as are respectively assigned to them in the Contract documents referred to. </w:t>
      </w:r>
    </w:p>
    <w:p w14:paraId="64E3E7F0" w14:textId="77777777" w:rsidR="001E415F" w:rsidRDefault="00000000">
      <w:pPr>
        <w:numPr>
          <w:ilvl w:val="0"/>
          <w:numId w:val="5"/>
        </w:numPr>
        <w:spacing w:after="232"/>
        <w:ind w:left="180" w:right="50" w:hanging="720"/>
        <w:rPr>
          <w:sz w:val="28"/>
        </w:rPr>
      </w:pPr>
      <w:r>
        <w:rPr>
          <w:sz w:val="28"/>
        </w:rPr>
        <w:t xml:space="preserve">The following documents shall be deemed to form and be read and construed as part of this Agreement. This Agreement shall prevail over all other Contract documents.  </w:t>
      </w:r>
    </w:p>
    <w:p w14:paraId="1645D3EE" w14:textId="77777777" w:rsidR="001E415F" w:rsidRDefault="00000000">
      <w:pPr>
        <w:numPr>
          <w:ilvl w:val="1"/>
          <w:numId w:val="5"/>
        </w:numPr>
        <w:spacing w:after="145"/>
        <w:ind w:left="180" w:right="50" w:hanging="720"/>
        <w:rPr>
          <w:sz w:val="28"/>
        </w:rPr>
      </w:pPr>
      <w:r>
        <w:rPr>
          <w:sz w:val="28"/>
        </w:rPr>
        <w:t xml:space="preserve">the Letter of Award of Contract </w:t>
      </w:r>
    </w:p>
    <w:p w14:paraId="0FE020F7" w14:textId="77777777" w:rsidR="001E415F" w:rsidRDefault="00000000">
      <w:pPr>
        <w:numPr>
          <w:ilvl w:val="1"/>
          <w:numId w:val="5"/>
        </w:numPr>
        <w:ind w:left="180" w:right="50" w:hanging="720"/>
        <w:rPr>
          <w:sz w:val="28"/>
        </w:rPr>
      </w:pPr>
      <w:r>
        <w:rPr>
          <w:sz w:val="28"/>
        </w:rPr>
        <w:t xml:space="preserve">the Contractor’s Quotation </w:t>
      </w:r>
    </w:p>
    <w:p w14:paraId="245D4C7E" w14:textId="77777777" w:rsidR="001E415F" w:rsidRDefault="00000000">
      <w:pPr>
        <w:numPr>
          <w:ilvl w:val="1"/>
          <w:numId w:val="5"/>
        </w:numPr>
        <w:ind w:left="180" w:right="50" w:hanging="720"/>
        <w:rPr>
          <w:sz w:val="28"/>
        </w:rPr>
      </w:pPr>
      <w:r>
        <w:rPr>
          <w:sz w:val="28"/>
        </w:rPr>
        <w:t xml:space="preserve">the Conditions of Contract, including Appendices  </w:t>
      </w:r>
    </w:p>
    <w:p w14:paraId="2A4C506C" w14:textId="77777777" w:rsidR="001E415F" w:rsidRDefault="00000000">
      <w:pPr>
        <w:numPr>
          <w:ilvl w:val="1"/>
          <w:numId w:val="5"/>
        </w:numPr>
        <w:ind w:left="180" w:right="50" w:hanging="720"/>
        <w:rPr>
          <w:sz w:val="28"/>
        </w:rPr>
      </w:pPr>
      <w:r>
        <w:rPr>
          <w:sz w:val="28"/>
        </w:rPr>
        <w:t xml:space="preserve">the Specifications </w:t>
      </w:r>
    </w:p>
    <w:p w14:paraId="4CB6001F" w14:textId="77777777" w:rsidR="001E415F" w:rsidRDefault="00000000">
      <w:pPr>
        <w:numPr>
          <w:ilvl w:val="1"/>
          <w:numId w:val="5"/>
        </w:numPr>
        <w:ind w:left="180" w:right="50" w:hanging="720"/>
        <w:rPr>
          <w:sz w:val="28"/>
        </w:rPr>
      </w:pPr>
      <w:r>
        <w:rPr>
          <w:sz w:val="28"/>
        </w:rPr>
        <w:t xml:space="preserve">the Drawings  </w:t>
      </w:r>
    </w:p>
    <w:p w14:paraId="7D2F8AA3" w14:textId="77777777" w:rsidR="001E415F" w:rsidRDefault="00000000">
      <w:pPr>
        <w:numPr>
          <w:ilvl w:val="1"/>
          <w:numId w:val="5"/>
        </w:numPr>
        <w:spacing w:after="137"/>
        <w:ind w:left="180" w:right="50" w:hanging="720"/>
        <w:rPr>
          <w:sz w:val="28"/>
        </w:rPr>
      </w:pPr>
      <w:r>
        <w:rPr>
          <w:sz w:val="28"/>
        </w:rPr>
        <w:t>Bill of Quantities;</w:t>
      </w:r>
      <w:r>
        <w:rPr>
          <w:sz w:val="28"/>
          <w:vertAlign w:val="superscript"/>
        </w:rPr>
        <w:t xml:space="preserve"> </w:t>
      </w:r>
      <w:r>
        <w:rPr>
          <w:sz w:val="28"/>
          <w:vertAlign w:val="superscript"/>
        </w:rPr>
        <w:footnoteReference w:id="1"/>
      </w:r>
      <w:r>
        <w:rPr>
          <w:sz w:val="28"/>
        </w:rPr>
        <w:t xml:space="preserve"> and </w:t>
      </w:r>
    </w:p>
    <w:p w14:paraId="23E68634" w14:textId="77777777" w:rsidR="001E415F" w:rsidRDefault="00000000">
      <w:pPr>
        <w:numPr>
          <w:ilvl w:val="1"/>
          <w:numId w:val="5"/>
        </w:numPr>
        <w:spacing w:after="236"/>
        <w:ind w:left="180" w:right="50" w:hanging="720"/>
        <w:rPr>
          <w:sz w:val="28"/>
        </w:rPr>
      </w:pPr>
      <w:r>
        <w:rPr>
          <w:sz w:val="28"/>
        </w:rPr>
        <w:t xml:space="preserve">any other document listed in the CC as forming part of the Contract. </w:t>
      </w:r>
    </w:p>
    <w:p w14:paraId="5DB73D73" w14:textId="77777777" w:rsidR="001E415F" w:rsidRDefault="00000000">
      <w:pPr>
        <w:numPr>
          <w:ilvl w:val="0"/>
          <w:numId w:val="5"/>
        </w:numPr>
        <w:spacing w:after="232"/>
        <w:ind w:left="180" w:right="50" w:hanging="720"/>
        <w:rPr>
          <w:sz w:val="28"/>
        </w:rPr>
      </w:pPr>
      <w:r>
        <w:rPr>
          <w:sz w:val="28"/>
        </w:rPr>
        <w:t xml:space="preserve">In consideration of the payments to be made by the Employer to the Contractor as specified in this Agreement, the Contractor hereby covenants with the Employer to execute the Works and to remedy defects therein in conformity in all respects with the provisions of the Contract. </w:t>
      </w:r>
    </w:p>
    <w:p w14:paraId="59BD4655" w14:textId="77777777" w:rsidR="001E415F" w:rsidRDefault="00000000">
      <w:pPr>
        <w:numPr>
          <w:ilvl w:val="0"/>
          <w:numId w:val="5"/>
        </w:numPr>
        <w:spacing w:after="229"/>
        <w:ind w:left="180" w:right="50" w:hanging="720"/>
        <w:rPr>
          <w:sz w:val="28"/>
        </w:rPr>
      </w:pPr>
      <w:r>
        <w:rPr>
          <w:sz w:val="28"/>
        </w:rPr>
        <w:t xml:space="preserve">The Employer hereby covenants to pay the Contractor in consideration of the execution and completion of the Works and the remedying of defects </w:t>
      </w:r>
      <w:proofErr w:type="gramStart"/>
      <w:r>
        <w:rPr>
          <w:sz w:val="28"/>
        </w:rPr>
        <w:t>therein,</w:t>
      </w:r>
      <w:proofErr w:type="gramEnd"/>
      <w:r>
        <w:rPr>
          <w:sz w:val="28"/>
        </w:rPr>
        <w:t xml:space="preserve"> the Contract Price or such other sum as may become payable under the provisions of the Contract at the times and in the manner prescribed by the Contract. </w:t>
      </w:r>
    </w:p>
    <w:p w14:paraId="4D4017C0" w14:textId="77777777" w:rsidR="001E415F" w:rsidRDefault="00000000">
      <w:pPr>
        <w:spacing w:after="574"/>
        <w:ind w:left="180" w:right="50"/>
        <w:rPr>
          <w:sz w:val="28"/>
        </w:rPr>
      </w:pPr>
      <w:r>
        <w:rPr>
          <w:sz w:val="28"/>
        </w:rPr>
        <w:lastRenderedPageBreak/>
        <w:t>IN WITNESS whereof the parties hereto have caused this Agreement to be executed in accordance with the Cameroon Public Contract Code.</w:t>
      </w:r>
      <w:r>
        <w:rPr>
          <w:b/>
          <w:i/>
          <w:sz w:val="28"/>
        </w:rPr>
        <w:t xml:space="preserve"> </w:t>
      </w:r>
    </w:p>
    <w:p w14:paraId="2EDBF7AB" w14:textId="77777777" w:rsidR="001E415F" w:rsidRDefault="00000000">
      <w:pPr>
        <w:spacing w:after="0" w:line="259" w:lineRule="auto"/>
        <w:ind w:left="180" w:firstLine="0"/>
        <w:jc w:val="left"/>
        <w:rPr>
          <w:sz w:val="28"/>
        </w:rPr>
      </w:pPr>
      <w:r>
        <w:rPr>
          <w:rFonts w:eastAsia="Calibri"/>
          <w:noProof/>
          <w:lang w:val="en-GB" w:eastAsia="en-GB"/>
        </w:rPr>
        <mc:AlternateContent>
          <mc:Choice Requires="wpg">
            <w:drawing>
              <wp:inline distT="0" distB="0" distL="0" distR="0" wp14:anchorId="1A9B4833" wp14:editId="522D858C">
                <wp:extent cx="1829054" cy="7620"/>
                <wp:effectExtent l="0" t="0" r="0" b="0"/>
                <wp:docPr id="1340" name="Group 638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9054" cy="7620"/>
                          <a:chOff x="0" y="0"/>
                          <a:chExt cx="1829054" cy="7620"/>
                        </a:xfrm>
                      </wpg:grpSpPr>
                      <wps:wsp>
                        <wps:cNvPr id="1338397440" name="Freeform: Shape 1338397440"/>
                        <wps:cNvSpPr/>
                        <wps:spPr>
                          <a:xfrm>
                            <a:off x="0" y="0"/>
                            <a:ext cx="1829054" cy="9144"/>
                          </a:xfrm>
                          <a:custGeom>
                            <a:avLst/>
                            <a:gdLst/>
                            <a:ahLst/>
                            <a:cxnLst/>
                            <a:rect l="l" t="t" r="r" b="b"/>
                            <a:pathLst>
                              <a:path w="1829054" h="9144">
                                <a:moveTo>
                                  <a:pt x="0" y="0"/>
                                </a:moveTo>
                                <a:lnTo>
                                  <a:pt x="1829054" y="0"/>
                                </a:lnTo>
                                <a:lnTo>
                                  <a:pt x="1829054" y="9144"/>
                                </a:lnTo>
                                <a:lnTo>
                                  <a:pt x="0" y="9144"/>
                                </a:lnTo>
                                <a:lnTo>
                                  <a:pt x="0" y="0"/>
                                </a:lnTo>
                              </a:path>
                            </a:pathLst>
                          </a:custGeom>
                          <a:solidFill>
                            <a:srgbClr val="000000"/>
                          </a:solidFill>
                          <a:ln w="0" cap="flat" cmpd="sng">
                            <a:solidFill>
                              <a:srgbClr val="000000"/>
                            </a:solidFill>
                            <a:prstDash val="solid"/>
                            <a:miter/>
                            <a:headEnd/>
                            <a:tailEnd/>
                          </a:ln>
                        </wps:spPr>
                        <wps:bodyPr>
                          <a:prstTxWarp prst="textNoShape">
                            <a:avLst/>
                          </a:prstTxWarp>
                        </wps:bodyPr>
                      </wps:wsp>
                    </wpg:wgp>
                  </a:graphicData>
                </a:graphic>
              </wp:inline>
            </w:drawing>
          </mc:Choice>
          <mc:Fallback xmlns:wpsCustomData="http://www.wps.cn/officeDocument/2013/wpsCustomData">
            <w:pict>
              <v:group id="1340" filled="f" stroked="f" style="margin-left:0.0pt;margin-top:0.0pt;width:144.02pt;height:0.6pt;mso-wrap-distance-left:0.0pt;mso-wrap-distance-right:0.0pt;visibility:visible;" coordsize="1829054,7620">
                <v:shape id="1341" coordsize="1829054,9144" path="m0,0l1829054,0l1829054,9144l0,9144l0,0e" fillcolor="black" stroked="t" style="position:absolute;left:0;top:0;width:1829054;height:9144;z-index:2;mso-position-horizontal-relative:page;mso-position-vertical-relative:page;mso-width-relative:page;mso-height-relative:page;visibility:visible;">
                  <v:stroke joinstyle="miter" weight="0.0pt"/>
                  <v:fill/>
                  <v:path textboxrect="0,0,1829054,9144" o:connectlocs=""/>
                </v:shape>
                <w10:anchorlock/>
                <v:fill rotate="true"/>
              </v:group>
            </w:pict>
          </mc:Fallback>
        </mc:AlternateContent>
      </w:r>
      <w:r>
        <w:rPr>
          <w:sz w:val="28"/>
        </w:rPr>
        <w:t xml:space="preserve"> </w:t>
      </w:r>
    </w:p>
    <w:p w14:paraId="47B92992" w14:textId="77777777" w:rsidR="001E415F" w:rsidRDefault="00000000">
      <w:pPr>
        <w:spacing w:after="0"/>
        <w:ind w:left="180" w:right="46" w:hanging="10"/>
        <w:rPr>
          <w:sz w:val="28"/>
        </w:rPr>
      </w:pPr>
      <w:r>
        <w:rPr>
          <w:b/>
          <w:i/>
          <w:sz w:val="28"/>
        </w:rPr>
        <w:t xml:space="preserve">[To facilitate this emergency procurement, if acceptable to the Employer and the Contractor, electronic signature of the Contract Agreement such as using DocuSign is recommended.] </w:t>
      </w:r>
    </w:p>
    <w:p w14:paraId="257CA6B3" w14:textId="77777777" w:rsidR="001E415F" w:rsidRDefault="00000000">
      <w:pPr>
        <w:spacing w:after="0" w:line="259" w:lineRule="auto"/>
        <w:ind w:left="180" w:firstLine="0"/>
        <w:jc w:val="left"/>
        <w:rPr>
          <w:sz w:val="28"/>
        </w:rPr>
      </w:pPr>
      <w:r>
        <w:rPr>
          <w:b/>
          <w:i/>
          <w:sz w:val="28"/>
        </w:rPr>
        <w:t xml:space="preserve"> </w:t>
      </w:r>
    </w:p>
    <w:tbl>
      <w:tblPr>
        <w:tblStyle w:val="Grilledutableau12"/>
        <w:tblW w:w="9670" w:type="dxa"/>
        <w:tblLook w:val="01E0" w:firstRow="1" w:lastRow="1" w:firstColumn="1" w:lastColumn="1" w:noHBand="0" w:noVBand="0"/>
      </w:tblPr>
      <w:tblGrid>
        <w:gridCol w:w="1397"/>
        <w:gridCol w:w="3076"/>
        <w:gridCol w:w="1336"/>
        <w:gridCol w:w="3861"/>
      </w:tblGrid>
      <w:tr w:rsidR="001E415F" w14:paraId="1F6CFCF2" w14:textId="77777777">
        <w:trPr>
          <w:trHeight w:val="91"/>
        </w:trPr>
        <w:tc>
          <w:tcPr>
            <w:tcW w:w="1397" w:type="dxa"/>
          </w:tcPr>
          <w:p w14:paraId="3A13E0A4" w14:textId="77777777" w:rsidR="001E415F"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076" w:type="dxa"/>
          </w:tcPr>
          <w:p w14:paraId="279DD596" w14:textId="77777777" w:rsidR="001E415F" w:rsidRDefault="001E415F">
            <w:pPr>
              <w:tabs>
                <w:tab w:val="right" w:leader="dot" w:pos="4500"/>
                <w:tab w:val="left" w:pos="5040"/>
                <w:tab w:val="right" w:leader="dot" w:pos="9360"/>
              </w:tabs>
              <w:spacing w:before="360" w:after="0" w:line="240" w:lineRule="auto"/>
              <w:ind w:firstLine="0"/>
              <w:rPr>
                <w:rFonts w:eastAsia="Times"/>
                <w:color w:val="auto"/>
                <w:szCs w:val="24"/>
                <w:lang w:val="en-GB"/>
              </w:rPr>
            </w:pPr>
          </w:p>
        </w:tc>
        <w:tc>
          <w:tcPr>
            <w:tcW w:w="1336" w:type="dxa"/>
          </w:tcPr>
          <w:p w14:paraId="6D17A572" w14:textId="77777777" w:rsidR="001E415F" w:rsidRDefault="00000000">
            <w:pPr>
              <w:tabs>
                <w:tab w:val="right" w:leader="dot" w:pos="4500"/>
                <w:tab w:val="left" w:pos="5040"/>
                <w:tab w:val="right" w:leader="dot" w:pos="9360"/>
              </w:tabs>
              <w:spacing w:before="360" w:after="0" w:line="240" w:lineRule="auto"/>
              <w:ind w:firstLine="0"/>
              <w:rPr>
                <w:rFonts w:eastAsia="Times"/>
                <w:color w:val="auto"/>
                <w:szCs w:val="24"/>
                <w:lang w:val="en-GB"/>
              </w:rPr>
            </w:pPr>
            <w:r>
              <w:rPr>
                <w:rFonts w:eastAsia="Times"/>
                <w:color w:val="auto"/>
                <w:szCs w:val="24"/>
                <w:lang w:val="en-GB"/>
              </w:rPr>
              <w:t>Signed by:</w:t>
            </w:r>
          </w:p>
        </w:tc>
        <w:tc>
          <w:tcPr>
            <w:tcW w:w="3861" w:type="dxa"/>
          </w:tcPr>
          <w:p w14:paraId="3F32EAF8" w14:textId="77777777" w:rsidR="001E415F" w:rsidRDefault="001E415F">
            <w:pPr>
              <w:tabs>
                <w:tab w:val="right" w:leader="dot" w:pos="4500"/>
                <w:tab w:val="left" w:pos="5040"/>
                <w:tab w:val="right" w:leader="dot" w:pos="9360"/>
              </w:tabs>
              <w:spacing w:before="240" w:after="0" w:line="240" w:lineRule="auto"/>
              <w:ind w:firstLine="0"/>
              <w:rPr>
                <w:rFonts w:eastAsia="Times"/>
                <w:color w:val="auto"/>
                <w:szCs w:val="24"/>
                <w:lang w:val="en-GB"/>
              </w:rPr>
            </w:pPr>
          </w:p>
        </w:tc>
      </w:tr>
      <w:tr w:rsidR="001E415F" w14:paraId="2C2878F0" w14:textId="77777777">
        <w:trPr>
          <w:trHeight w:val="601"/>
        </w:trPr>
        <w:tc>
          <w:tcPr>
            <w:tcW w:w="4473" w:type="dxa"/>
            <w:gridSpan w:val="2"/>
          </w:tcPr>
          <w:p w14:paraId="33308304" w14:textId="77777777" w:rsidR="001E415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of the Employer</w:t>
            </w:r>
          </w:p>
        </w:tc>
        <w:tc>
          <w:tcPr>
            <w:tcW w:w="5197" w:type="dxa"/>
            <w:gridSpan w:val="2"/>
          </w:tcPr>
          <w:p w14:paraId="671F05A5" w14:textId="77777777" w:rsidR="001E415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for and on behalf the Contractor</w:t>
            </w:r>
          </w:p>
        </w:tc>
      </w:tr>
      <w:tr w:rsidR="001E415F" w14:paraId="44286FFE" w14:textId="77777777">
        <w:trPr>
          <w:trHeight w:val="2533"/>
        </w:trPr>
        <w:tc>
          <w:tcPr>
            <w:tcW w:w="1397" w:type="dxa"/>
          </w:tcPr>
          <w:p w14:paraId="27B45B8B" w14:textId="77777777" w:rsidR="001E415F"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076" w:type="dxa"/>
          </w:tcPr>
          <w:p w14:paraId="4D289A7E" w14:textId="77777777" w:rsidR="001E415F" w:rsidRDefault="001E415F">
            <w:pPr>
              <w:tabs>
                <w:tab w:val="right" w:leader="dot" w:pos="4500"/>
                <w:tab w:val="left" w:pos="5040"/>
                <w:tab w:val="right" w:leader="dot" w:pos="9360"/>
              </w:tabs>
              <w:spacing w:before="360" w:after="0" w:line="240" w:lineRule="auto"/>
              <w:ind w:firstLine="0"/>
              <w:jc w:val="left"/>
              <w:rPr>
                <w:rFonts w:eastAsia="Times"/>
                <w:color w:val="auto"/>
                <w:szCs w:val="24"/>
                <w:lang w:val="en-GB"/>
              </w:rPr>
            </w:pPr>
          </w:p>
        </w:tc>
        <w:tc>
          <w:tcPr>
            <w:tcW w:w="1336" w:type="dxa"/>
          </w:tcPr>
          <w:p w14:paraId="29BBBA0D" w14:textId="77777777" w:rsidR="001E415F" w:rsidRDefault="00000000">
            <w:pPr>
              <w:tabs>
                <w:tab w:val="right" w:leader="dot" w:pos="4500"/>
                <w:tab w:val="left" w:pos="5040"/>
                <w:tab w:val="right" w:leader="dot" w:pos="9360"/>
              </w:tabs>
              <w:spacing w:before="360" w:after="0" w:line="240" w:lineRule="auto"/>
              <w:ind w:firstLine="0"/>
              <w:jc w:val="left"/>
              <w:rPr>
                <w:rFonts w:eastAsia="Times"/>
                <w:color w:val="auto"/>
                <w:szCs w:val="24"/>
                <w:lang w:val="en-GB"/>
              </w:rPr>
            </w:pPr>
            <w:r>
              <w:rPr>
                <w:rFonts w:eastAsia="Times"/>
                <w:color w:val="auto"/>
                <w:szCs w:val="24"/>
                <w:lang w:val="en-GB"/>
              </w:rPr>
              <w:t>in the presence of:</w:t>
            </w:r>
          </w:p>
        </w:tc>
        <w:tc>
          <w:tcPr>
            <w:tcW w:w="3861" w:type="dxa"/>
          </w:tcPr>
          <w:p w14:paraId="21DD5C3E" w14:textId="77777777" w:rsidR="001E415F" w:rsidRDefault="001E415F">
            <w:pPr>
              <w:tabs>
                <w:tab w:val="right" w:leader="dot" w:pos="4500"/>
                <w:tab w:val="left" w:pos="5040"/>
                <w:tab w:val="right" w:leader="dot" w:pos="9360"/>
              </w:tabs>
              <w:spacing w:before="360" w:after="0" w:line="240" w:lineRule="auto"/>
              <w:ind w:firstLine="0"/>
              <w:rPr>
                <w:rFonts w:eastAsia="Times"/>
                <w:color w:val="auto"/>
                <w:szCs w:val="24"/>
                <w:lang w:val="en-GB"/>
              </w:rPr>
            </w:pPr>
          </w:p>
        </w:tc>
      </w:tr>
      <w:tr w:rsidR="001E415F" w14:paraId="23A05DD3" w14:textId="77777777">
        <w:trPr>
          <w:trHeight w:val="643"/>
        </w:trPr>
        <w:tc>
          <w:tcPr>
            <w:tcW w:w="4473" w:type="dxa"/>
            <w:gridSpan w:val="2"/>
          </w:tcPr>
          <w:p w14:paraId="5E5D4953" w14:textId="77777777" w:rsidR="001E415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c>
          <w:tcPr>
            <w:tcW w:w="5197" w:type="dxa"/>
            <w:gridSpan w:val="2"/>
          </w:tcPr>
          <w:p w14:paraId="3BD2DE21" w14:textId="77777777" w:rsidR="001E415F" w:rsidRDefault="00000000">
            <w:pPr>
              <w:tabs>
                <w:tab w:val="right" w:leader="dot" w:pos="4500"/>
                <w:tab w:val="left" w:pos="5040"/>
                <w:tab w:val="right" w:leader="dot" w:pos="9360"/>
              </w:tabs>
              <w:spacing w:after="0" w:line="240" w:lineRule="auto"/>
              <w:ind w:firstLine="0"/>
              <w:rPr>
                <w:rFonts w:eastAsia="Times"/>
                <w:color w:val="auto"/>
                <w:szCs w:val="24"/>
                <w:lang w:val="en-GB"/>
              </w:rPr>
            </w:pPr>
            <w:r>
              <w:rPr>
                <w:rFonts w:eastAsia="Times"/>
                <w:color w:val="auto"/>
                <w:szCs w:val="24"/>
                <w:lang w:val="en-GB"/>
              </w:rPr>
              <w:t>Witness, Name, Signature, Address, Date</w:t>
            </w:r>
          </w:p>
        </w:tc>
      </w:tr>
    </w:tbl>
    <w:p w14:paraId="5A3C2637" w14:textId="77777777" w:rsidR="001E415F" w:rsidRDefault="001E415F">
      <w:pPr>
        <w:ind w:firstLine="0"/>
        <w:rPr>
          <w:lang w:val="en-GB"/>
        </w:rPr>
      </w:pPr>
    </w:p>
    <w:p w14:paraId="5092FF85" w14:textId="77777777" w:rsidR="001E415F" w:rsidRDefault="001E415F">
      <w:pPr>
        <w:spacing w:after="0" w:line="259" w:lineRule="auto"/>
        <w:ind w:left="180" w:firstLine="0"/>
        <w:jc w:val="left"/>
        <w:rPr>
          <w:sz w:val="28"/>
          <w:lang w:val="en-GB"/>
        </w:rPr>
      </w:pPr>
    </w:p>
    <w:p w14:paraId="32616E9A" w14:textId="77777777" w:rsidR="001E415F" w:rsidRDefault="00000000">
      <w:pPr>
        <w:spacing w:after="439" w:line="259" w:lineRule="auto"/>
        <w:ind w:left="180" w:firstLine="0"/>
        <w:jc w:val="left"/>
        <w:rPr>
          <w:sz w:val="28"/>
        </w:rPr>
      </w:pPr>
      <w:r>
        <w:rPr>
          <w:b/>
          <w:i/>
          <w:sz w:val="28"/>
        </w:rPr>
        <w:t xml:space="preserve"> </w:t>
      </w:r>
    </w:p>
    <w:p w14:paraId="5EDCE941" w14:textId="77777777" w:rsidR="001E415F" w:rsidRDefault="00000000">
      <w:pPr>
        <w:spacing w:after="0" w:line="259" w:lineRule="auto"/>
        <w:ind w:left="180" w:firstLine="0"/>
        <w:jc w:val="left"/>
        <w:rPr>
          <w:sz w:val="28"/>
        </w:rPr>
      </w:pPr>
      <w:r>
        <w:rPr>
          <w:sz w:val="28"/>
        </w:rPr>
        <w:t xml:space="preserve"> </w:t>
      </w:r>
    </w:p>
    <w:p w14:paraId="5BED3E40" w14:textId="77777777" w:rsidR="001E415F" w:rsidRDefault="001E415F">
      <w:pPr>
        <w:rPr>
          <w:sz w:val="28"/>
        </w:rPr>
        <w:sectPr w:rsidR="001E415F">
          <w:headerReference w:type="default" r:id="rId31"/>
          <w:headerReference w:type="first" r:id="rId32"/>
          <w:pgSz w:w="12240" w:h="15840"/>
          <w:pgMar w:top="727" w:right="630" w:bottom="1080" w:left="900" w:header="727" w:footer="720" w:gutter="0"/>
          <w:pgNumType w:start="1"/>
          <w:cols w:space="720"/>
          <w:titlePg/>
          <w:docGrid w:linePitch="326"/>
        </w:sectPr>
      </w:pPr>
    </w:p>
    <w:p w14:paraId="3779FCB6" w14:textId="77777777" w:rsidR="001E415F" w:rsidRDefault="00000000">
      <w:pPr>
        <w:tabs>
          <w:tab w:val="center" w:pos="1277"/>
          <w:tab w:val="center" w:pos="9362"/>
        </w:tabs>
        <w:spacing w:after="490" w:line="333" w:lineRule="auto"/>
        <w:ind w:firstLine="0"/>
        <w:jc w:val="center"/>
        <w:rPr>
          <w:sz w:val="28"/>
        </w:rPr>
      </w:pPr>
      <w:r>
        <w:rPr>
          <w:sz w:val="32"/>
        </w:rPr>
        <w:lastRenderedPageBreak/>
        <w:t>Conditions of Contract</w:t>
      </w:r>
    </w:p>
    <w:p w14:paraId="5DE09554" w14:textId="77777777" w:rsidR="001E415F" w:rsidRDefault="00000000">
      <w:pPr>
        <w:spacing w:after="217" w:line="259" w:lineRule="auto"/>
        <w:ind w:left="180" w:hanging="10"/>
        <w:jc w:val="center"/>
        <w:rPr>
          <w:sz w:val="28"/>
        </w:rPr>
      </w:pPr>
      <w:r>
        <w:rPr>
          <w:b/>
          <w:sz w:val="28"/>
        </w:rPr>
        <w:t xml:space="preserve">Table of Clauses </w:t>
      </w:r>
    </w:p>
    <w:p w14:paraId="0BCD8EBC" w14:textId="77777777" w:rsidR="001E415F" w:rsidRDefault="00000000">
      <w:pPr>
        <w:pStyle w:val="Heading5"/>
        <w:spacing w:after="234"/>
        <w:ind w:left="180"/>
      </w:pPr>
      <w:r>
        <w:rPr>
          <w:sz w:val="28"/>
        </w:rPr>
        <w:t>A</w:t>
      </w:r>
      <w:r>
        <w:t>.  General ............................................................................................................................. 19</w:t>
      </w:r>
      <w:r>
        <w:rPr>
          <w:rFonts w:eastAsia="Calibri"/>
          <w:b w:val="0"/>
          <w:sz w:val="22"/>
        </w:rPr>
        <w:t xml:space="preserve"> </w:t>
      </w:r>
    </w:p>
    <w:p w14:paraId="67E98641" w14:textId="77777777" w:rsidR="001E415F" w:rsidRDefault="00000000">
      <w:pPr>
        <w:numPr>
          <w:ilvl w:val="0"/>
          <w:numId w:val="6"/>
        </w:numPr>
        <w:spacing w:after="10"/>
        <w:ind w:left="180" w:right="50"/>
      </w:pPr>
      <w:r>
        <w:t>Definitions.......................................................................................................................19</w:t>
      </w:r>
      <w:r>
        <w:rPr>
          <w:rFonts w:eastAsia="Calibri"/>
          <w:sz w:val="22"/>
        </w:rPr>
        <w:t xml:space="preserve"> </w:t>
      </w:r>
    </w:p>
    <w:p w14:paraId="04D06227" w14:textId="77777777" w:rsidR="001E415F" w:rsidRDefault="00000000">
      <w:pPr>
        <w:numPr>
          <w:ilvl w:val="0"/>
          <w:numId w:val="6"/>
        </w:numPr>
        <w:spacing w:after="10"/>
        <w:ind w:left="180" w:right="50"/>
      </w:pPr>
      <w:r>
        <w:t>Contract Specific Information.........................................................................................22</w:t>
      </w:r>
      <w:r>
        <w:rPr>
          <w:rFonts w:eastAsia="Calibri"/>
          <w:sz w:val="22"/>
        </w:rPr>
        <w:t xml:space="preserve"> </w:t>
      </w:r>
    </w:p>
    <w:p w14:paraId="49523348" w14:textId="77777777" w:rsidR="001E415F" w:rsidRDefault="00000000">
      <w:pPr>
        <w:numPr>
          <w:ilvl w:val="0"/>
          <w:numId w:val="6"/>
        </w:numPr>
        <w:spacing w:after="11"/>
        <w:ind w:left="180" w:right="50"/>
      </w:pPr>
      <w:r>
        <w:t>Interpretation ...................................................................................................................24</w:t>
      </w:r>
      <w:r>
        <w:rPr>
          <w:rFonts w:eastAsia="Calibri"/>
          <w:sz w:val="22"/>
        </w:rPr>
        <w:t xml:space="preserve"> </w:t>
      </w:r>
      <w:r>
        <w:t>4.</w:t>
      </w:r>
      <w:r>
        <w:rPr>
          <w:rFonts w:eastAsia="Calibri"/>
          <w:sz w:val="22"/>
        </w:rPr>
        <w:t xml:space="preserve"> </w:t>
      </w:r>
      <w:r>
        <w:t>Prohibitions .....................................................................................................................25</w:t>
      </w:r>
      <w:r>
        <w:rPr>
          <w:rFonts w:eastAsia="Calibri"/>
          <w:sz w:val="22"/>
        </w:rPr>
        <w:t xml:space="preserve"> </w:t>
      </w:r>
    </w:p>
    <w:p w14:paraId="71862513" w14:textId="77777777" w:rsidR="001E415F" w:rsidRDefault="00000000">
      <w:pPr>
        <w:numPr>
          <w:ilvl w:val="0"/>
          <w:numId w:val="7"/>
        </w:numPr>
        <w:spacing w:after="10"/>
        <w:ind w:left="180" w:right="50" w:hanging="540"/>
      </w:pPr>
      <w:r>
        <w:t>Project Manager’s Decisions ..........................................................................................25</w:t>
      </w:r>
      <w:r>
        <w:rPr>
          <w:rFonts w:eastAsia="Calibri"/>
          <w:sz w:val="22"/>
        </w:rPr>
        <w:t xml:space="preserve"> </w:t>
      </w:r>
    </w:p>
    <w:p w14:paraId="42493487" w14:textId="77777777" w:rsidR="001E415F" w:rsidRDefault="00000000">
      <w:pPr>
        <w:numPr>
          <w:ilvl w:val="0"/>
          <w:numId w:val="7"/>
        </w:numPr>
        <w:spacing w:after="10"/>
        <w:ind w:left="180" w:right="50" w:hanging="540"/>
      </w:pPr>
      <w:r>
        <w:t>Subcontracting ................................................................................................................25</w:t>
      </w:r>
      <w:r>
        <w:rPr>
          <w:rFonts w:eastAsia="Calibri"/>
          <w:sz w:val="22"/>
        </w:rPr>
        <w:t xml:space="preserve"> </w:t>
      </w:r>
    </w:p>
    <w:p w14:paraId="0D70E4CE" w14:textId="77777777" w:rsidR="001E415F" w:rsidRDefault="00000000">
      <w:pPr>
        <w:numPr>
          <w:ilvl w:val="0"/>
          <w:numId w:val="7"/>
        </w:numPr>
        <w:spacing w:after="10"/>
        <w:ind w:left="180" w:right="50" w:hanging="540"/>
      </w:pPr>
      <w:r>
        <w:t>Cooperation .....................................................................................................................26</w:t>
      </w:r>
      <w:r>
        <w:rPr>
          <w:rFonts w:eastAsia="Calibri"/>
          <w:sz w:val="22"/>
        </w:rPr>
        <w:t xml:space="preserve"> </w:t>
      </w:r>
    </w:p>
    <w:p w14:paraId="3F066A6F" w14:textId="77777777" w:rsidR="001E415F" w:rsidRDefault="00000000">
      <w:pPr>
        <w:numPr>
          <w:ilvl w:val="0"/>
          <w:numId w:val="7"/>
        </w:numPr>
        <w:spacing w:after="10"/>
        <w:ind w:left="180" w:right="50" w:hanging="540"/>
      </w:pPr>
      <w:r>
        <w:t>Personnel and Equipment ...............................................................................................27</w:t>
      </w:r>
      <w:r>
        <w:rPr>
          <w:rFonts w:eastAsia="Calibri"/>
          <w:sz w:val="22"/>
        </w:rPr>
        <w:t xml:space="preserve"> </w:t>
      </w:r>
    </w:p>
    <w:p w14:paraId="742DF59E" w14:textId="77777777" w:rsidR="001E415F" w:rsidRDefault="00000000">
      <w:pPr>
        <w:numPr>
          <w:ilvl w:val="0"/>
          <w:numId w:val="7"/>
        </w:numPr>
        <w:spacing w:after="10"/>
        <w:ind w:left="180" w:right="50" w:hanging="540"/>
      </w:pPr>
      <w:r>
        <w:t>Employer’s and Contractor’s Risks ................................................................................30</w:t>
      </w:r>
      <w:r>
        <w:rPr>
          <w:rFonts w:eastAsia="Calibri"/>
          <w:sz w:val="22"/>
        </w:rPr>
        <w:t xml:space="preserve"> </w:t>
      </w:r>
    </w:p>
    <w:p w14:paraId="2234B1AD" w14:textId="77777777" w:rsidR="001E415F" w:rsidRDefault="00000000">
      <w:pPr>
        <w:numPr>
          <w:ilvl w:val="0"/>
          <w:numId w:val="7"/>
        </w:numPr>
        <w:spacing w:after="10"/>
        <w:ind w:left="180" w:right="50" w:hanging="540"/>
      </w:pPr>
      <w:r>
        <w:t>Employer’s Risks ............................................................................................................30</w:t>
      </w:r>
      <w:r>
        <w:rPr>
          <w:rFonts w:eastAsia="Calibri"/>
          <w:sz w:val="22"/>
        </w:rPr>
        <w:t xml:space="preserve"> </w:t>
      </w:r>
    </w:p>
    <w:p w14:paraId="5A90F650" w14:textId="77777777" w:rsidR="001E415F" w:rsidRDefault="00000000">
      <w:pPr>
        <w:numPr>
          <w:ilvl w:val="0"/>
          <w:numId w:val="7"/>
        </w:numPr>
        <w:spacing w:after="10"/>
        <w:ind w:left="180" w:right="50" w:hanging="540"/>
      </w:pPr>
      <w:r>
        <w:t>Contractor’s Risks ...........................................................................................................30</w:t>
      </w:r>
      <w:r>
        <w:rPr>
          <w:rFonts w:eastAsia="Calibri"/>
          <w:sz w:val="22"/>
        </w:rPr>
        <w:t xml:space="preserve"> </w:t>
      </w:r>
    </w:p>
    <w:p w14:paraId="06464B4F" w14:textId="77777777" w:rsidR="001E415F" w:rsidRDefault="00000000">
      <w:pPr>
        <w:numPr>
          <w:ilvl w:val="0"/>
          <w:numId w:val="7"/>
        </w:numPr>
        <w:spacing w:after="10"/>
        <w:ind w:left="180" w:right="50" w:hanging="540"/>
      </w:pPr>
      <w:r>
        <w:t>Insurance .........................................................................................................................30</w:t>
      </w:r>
      <w:r>
        <w:rPr>
          <w:rFonts w:eastAsia="Calibri"/>
          <w:sz w:val="22"/>
        </w:rPr>
        <w:t xml:space="preserve"> </w:t>
      </w:r>
    </w:p>
    <w:p w14:paraId="51C3CCEC" w14:textId="77777777" w:rsidR="001E415F" w:rsidRDefault="00000000">
      <w:pPr>
        <w:numPr>
          <w:ilvl w:val="0"/>
          <w:numId w:val="7"/>
        </w:numPr>
        <w:spacing w:after="10"/>
        <w:ind w:left="180" w:right="50" w:hanging="540"/>
      </w:pPr>
      <w:r>
        <w:t>Site Data ..........................................................................................................................31</w:t>
      </w:r>
      <w:r>
        <w:rPr>
          <w:rFonts w:eastAsia="Calibri"/>
          <w:sz w:val="22"/>
        </w:rPr>
        <w:t xml:space="preserve"> </w:t>
      </w:r>
    </w:p>
    <w:p w14:paraId="5F994E8D" w14:textId="77777777" w:rsidR="001E415F" w:rsidRDefault="00000000">
      <w:pPr>
        <w:numPr>
          <w:ilvl w:val="0"/>
          <w:numId w:val="7"/>
        </w:numPr>
        <w:spacing w:after="10"/>
        <w:ind w:left="180" w:right="50" w:hanging="540"/>
      </w:pPr>
      <w:r>
        <w:t>Contractor to Construct the Works .................................................................................31</w:t>
      </w:r>
      <w:r>
        <w:rPr>
          <w:rFonts w:eastAsia="Calibri"/>
          <w:sz w:val="22"/>
        </w:rPr>
        <w:t xml:space="preserve"> </w:t>
      </w:r>
    </w:p>
    <w:p w14:paraId="176768BE" w14:textId="77777777" w:rsidR="001E415F" w:rsidRDefault="00000000">
      <w:pPr>
        <w:numPr>
          <w:ilvl w:val="0"/>
          <w:numId w:val="7"/>
        </w:numPr>
        <w:spacing w:after="10"/>
        <w:ind w:left="180" w:right="50" w:hanging="540"/>
      </w:pPr>
      <w:r>
        <w:t>Approval by the Project Manager ...................................................................................31</w:t>
      </w:r>
      <w:r>
        <w:rPr>
          <w:rFonts w:eastAsia="Calibri"/>
          <w:sz w:val="22"/>
        </w:rPr>
        <w:t xml:space="preserve"> </w:t>
      </w:r>
    </w:p>
    <w:p w14:paraId="7529FB9D" w14:textId="77777777" w:rsidR="001E415F" w:rsidRDefault="00000000">
      <w:pPr>
        <w:numPr>
          <w:ilvl w:val="0"/>
          <w:numId w:val="7"/>
        </w:numPr>
        <w:spacing w:after="10"/>
        <w:ind w:left="180" w:right="50" w:hanging="540"/>
      </w:pPr>
      <w:r>
        <w:t>Health, Safety and Protection of the Environment .........................................................31</w:t>
      </w:r>
      <w:r>
        <w:rPr>
          <w:rFonts w:eastAsia="Calibri"/>
          <w:sz w:val="22"/>
        </w:rPr>
        <w:t xml:space="preserve"> </w:t>
      </w:r>
    </w:p>
    <w:p w14:paraId="66A6B7E2" w14:textId="77777777" w:rsidR="001E415F" w:rsidRDefault="00000000">
      <w:pPr>
        <w:numPr>
          <w:ilvl w:val="0"/>
          <w:numId w:val="7"/>
        </w:numPr>
        <w:spacing w:after="10"/>
        <w:ind w:left="180" w:right="50" w:hanging="540"/>
      </w:pPr>
      <w:r>
        <w:t>Archaeological and Geological Findings ........................................................................32</w:t>
      </w:r>
      <w:r>
        <w:rPr>
          <w:rFonts w:eastAsia="Calibri"/>
          <w:sz w:val="22"/>
        </w:rPr>
        <w:t xml:space="preserve"> </w:t>
      </w:r>
    </w:p>
    <w:p w14:paraId="24E95110" w14:textId="77777777" w:rsidR="001E415F" w:rsidRDefault="00000000">
      <w:pPr>
        <w:numPr>
          <w:ilvl w:val="0"/>
          <w:numId w:val="7"/>
        </w:numPr>
        <w:spacing w:after="10"/>
        <w:ind w:left="180" w:right="50" w:hanging="540"/>
      </w:pPr>
      <w:r>
        <w:t>Possession of the Site ......................................................................................................32</w:t>
      </w:r>
      <w:r>
        <w:rPr>
          <w:rFonts w:eastAsia="Calibri"/>
          <w:sz w:val="22"/>
        </w:rPr>
        <w:t xml:space="preserve"> </w:t>
      </w:r>
    </w:p>
    <w:p w14:paraId="25D7A53C" w14:textId="77777777" w:rsidR="001E415F" w:rsidRDefault="00000000">
      <w:pPr>
        <w:numPr>
          <w:ilvl w:val="0"/>
          <w:numId w:val="7"/>
        </w:numPr>
        <w:spacing w:after="10"/>
        <w:ind w:left="180" w:right="50" w:hanging="540"/>
      </w:pPr>
      <w:r>
        <w:t>Access to the Site ............................................................................................................32</w:t>
      </w:r>
      <w:r>
        <w:rPr>
          <w:rFonts w:eastAsia="Calibri"/>
          <w:sz w:val="22"/>
        </w:rPr>
        <w:t xml:space="preserve"> </w:t>
      </w:r>
    </w:p>
    <w:p w14:paraId="5CEAC124" w14:textId="77777777" w:rsidR="001E415F" w:rsidRDefault="00000000">
      <w:pPr>
        <w:numPr>
          <w:ilvl w:val="0"/>
          <w:numId w:val="7"/>
        </w:numPr>
        <w:spacing w:after="10"/>
        <w:ind w:left="180" w:right="50" w:hanging="540"/>
      </w:pPr>
      <w:r>
        <w:t>Instructions, Inspections and Audits ...............................................................................32</w:t>
      </w:r>
      <w:r>
        <w:rPr>
          <w:rFonts w:eastAsia="Calibri"/>
          <w:sz w:val="22"/>
        </w:rPr>
        <w:t xml:space="preserve"> </w:t>
      </w:r>
    </w:p>
    <w:p w14:paraId="350073D2" w14:textId="77777777" w:rsidR="001E415F" w:rsidRDefault="00000000">
      <w:pPr>
        <w:numPr>
          <w:ilvl w:val="0"/>
          <w:numId w:val="7"/>
        </w:numPr>
        <w:spacing w:after="10"/>
        <w:ind w:left="180" w:right="50" w:hanging="540"/>
      </w:pPr>
      <w:r>
        <w:t>Appointment of the Adjudicator .....................................................................................33</w:t>
      </w:r>
      <w:r>
        <w:rPr>
          <w:rFonts w:eastAsia="Calibri"/>
          <w:sz w:val="22"/>
        </w:rPr>
        <w:t xml:space="preserve"> </w:t>
      </w:r>
    </w:p>
    <w:p w14:paraId="6D680EC9" w14:textId="77777777" w:rsidR="001E415F" w:rsidRDefault="00000000">
      <w:pPr>
        <w:numPr>
          <w:ilvl w:val="0"/>
          <w:numId w:val="7"/>
        </w:numPr>
        <w:spacing w:after="10"/>
        <w:ind w:left="180" w:right="50" w:hanging="540"/>
      </w:pPr>
      <w:r>
        <w:t>Procedure for Disputes ....................................................................................................33</w:t>
      </w:r>
      <w:r>
        <w:rPr>
          <w:rFonts w:eastAsia="Calibri"/>
          <w:sz w:val="22"/>
        </w:rPr>
        <w:t xml:space="preserve"> </w:t>
      </w:r>
    </w:p>
    <w:p w14:paraId="4C0C2A82" w14:textId="77777777" w:rsidR="001E415F" w:rsidRDefault="00000000">
      <w:pPr>
        <w:numPr>
          <w:ilvl w:val="0"/>
          <w:numId w:val="7"/>
        </w:numPr>
        <w:spacing w:after="10"/>
        <w:ind w:left="180" w:right="50" w:hanging="540"/>
      </w:pPr>
      <w:r>
        <w:t>Fraud and Corruption ......................................................................................................34</w:t>
      </w:r>
      <w:r>
        <w:rPr>
          <w:rFonts w:eastAsia="Calibri"/>
          <w:sz w:val="22"/>
        </w:rPr>
        <w:t xml:space="preserve"> </w:t>
      </w:r>
    </w:p>
    <w:p w14:paraId="09C78FE0" w14:textId="77777777" w:rsidR="001E415F" w:rsidRDefault="00000000">
      <w:pPr>
        <w:numPr>
          <w:ilvl w:val="0"/>
          <w:numId w:val="7"/>
        </w:numPr>
        <w:spacing w:after="233"/>
        <w:ind w:left="180" w:right="50" w:hanging="540"/>
      </w:pPr>
      <w:r>
        <w:t>Security of the Site ..........................................................................................................34</w:t>
      </w:r>
      <w:r>
        <w:rPr>
          <w:rFonts w:eastAsia="Calibri"/>
          <w:sz w:val="22"/>
        </w:rPr>
        <w:t xml:space="preserve"> </w:t>
      </w:r>
    </w:p>
    <w:p w14:paraId="47E74543" w14:textId="77777777" w:rsidR="001E415F" w:rsidRDefault="00000000">
      <w:pPr>
        <w:pStyle w:val="Heading5"/>
        <w:spacing w:after="234"/>
        <w:ind w:left="180"/>
      </w:pPr>
      <w:r>
        <w:t>B.  Time Control ........................................................................................................... 35</w:t>
      </w:r>
      <w:r>
        <w:rPr>
          <w:rFonts w:eastAsia="Calibri"/>
          <w:b w:val="0"/>
          <w:sz w:val="22"/>
        </w:rPr>
        <w:t xml:space="preserve"> </w:t>
      </w:r>
    </w:p>
    <w:p w14:paraId="0E5900B9" w14:textId="77777777" w:rsidR="001E415F" w:rsidRDefault="00000000">
      <w:pPr>
        <w:numPr>
          <w:ilvl w:val="0"/>
          <w:numId w:val="8"/>
        </w:numPr>
        <w:spacing w:after="10"/>
        <w:ind w:left="180" w:right="50"/>
        <w:jc w:val="left"/>
      </w:pPr>
      <w:r>
        <w:t>Program and Progress Repor....................................................................................35</w:t>
      </w:r>
      <w:r>
        <w:rPr>
          <w:rFonts w:eastAsia="Calibri"/>
          <w:sz w:val="22"/>
        </w:rPr>
        <w:t xml:space="preserve"> </w:t>
      </w:r>
    </w:p>
    <w:p w14:paraId="077D6378" w14:textId="77777777" w:rsidR="001E415F" w:rsidRDefault="00000000">
      <w:pPr>
        <w:numPr>
          <w:ilvl w:val="0"/>
          <w:numId w:val="8"/>
        </w:numPr>
        <w:spacing w:after="10"/>
        <w:ind w:left="180" w:right="50"/>
        <w:jc w:val="left"/>
      </w:pPr>
      <w:r>
        <w:t>Extension of the Completion Date ….......................................................................35</w:t>
      </w:r>
      <w:r>
        <w:rPr>
          <w:rFonts w:eastAsia="Calibri"/>
          <w:sz w:val="22"/>
        </w:rPr>
        <w:t xml:space="preserve"> </w:t>
      </w:r>
    </w:p>
    <w:p w14:paraId="705DB727" w14:textId="77777777" w:rsidR="001E415F" w:rsidRDefault="00000000">
      <w:pPr>
        <w:numPr>
          <w:ilvl w:val="0"/>
          <w:numId w:val="8"/>
        </w:numPr>
        <w:spacing w:after="10"/>
        <w:ind w:left="180" w:right="50"/>
      </w:pPr>
      <w:r>
        <w:t>Acceleration .............................................................................................................35</w:t>
      </w:r>
      <w:r>
        <w:rPr>
          <w:rFonts w:eastAsia="Calibri"/>
          <w:sz w:val="22"/>
        </w:rPr>
        <w:t xml:space="preserve"> </w:t>
      </w:r>
    </w:p>
    <w:p w14:paraId="564834B9" w14:textId="77777777" w:rsidR="001E415F" w:rsidRDefault="00000000">
      <w:pPr>
        <w:numPr>
          <w:ilvl w:val="0"/>
          <w:numId w:val="8"/>
        </w:numPr>
        <w:spacing w:after="236"/>
        <w:ind w:left="180" w:right="50"/>
        <w:jc w:val="left"/>
      </w:pPr>
      <w:r>
        <w:t>Delays Ordered by the Project Manager ..................................................................36</w:t>
      </w:r>
    </w:p>
    <w:p w14:paraId="2B1B8A3B" w14:textId="77777777" w:rsidR="001E415F" w:rsidRDefault="00000000">
      <w:pPr>
        <w:spacing w:after="236"/>
        <w:ind w:left="187" w:right="50" w:firstLine="0"/>
        <w:jc w:val="left"/>
        <w:rPr>
          <w:rFonts w:eastAsia="Calibri"/>
          <w:sz w:val="22"/>
        </w:rPr>
      </w:pPr>
      <w:r>
        <w:rPr>
          <w:rFonts w:eastAsia="Calibri"/>
          <w:sz w:val="22"/>
        </w:rPr>
        <w:t xml:space="preserve"> </w:t>
      </w:r>
      <w:r>
        <w:t>29.</w:t>
      </w:r>
      <w:r>
        <w:rPr>
          <w:rFonts w:eastAsia="Calibri"/>
          <w:sz w:val="22"/>
        </w:rPr>
        <w:t xml:space="preserve"> </w:t>
      </w:r>
      <w:r>
        <w:t>Management Meetings .................................................................................................36</w:t>
      </w:r>
      <w:r>
        <w:rPr>
          <w:rFonts w:eastAsia="Calibri"/>
          <w:sz w:val="22"/>
        </w:rPr>
        <w:t xml:space="preserve"> </w:t>
      </w:r>
    </w:p>
    <w:p w14:paraId="5A92B7EC" w14:textId="77777777" w:rsidR="001E415F" w:rsidRDefault="00000000">
      <w:pPr>
        <w:spacing w:after="236"/>
        <w:ind w:left="187" w:right="50" w:firstLine="0"/>
        <w:jc w:val="left"/>
      </w:pPr>
      <w:r>
        <w:lastRenderedPageBreak/>
        <w:t>30.</w:t>
      </w:r>
      <w:r>
        <w:rPr>
          <w:rFonts w:eastAsia="Calibri"/>
          <w:sz w:val="22"/>
        </w:rPr>
        <w:t xml:space="preserve"> </w:t>
      </w:r>
      <w:r>
        <w:t>Early Warning ...............................................................................................................36</w:t>
      </w:r>
      <w:r>
        <w:rPr>
          <w:rFonts w:eastAsia="Calibri"/>
          <w:sz w:val="22"/>
        </w:rPr>
        <w:t xml:space="preserve"> </w:t>
      </w:r>
    </w:p>
    <w:p w14:paraId="49A6C54E" w14:textId="77777777" w:rsidR="001E415F" w:rsidRDefault="00000000">
      <w:pPr>
        <w:pStyle w:val="Heading5"/>
        <w:spacing w:after="234"/>
        <w:ind w:left="180"/>
        <w:jc w:val="left"/>
      </w:pPr>
      <w:r>
        <w:t>C.  Quality Control ........................................................................................................... 36</w:t>
      </w:r>
      <w:r>
        <w:rPr>
          <w:rFonts w:eastAsia="Calibri"/>
          <w:b w:val="0"/>
          <w:sz w:val="22"/>
        </w:rPr>
        <w:t xml:space="preserve"> </w:t>
      </w:r>
    </w:p>
    <w:p w14:paraId="1DEC22BF" w14:textId="77777777" w:rsidR="001E415F" w:rsidRDefault="00000000">
      <w:pPr>
        <w:spacing w:after="0"/>
        <w:ind w:left="180" w:right="50"/>
        <w:jc w:val="left"/>
        <w:rPr>
          <w:rFonts w:eastAsia="Calibri"/>
          <w:sz w:val="22"/>
        </w:rPr>
      </w:pPr>
      <w:r>
        <w:t>31.</w:t>
      </w:r>
      <w:r>
        <w:rPr>
          <w:rFonts w:eastAsia="Calibri"/>
          <w:sz w:val="22"/>
        </w:rPr>
        <w:t xml:space="preserve"> </w:t>
      </w:r>
      <w:r>
        <w:t>Identifying Defects........................................................................................................36</w:t>
      </w:r>
      <w:r>
        <w:rPr>
          <w:rFonts w:eastAsia="Calibri"/>
          <w:sz w:val="22"/>
        </w:rPr>
        <w:t xml:space="preserve"> </w:t>
      </w:r>
    </w:p>
    <w:p w14:paraId="06FDB1F6" w14:textId="77777777" w:rsidR="001E415F" w:rsidRDefault="00000000">
      <w:pPr>
        <w:spacing w:after="0"/>
        <w:ind w:left="180" w:right="50"/>
        <w:jc w:val="left"/>
      </w:pPr>
      <w:r>
        <w:t>32.</w:t>
      </w:r>
      <w:r>
        <w:rPr>
          <w:rFonts w:eastAsia="Calibri"/>
          <w:sz w:val="22"/>
        </w:rPr>
        <w:t xml:space="preserve"> </w:t>
      </w:r>
      <w:r>
        <w:t>Tests ..............................................................................................................................36</w:t>
      </w:r>
      <w:r>
        <w:rPr>
          <w:rFonts w:eastAsia="Calibri"/>
          <w:sz w:val="22"/>
        </w:rPr>
        <w:t xml:space="preserve"> </w:t>
      </w:r>
    </w:p>
    <w:p w14:paraId="4DA0E32A" w14:textId="77777777" w:rsidR="001E415F" w:rsidRDefault="00000000">
      <w:pPr>
        <w:numPr>
          <w:ilvl w:val="0"/>
          <w:numId w:val="9"/>
        </w:numPr>
        <w:spacing w:after="10"/>
        <w:ind w:left="180" w:right="50" w:hanging="540"/>
        <w:jc w:val="left"/>
      </w:pPr>
      <w:r>
        <w:t>Correction of Defects ..........................................................................................................36</w:t>
      </w:r>
      <w:r>
        <w:rPr>
          <w:rFonts w:eastAsia="Calibri"/>
          <w:sz w:val="22"/>
        </w:rPr>
        <w:t xml:space="preserve"> </w:t>
      </w:r>
    </w:p>
    <w:p w14:paraId="30378FF6" w14:textId="77777777" w:rsidR="001E415F" w:rsidRDefault="00000000">
      <w:pPr>
        <w:numPr>
          <w:ilvl w:val="0"/>
          <w:numId w:val="9"/>
        </w:numPr>
        <w:spacing w:after="233"/>
        <w:ind w:left="180" w:right="50" w:hanging="540"/>
        <w:jc w:val="left"/>
      </w:pPr>
      <w:r>
        <w:t>Uncorrected Defects............................................................................................................37</w:t>
      </w:r>
      <w:r>
        <w:rPr>
          <w:rFonts w:eastAsia="Calibri"/>
          <w:sz w:val="22"/>
        </w:rPr>
        <w:t xml:space="preserve"> </w:t>
      </w:r>
    </w:p>
    <w:p w14:paraId="5E9A91B4" w14:textId="77777777" w:rsidR="001E415F" w:rsidRDefault="00000000">
      <w:pPr>
        <w:pStyle w:val="Heading5"/>
        <w:ind w:left="180"/>
      </w:pPr>
      <w:r>
        <w:t>D.  Cost Control............................................................................................................... 37</w:t>
      </w:r>
      <w:r>
        <w:rPr>
          <w:rFonts w:eastAsia="Calibri"/>
          <w:b w:val="0"/>
          <w:sz w:val="22"/>
        </w:rPr>
        <w:t xml:space="preserve"> </w:t>
      </w:r>
    </w:p>
    <w:p w14:paraId="6AD48F37" w14:textId="77777777" w:rsidR="001E415F" w:rsidRDefault="00000000">
      <w:pPr>
        <w:numPr>
          <w:ilvl w:val="0"/>
          <w:numId w:val="10"/>
        </w:numPr>
        <w:spacing w:after="10"/>
        <w:ind w:left="180" w:right="50" w:hanging="540"/>
      </w:pPr>
      <w:r>
        <w:t>Contract Price....................................................................................................................37</w:t>
      </w:r>
      <w:r>
        <w:rPr>
          <w:rFonts w:eastAsia="Calibri"/>
          <w:sz w:val="22"/>
        </w:rPr>
        <w:t xml:space="preserve"> </w:t>
      </w:r>
    </w:p>
    <w:p w14:paraId="77870F3D" w14:textId="77777777" w:rsidR="001E415F" w:rsidRDefault="00000000">
      <w:pPr>
        <w:numPr>
          <w:ilvl w:val="0"/>
          <w:numId w:val="10"/>
        </w:numPr>
        <w:spacing w:after="10"/>
        <w:ind w:left="180" w:right="50" w:hanging="540"/>
      </w:pPr>
      <w:r>
        <w:t>Changes in the Contract Price .........................................................................................37</w:t>
      </w:r>
      <w:r>
        <w:rPr>
          <w:rFonts w:eastAsia="Calibri"/>
          <w:sz w:val="22"/>
        </w:rPr>
        <w:t xml:space="preserve"> </w:t>
      </w:r>
    </w:p>
    <w:p w14:paraId="1360847C" w14:textId="77777777" w:rsidR="001E415F" w:rsidRDefault="00000000">
      <w:pPr>
        <w:numPr>
          <w:ilvl w:val="0"/>
          <w:numId w:val="10"/>
        </w:numPr>
        <w:spacing w:after="10"/>
        <w:ind w:left="180" w:right="50" w:hanging="540"/>
      </w:pPr>
      <w:r>
        <w:t>Variations ........................................................................................................................37</w:t>
      </w:r>
      <w:r>
        <w:rPr>
          <w:rFonts w:eastAsia="Calibri"/>
          <w:sz w:val="22"/>
        </w:rPr>
        <w:t xml:space="preserve"> </w:t>
      </w:r>
    </w:p>
    <w:p w14:paraId="78C73D1E" w14:textId="77777777" w:rsidR="001E415F" w:rsidRDefault="00000000">
      <w:pPr>
        <w:numPr>
          <w:ilvl w:val="0"/>
          <w:numId w:val="10"/>
        </w:numPr>
        <w:spacing w:after="10"/>
        <w:ind w:left="180" w:right="50" w:hanging="540"/>
      </w:pPr>
      <w:r>
        <w:t>Payment Certificates .......................................................................................................38</w:t>
      </w:r>
      <w:r>
        <w:rPr>
          <w:rFonts w:eastAsia="Calibri"/>
          <w:sz w:val="22"/>
        </w:rPr>
        <w:t xml:space="preserve"> </w:t>
      </w:r>
    </w:p>
    <w:p w14:paraId="0E80B152" w14:textId="77777777" w:rsidR="001E415F" w:rsidRDefault="00000000">
      <w:pPr>
        <w:numPr>
          <w:ilvl w:val="0"/>
          <w:numId w:val="10"/>
        </w:numPr>
        <w:spacing w:after="10"/>
        <w:ind w:left="180" w:right="50" w:hanging="540"/>
      </w:pPr>
      <w:r>
        <w:t>Payments .........................................................................................................................39</w:t>
      </w:r>
      <w:r>
        <w:rPr>
          <w:rFonts w:eastAsia="Calibri"/>
          <w:sz w:val="22"/>
        </w:rPr>
        <w:t xml:space="preserve"> </w:t>
      </w:r>
    </w:p>
    <w:p w14:paraId="7A1F4F5B" w14:textId="77777777" w:rsidR="001E415F" w:rsidRDefault="00000000">
      <w:pPr>
        <w:numPr>
          <w:ilvl w:val="0"/>
          <w:numId w:val="10"/>
        </w:numPr>
        <w:spacing w:after="10"/>
        <w:ind w:left="180" w:right="50" w:hanging="540"/>
      </w:pPr>
      <w:r>
        <w:t>Compensation Events......................................................................................................39</w:t>
      </w:r>
      <w:r>
        <w:rPr>
          <w:rFonts w:eastAsia="Calibri"/>
          <w:sz w:val="22"/>
        </w:rPr>
        <w:t xml:space="preserve"> </w:t>
      </w:r>
    </w:p>
    <w:p w14:paraId="1E345B95" w14:textId="77777777" w:rsidR="001E415F" w:rsidRDefault="00000000">
      <w:pPr>
        <w:numPr>
          <w:ilvl w:val="0"/>
          <w:numId w:val="10"/>
        </w:numPr>
        <w:spacing w:after="10"/>
        <w:ind w:left="180" w:right="50" w:hanging="540"/>
      </w:pPr>
      <w:r>
        <w:t>Tax ..................................................................................................................................40</w:t>
      </w:r>
      <w:r>
        <w:rPr>
          <w:rFonts w:eastAsia="Calibri"/>
          <w:sz w:val="22"/>
        </w:rPr>
        <w:t xml:space="preserve"> </w:t>
      </w:r>
    </w:p>
    <w:p w14:paraId="59AA30FA" w14:textId="77777777" w:rsidR="001E415F" w:rsidRDefault="00000000">
      <w:pPr>
        <w:numPr>
          <w:ilvl w:val="0"/>
          <w:numId w:val="10"/>
        </w:numPr>
        <w:spacing w:after="10"/>
        <w:ind w:left="180" w:right="50" w:hanging="540"/>
      </w:pPr>
      <w:r>
        <w:t>Price Adjustment .............................................................................................................40</w:t>
      </w:r>
      <w:r>
        <w:rPr>
          <w:rFonts w:eastAsia="Calibri"/>
          <w:sz w:val="22"/>
        </w:rPr>
        <w:t xml:space="preserve"> </w:t>
      </w:r>
    </w:p>
    <w:p w14:paraId="7125DC74" w14:textId="77777777" w:rsidR="001E415F" w:rsidRDefault="00000000">
      <w:pPr>
        <w:numPr>
          <w:ilvl w:val="0"/>
          <w:numId w:val="10"/>
        </w:numPr>
        <w:spacing w:after="10"/>
        <w:ind w:left="180" w:right="50" w:hanging="540"/>
      </w:pPr>
      <w:r>
        <w:t>Retention .........................................................................................................................40</w:t>
      </w:r>
      <w:r>
        <w:rPr>
          <w:rFonts w:eastAsia="Calibri"/>
          <w:sz w:val="22"/>
        </w:rPr>
        <w:t xml:space="preserve"> </w:t>
      </w:r>
    </w:p>
    <w:p w14:paraId="54875516" w14:textId="77777777" w:rsidR="001E415F" w:rsidRDefault="00000000">
      <w:pPr>
        <w:numPr>
          <w:ilvl w:val="0"/>
          <w:numId w:val="10"/>
        </w:numPr>
        <w:spacing w:after="10"/>
        <w:ind w:left="180" w:right="50" w:hanging="540"/>
      </w:pPr>
      <w:r>
        <w:t>Liquidated Damages and Bonuses ..................................................................................41</w:t>
      </w:r>
      <w:r>
        <w:rPr>
          <w:rFonts w:eastAsia="Calibri"/>
          <w:sz w:val="22"/>
        </w:rPr>
        <w:t xml:space="preserve"> </w:t>
      </w:r>
    </w:p>
    <w:p w14:paraId="66D80C13" w14:textId="77777777" w:rsidR="001E415F" w:rsidRDefault="00000000">
      <w:pPr>
        <w:numPr>
          <w:ilvl w:val="0"/>
          <w:numId w:val="10"/>
        </w:numPr>
        <w:spacing w:after="10"/>
        <w:ind w:left="180" w:right="50" w:hanging="540"/>
      </w:pPr>
      <w:r>
        <w:t>Advance Payment ...........................................................................................................41</w:t>
      </w:r>
      <w:r>
        <w:rPr>
          <w:rFonts w:eastAsia="Calibri"/>
          <w:sz w:val="22"/>
        </w:rPr>
        <w:t xml:space="preserve"> </w:t>
      </w:r>
    </w:p>
    <w:p w14:paraId="09542200" w14:textId="77777777" w:rsidR="001E415F" w:rsidRDefault="00000000">
      <w:pPr>
        <w:numPr>
          <w:ilvl w:val="0"/>
          <w:numId w:val="10"/>
        </w:numPr>
        <w:spacing w:after="10"/>
        <w:ind w:left="180" w:right="50" w:hanging="540"/>
      </w:pPr>
      <w:r>
        <w:t>Performance Security ......................................................................................................42</w:t>
      </w:r>
      <w:r>
        <w:rPr>
          <w:rFonts w:eastAsia="Calibri"/>
          <w:sz w:val="22"/>
        </w:rPr>
        <w:t xml:space="preserve"> </w:t>
      </w:r>
    </w:p>
    <w:p w14:paraId="7BA91F75" w14:textId="77777777" w:rsidR="001E415F" w:rsidRDefault="00000000">
      <w:pPr>
        <w:numPr>
          <w:ilvl w:val="0"/>
          <w:numId w:val="10"/>
        </w:numPr>
        <w:spacing w:after="10"/>
        <w:ind w:left="180" w:right="50" w:hanging="540"/>
      </w:pPr>
      <w:r>
        <w:t>Dayworks ........................................................................................................................42</w:t>
      </w:r>
      <w:r>
        <w:rPr>
          <w:rFonts w:eastAsia="Calibri"/>
          <w:sz w:val="22"/>
        </w:rPr>
        <w:t xml:space="preserve"> </w:t>
      </w:r>
    </w:p>
    <w:p w14:paraId="2228B3F5" w14:textId="77777777" w:rsidR="001E415F" w:rsidRDefault="00000000">
      <w:pPr>
        <w:numPr>
          <w:ilvl w:val="0"/>
          <w:numId w:val="10"/>
        </w:numPr>
        <w:spacing w:after="233"/>
        <w:ind w:left="180" w:right="50" w:hanging="540"/>
      </w:pPr>
      <w:r>
        <w:t>Cost of Repairs ................................................................................................................42</w:t>
      </w:r>
      <w:r>
        <w:rPr>
          <w:rFonts w:eastAsia="Calibri"/>
          <w:sz w:val="22"/>
        </w:rPr>
        <w:t xml:space="preserve"> </w:t>
      </w:r>
    </w:p>
    <w:p w14:paraId="0E8C7993" w14:textId="77777777" w:rsidR="001E415F" w:rsidRDefault="00000000">
      <w:pPr>
        <w:pStyle w:val="Heading5"/>
        <w:spacing w:after="234"/>
        <w:ind w:left="180"/>
      </w:pPr>
      <w:r>
        <w:t>E.  Finishing the Contract ........................................................................................... 42</w:t>
      </w:r>
      <w:r>
        <w:rPr>
          <w:rFonts w:eastAsia="Calibri"/>
          <w:b w:val="0"/>
          <w:sz w:val="22"/>
        </w:rPr>
        <w:t xml:space="preserve"> </w:t>
      </w:r>
    </w:p>
    <w:p w14:paraId="3E20BF64" w14:textId="77777777" w:rsidR="001E415F" w:rsidRDefault="00000000">
      <w:pPr>
        <w:numPr>
          <w:ilvl w:val="0"/>
          <w:numId w:val="11"/>
        </w:numPr>
        <w:spacing w:after="10"/>
        <w:ind w:left="180" w:right="50" w:hanging="540"/>
      </w:pPr>
      <w:r>
        <w:t>Completion ......................................................................................................................42</w:t>
      </w:r>
      <w:r>
        <w:rPr>
          <w:rFonts w:eastAsia="Calibri"/>
          <w:sz w:val="22"/>
        </w:rPr>
        <w:t xml:space="preserve"> </w:t>
      </w:r>
    </w:p>
    <w:p w14:paraId="095B21A5" w14:textId="77777777" w:rsidR="001E415F" w:rsidRDefault="00000000">
      <w:pPr>
        <w:numPr>
          <w:ilvl w:val="0"/>
          <w:numId w:val="11"/>
        </w:numPr>
        <w:spacing w:after="10"/>
        <w:ind w:left="180" w:right="50" w:hanging="540"/>
      </w:pPr>
      <w:r>
        <w:t>Taking Over ....................................................................................................................42</w:t>
      </w:r>
      <w:r>
        <w:rPr>
          <w:rFonts w:eastAsia="Calibri"/>
          <w:sz w:val="22"/>
        </w:rPr>
        <w:t xml:space="preserve"> </w:t>
      </w:r>
    </w:p>
    <w:p w14:paraId="082660E8" w14:textId="77777777" w:rsidR="001E415F" w:rsidRDefault="00000000">
      <w:pPr>
        <w:numPr>
          <w:ilvl w:val="0"/>
          <w:numId w:val="11"/>
        </w:numPr>
        <w:spacing w:after="10"/>
        <w:ind w:left="180" w:right="50" w:hanging="540"/>
      </w:pPr>
      <w:r>
        <w:t>Final Account ..................................................................................................................42</w:t>
      </w:r>
      <w:r>
        <w:rPr>
          <w:rFonts w:eastAsia="Calibri"/>
          <w:sz w:val="22"/>
        </w:rPr>
        <w:t xml:space="preserve"> </w:t>
      </w:r>
    </w:p>
    <w:p w14:paraId="43604CF8" w14:textId="77777777" w:rsidR="001E415F" w:rsidRDefault="00000000">
      <w:pPr>
        <w:numPr>
          <w:ilvl w:val="0"/>
          <w:numId w:val="11"/>
        </w:numPr>
        <w:spacing w:after="10"/>
        <w:ind w:left="180" w:right="50" w:hanging="540"/>
      </w:pPr>
      <w:r>
        <w:t>Operating and Maintenance Manuals .............................................................................43</w:t>
      </w:r>
      <w:r>
        <w:rPr>
          <w:rFonts w:eastAsia="Calibri"/>
          <w:sz w:val="22"/>
        </w:rPr>
        <w:t xml:space="preserve"> </w:t>
      </w:r>
    </w:p>
    <w:p w14:paraId="607591C5" w14:textId="77777777" w:rsidR="001E415F" w:rsidRDefault="00000000">
      <w:pPr>
        <w:numPr>
          <w:ilvl w:val="0"/>
          <w:numId w:val="11"/>
        </w:numPr>
        <w:spacing w:after="10"/>
        <w:ind w:left="180" w:right="50" w:hanging="540"/>
      </w:pPr>
      <w:r>
        <w:t>Termination .....................................................................................................................43</w:t>
      </w:r>
      <w:r>
        <w:rPr>
          <w:rFonts w:eastAsia="Calibri"/>
          <w:sz w:val="22"/>
        </w:rPr>
        <w:t xml:space="preserve"> </w:t>
      </w:r>
    </w:p>
    <w:p w14:paraId="19661DF1" w14:textId="77777777" w:rsidR="001E415F" w:rsidRDefault="00000000">
      <w:pPr>
        <w:numPr>
          <w:ilvl w:val="0"/>
          <w:numId w:val="11"/>
        </w:numPr>
        <w:spacing w:after="10"/>
        <w:ind w:left="180" w:right="50" w:hanging="540"/>
      </w:pPr>
      <w:r>
        <w:t>Payment upon Termination .............................................................................................44</w:t>
      </w:r>
      <w:r>
        <w:rPr>
          <w:rFonts w:eastAsia="Calibri"/>
          <w:sz w:val="22"/>
        </w:rPr>
        <w:t xml:space="preserve"> </w:t>
      </w:r>
    </w:p>
    <w:p w14:paraId="7D976530" w14:textId="77777777" w:rsidR="001E415F" w:rsidRDefault="00000000">
      <w:pPr>
        <w:numPr>
          <w:ilvl w:val="0"/>
          <w:numId w:val="11"/>
        </w:numPr>
        <w:spacing w:after="10"/>
        <w:ind w:left="180" w:right="50" w:hanging="540"/>
      </w:pPr>
      <w:r>
        <w:t>Property ...........................................................................................................................44</w:t>
      </w:r>
      <w:r>
        <w:rPr>
          <w:rFonts w:eastAsia="Calibri"/>
          <w:sz w:val="22"/>
        </w:rPr>
        <w:t xml:space="preserve"> </w:t>
      </w:r>
    </w:p>
    <w:p w14:paraId="3411DCF2" w14:textId="77777777" w:rsidR="001E415F" w:rsidRDefault="00000000">
      <w:pPr>
        <w:numPr>
          <w:ilvl w:val="0"/>
          <w:numId w:val="11"/>
        </w:numPr>
        <w:spacing w:after="10"/>
        <w:ind w:left="180" w:right="50" w:hanging="540"/>
      </w:pPr>
      <w:r>
        <w:t>Release from Performance ..............................................................................................44</w:t>
      </w:r>
      <w:r>
        <w:rPr>
          <w:rFonts w:eastAsia="Calibri"/>
          <w:sz w:val="22"/>
        </w:rPr>
        <w:t xml:space="preserve"> </w:t>
      </w:r>
    </w:p>
    <w:p w14:paraId="2C560928" w14:textId="77777777" w:rsidR="001E415F" w:rsidRDefault="00000000">
      <w:pPr>
        <w:numPr>
          <w:ilvl w:val="0"/>
          <w:numId w:val="11"/>
        </w:numPr>
        <w:spacing w:after="10"/>
        <w:ind w:left="180" w:right="50" w:hanging="540"/>
      </w:pPr>
      <w:r>
        <w:t>Suspension of Bank Loan or Credit ................................................................................45</w:t>
      </w:r>
    </w:p>
    <w:p w14:paraId="7BAA03D1" w14:textId="77777777" w:rsidR="001E415F" w:rsidRDefault="001E415F">
      <w:pPr>
        <w:pStyle w:val="Heading4"/>
        <w:spacing w:after="6" w:line="259" w:lineRule="auto"/>
        <w:ind w:left="180" w:right="99"/>
        <w:jc w:val="center"/>
        <w:rPr>
          <w:sz w:val="32"/>
        </w:rPr>
      </w:pPr>
    </w:p>
    <w:p w14:paraId="44616349" w14:textId="77777777" w:rsidR="001E415F" w:rsidRDefault="001E415F"/>
    <w:p w14:paraId="672AB2D2" w14:textId="77777777" w:rsidR="001E415F" w:rsidRDefault="001E415F">
      <w:pPr>
        <w:pStyle w:val="Heading4"/>
        <w:spacing w:after="6" w:line="259" w:lineRule="auto"/>
        <w:ind w:left="180" w:right="99"/>
        <w:jc w:val="center"/>
        <w:rPr>
          <w:sz w:val="32"/>
        </w:rPr>
      </w:pPr>
    </w:p>
    <w:p w14:paraId="6C1B112E" w14:textId="77777777" w:rsidR="001E415F" w:rsidRDefault="00000000">
      <w:pPr>
        <w:pStyle w:val="Heading4"/>
        <w:spacing w:after="6" w:line="259" w:lineRule="auto"/>
        <w:ind w:left="180" w:right="99"/>
        <w:jc w:val="center"/>
        <w:rPr>
          <w:sz w:val="28"/>
        </w:rPr>
      </w:pPr>
      <w:r>
        <w:rPr>
          <w:sz w:val="32"/>
        </w:rPr>
        <w:t>Conditions of Contract</w:t>
      </w:r>
      <w:r>
        <w:rPr>
          <w:b w:val="0"/>
          <w:sz w:val="28"/>
        </w:rPr>
        <w:t xml:space="preserve"> </w:t>
      </w:r>
    </w:p>
    <w:p w14:paraId="656F0B51" w14:textId="77777777" w:rsidR="001E415F" w:rsidRDefault="00000000">
      <w:pPr>
        <w:spacing w:after="86" w:line="238" w:lineRule="auto"/>
        <w:ind w:left="180" w:firstLine="0"/>
        <w:jc w:val="left"/>
        <w:rPr>
          <w:sz w:val="28"/>
        </w:rPr>
      </w:pPr>
      <w:r>
        <w:rPr>
          <w:b/>
          <w:i/>
          <w:sz w:val="36"/>
        </w:rPr>
        <w:t>[Note: All italicized text is for use in completing the contract and shall be deleted from the final Conditions of Contract]</w:t>
      </w:r>
      <w:r>
        <w:rPr>
          <w:sz w:val="36"/>
        </w:rPr>
        <w:t xml:space="preserve"> </w:t>
      </w:r>
    </w:p>
    <w:p w14:paraId="70121B22" w14:textId="77777777" w:rsidR="001E415F" w:rsidRDefault="00000000">
      <w:pPr>
        <w:pStyle w:val="Heading4"/>
        <w:spacing w:after="52" w:line="259" w:lineRule="auto"/>
        <w:ind w:left="180" w:right="96"/>
        <w:jc w:val="center"/>
        <w:rPr>
          <w:sz w:val="28"/>
        </w:rPr>
      </w:pPr>
      <w:r>
        <w:rPr>
          <w:sz w:val="32"/>
        </w:rPr>
        <w:t xml:space="preserve">A.  General </w:t>
      </w:r>
    </w:p>
    <w:p w14:paraId="01A7D919" w14:textId="77777777" w:rsidR="001E415F" w:rsidRDefault="00000000">
      <w:pPr>
        <w:pStyle w:val="Subtitle"/>
        <w:ind w:left="-426" w:firstLine="142"/>
        <w:jc w:val="both"/>
        <w:rPr>
          <w:sz w:val="40"/>
        </w:rPr>
      </w:pPr>
      <w:bookmarkStart w:id="36" w:name="_Toc87070118"/>
      <w:bookmarkStart w:id="37" w:name="_Toc25317553"/>
      <w:r>
        <w:rPr>
          <w:sz w:val="40"/>
        </w:rPr>
        <w:t xml:space="preserve">Section IX - </w:t>
      </w:r>
      <w:r>
        <w:rPr>
          <w:iCs/>
          <w:sz w:val="40"/>
        </w:rPr>
        <w:t xml:space="preserve">Particular </w:t>
      </w:r>
      <w:r>
        <w:rPr>
          <w:sz w:val="40"/>
        </w:rPr>
        <w:t>Conditions of Contract</w:t>
      </w:r>
      <w:bookmarkEnd w:id="36"/>
      <w:bookmarkEnd w:id="37"/>
    </w:p>
    <w:p w14:paraId="1F403D5F" w14:textId="77777777" w:rsidR="001E415F" w:rsidRDefault="001E415F">
      <w:pPr>
        <w:ind w:left="-426" w:firstLine="142"/>
        <w:rPr>
          <w:sz w:val="28"/>
        </w:rPr>
      </w:pPr>
    </w:p>
    <w:p w14:paraId="7E7F1C35" w14:textId="77777777" w:rsidR="001E415F" w:rsidRDefault="00000000">
      <w:pPr>
        <w:ind w:left="-426" w:firstLine="142"/>
        <w:rPr>
          <w:sz w:val="28"/>
        </w:rPr>
      </w:pPr>
      <w:r>
        <w:rPr>
          <w:i/>
          <w:sz w:val="28"/>
        </w:rPr>
        <w:t>Except where otherwise specified, all Particular Conditions of Contract should be filled in by the Employer prior to issuance of the bidding document.  Schedules and reports to be provided by the Employer should be annexed.</w:t>
      </w:r>
    </w:p>
    <w:p w14:paraId="6D6A1985" w14:textId="77777777" w:rsidR="001E415F" w:rsidRDefault="001E415F">
      <w:pPr>
        <w:ind w:left="-426" w:firstLine="142"/>
        <w:rPr>
          <w:sz w:val="28"/>
        </w:rPr>
      </w:pPr>
    </w:p>
    <w:tbl>
      <w:tblPr>
        <w:tblW w:w="10519" w:type="dxa"/>
        <w:tblInd w:w="-71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609"/>
        <w:gridCol w:w="8910"/>
      </w:tblGrid>
      <w:tr w:rsidR="001E415F" w14:paraId="3BC3A75C"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1A61FA15" w14:textId="77777777" w:rsidR="001E415F" w:rsidRDefault="00000000">
            <w:pPr>
              <w:tabs>
                <w:tab w:val="left" w:pos="556"/>
              </w:tabs>
              <w:spacing w:before="120" w:after="200"/>
              <w:ind w:left="-426" w:right="-72" w:firstLine="142"/>
              <w:jc w:val="center"/>
              <w:rPr>
                <w:b/>
              </w:rPr>
            </w:pPr>
            <w:r>
              <w:rPr>
                <w:b/>
              </w:rPr>
              <w:t>A. General</w:t>
            </w:r>
          </w:p>
        </w:tc>
      </w:tr>
      <w:tr w:rsidR="001E415F" w14:paraId="050600FE" w14:textId="77777777">
        <w:tc>
          <w:tcPr>
            <w:tcW w:w="1609" w:type="dxa"/>
            <w:tcBorders>
              <w:top w:val="single" w:sz="6" w:space="0" w:color="auto"/>
              <w:left w:val="single" w:sz="6" w:space="0" w:color="auto"/>
              <w:bottom w:val="single" w:sz="6" w:space="0" w:color="auto"/>
              <w:right w:val="single" w:sz="6" w:space="0" w:color="auto"/>
            </w:tcBorders>
          </w:tcPr>
          <w:p w14:paraId="5BF842F2" w14:textId="77777777" w:rsidR="001E415F" w:rsidRDefault="00000000">
            <w:pPr>
              <w:ind w:firstLine="142"/>
              <w:rPr>
                <w:b/>
              </w:rPr>
            </w:pPr>
            <w:r>
              <w:rPr>
                <w:b/>
              </w:rPr>
              <w:t>GCC 1.1 (d)</w:t>
            </w:r>
          </w:p>
        </w:tc>
        <w:tc>
          <w:tcPr>
            <w:tcW w:w="8910" w:type="dxa"/>
            <w:tcBorders>
              <w:top w:val="single" w:sz="6" w:space="0" w:color="auto"/>
              <w:left w:val="single" w:sz="6" w:space="0" w:color="auto"/>
              <w:bottom w:val="single" w:sz="6" w:space="0" w:color="auto"/>
              <w:right w:val="single" w:sz="6" w:space="0" w:color="auto"/>
            </w:tcBorders>
          </w:tcPr>
          <w:p w14:paraId="5E2D258A" w14:textId="77777777" w:rsidR="001E415F" w:rsidRDefault="00000000">
            <w:pPr>
              <w:spacing w:after="200"/>
              <w:ind w:left="175" w:right="2"/>
            </w:pPr>
            <w:r>
              <w:t xml:space="preserve">The financing institution is the </w:t>
            </w:r>
            <w:r>
              <w:rPr>
                <w:b/>
                <w:bCs/>
              </w:rPr>
              <w:t>World Bank</w:t>
            </w:r>
          </w:p>
        </w:tc>
      </w:tr>
      <w:tr w:rsidR="001E415F" w14:paraId="6F007749" w14:textId="77777777">
        <w:trPr>
          <w:trHeight w:val="3603"/>
        </w:trPr>
        <w:tc>
          <w:tcPr>
            <w:tcW w:w="1609" w:type="dxa"/>
            <w:tcBorders>
              <w:top w:val="single" w:sz="6" w:space="0" w:color="auto"/>
              <w:left w:val="single" w:sz="6" w:space="0" w:color="auto"/>
              <w:bottom w:val="single" w:sz="6" w:space="0" w:color="auto"/>
              <w:right w:val="single" w:sz="6" w:space="0" w:color="auto"/>
            </w:tcBorders>
          </w:tcPr>
          <w:p w14:paraId="5260CC4A" w14:textId="77777777" w:rsidR="001E415F" w:rsidRDefault="00000000">
            <w:pPr>
              <w:ind w:firstLine="142"/>
              <w:rPr>
                <w:b/>
              </w:rPr>
            </w:pPr>
            <w:r>
              <w:rPr>
                <w:b/>
              </w:rPr>
              <w:t>GCC 1.1 (r)</w:t>
            </w:r>
          </w:p>
        </w:tc>
        <w:tc>
          <w:tcPr>
            <w:tcW w:w="8910" w:type="dxa"/>
            <w:tcBorders>
              <w:top w:val="single" w:sz="6" w:space="0" w:color="auto"/>
              <w:left w:val="single" w:sz="6" w:space="0" w:color="auto"/>
              <w:bottom w:val="single" w:sz="6" w:space="0" w:color="auto"/>
              <w:right w:val="single" w:sz="6" w:space="0" w:color="auto"/>
            </w:tcBorders>
          </w:tcPr>
          <w:p w14:paraId="668A1FAD" w14:textId="77777777" w:rsidR="001E415F" w:rsidRDefault="00000000">
            <w:pPr>
              <w:ind w:left="175" w:right="2"/>
              <w:rPr>
                <w:b/>
                <w:bCs/>
                <w:highlight w:val="cyan"/>
              </w:rPr>
            </w:pPr>
            <w:bookmarkStart w:id="38" w:name="_Hlk197430480"/>
            <w:r>
              <w:t>The Employer is the:</w:t>
            </w:r>
            <w:r>
              <w:tab/>
            </w:r>
            <w:r>
              <w:rPr>
                <w:b/>
                <w:bCs/>
                <w:highlight w:val="cyan"/>
              </w:rPr>
              <w:t>MAYOR OF BAMENDA II COUNCIL</w:t>
            </w:r>
          </w:p>
          <w:p w14:paraId="5BEE2628" w14:textId="77777777" w:rsidR="001E415F" w:rsidRDefault="00000000">
            <w:pPr>
              <w:ind w:left="175" w:right="2"/>
              <w:rPr>
                <w:b/>
                <w:bCs/>
                <w:highlight w:val="cyan"/>
              </w:rPr>
            </w:pPr>
            <w:r>
              <w:rPr>
                <w:highlight w:val="cyan"/>
              </w:rPr>
              <w:t>Represented by:</w:t>
            </w:r>
            <w:r>
              <w:rPr>
                <w:b/>
                <w:bCs/>
                <w:highlight w:val="cyan"/>
              </w:rPr>
              <w:t xml:space="preserve"> </w:t>
            </w:r>
            <w:r>
              <w:rPr>
                <w:b/>
                <w:bCs/>
                <w:highlight w:val="cyan"/>
              </w:rPr>
              <w:tab/>
            </w:r>
            <w:r>
              <w:rPr>
                <w:b/>
                <w:bCs/>
                <w:highlight w:val="cyan"/>
              </w:rPr>
              <w:tab/>
              <w:t xml:space="preserve">MR </w:t>
            </w:r>
            <w:r w:rsidRPr="00CB3D86">
              <w:rPr>
                <w:b/>
                <w:bCs/>
                <w:highlight w:val="cyan"/>
                <w:lang w:val="en-GB"/>
              </w:rPr>
              <w:t>PETER CHENWI</w:t>
            </w:r>
          </w:p>
          <w:p w14:paraId="5A3AC577" w14:textId="77777777" w:rsidR="001E415F" w:rsidRDefault="00000000">
            <w:pPr>
              <w:ind w:left="175" w:right="2"/>
              <w:rPr>
                <w:highlight w:val="cyan"/>
              </w:rPr>
            </w:pPr>
            <w:r>
              <w:rPr>
                <w:highlight w:val="cyan"/>
              </w:rPr>
              <w:t xml:space="preserve">Title /Position: </w:t>
            </w:r>
            <w:r>
              <w:rPr>
                <w:highlight w:val="cyan"/>
              </w:rPr>
              <w:tab/>
            </w:r>
            <w:r>
              <w:rPr>
                <w:highlight w:val="cyan"/>
              </w:rPr>
              <w:tab/>
            </w:r>
            <w:r>
              <w:rPr>
                <w:b/>
                <w:bCs/>
                <w:highlight w:val="cyan"/>
              </w:rPr>
              <w:t>The MAYOR of the BAMENDA II Council</w:t>
            </w:r>
          </w:p>
          <w:p w14:paraId="1BB64684" w14:textId="77777777" w:rsidR="001E415F" w:rsidRDefault="00000000">
            <w:pPr>
              <w:spacing w:before="80"/>
              <w:ind w:left="175"/>
              <w:rPr>
                <w:highlight w:val="cyan"/>
              </w:rPr>
            </w:pPr>
            <w:r>
              <w:rPr>
                <w:highlight w:val="cyan"/>
              </w:rPr>
              <w:t xml:space="preserve">City: </w:t>
            </w:r>
            <w:r>
              <w:rPr>
                <w:highlight w:val="cyan"/>
              </w:rPr>
              <w:tab/>
            </w:r>
            <w:r>
              <w:rPr>
                <w:highlight w:val="cyan"/>
              </w:rPr>
              <w:tab/>
            </w:r>
            <w:r>
              <w:rPr>
                <w:highlight w:val="cyan"/>
              </w:rPr>
              <w:tab/>
            </w:r>
            <w:r>
              <w:rPr>
                <w:b/>
                <w:bCs/>
                <w:highlight w:val="cyan"/>
              </w:rPr>
              <w:t>Bamenda,</w:t>
            </w:r>
            <w:r>
              <w:rPr>
                <w:highlight w:val="cyan"/>
              </w:rPr>
              <w:t xml:space="preserve"> </w:t>
            </w:r>
            <w:r>
              <w:rPr>
                <w:b/>
                <w:bCs/>
                <w:highlight w:val="cyan"/>
              </w:rPr>
              <w:t>P.</w:t>
            </w:r>
            <w:r>
              <w:t>O. BOX 495</w:t>
            </w:r>
            <w:r>
              <w:rPr>
                <w:b/>
                <w:bCs/>
                <w:highlight w:val="cyan"/>
              </w:rPr>
              <w:t xml:space="preserve"> BAMENDA II</w:t>
            </w:r>
          </w:p>
          <w:p w14:paraId="3ABBF917" w14:textId="77777777" w:rsidR="001E415F" w:rsidRDefault="00000000">
            <w:pPr>
              <w:spacing w:before="80"/>
              <w:ind w:left="175"/>
              <w:rPr>
                <w:highlight w:val="cyan"/>
              </w:rPr>
            </w:pPr>
            <w:r>
              <w:rPr>
                <w:highlight w:val="cyan"/>
              </w:rPr>
              <w:t xml:space="preserve">Country: </w:t>
            </w:r>
            <w:r>
              <w:rPr>
                <w:highlight w:val="cyan"/>
              </w:rPr>
              <w:tab/>
            </w:r>
            <w:r>
              <w:rPr>
                <w:highlight w:val="cyan"/>
              </w:rPr>
              <w:tab/>
            </w:r>
            <w:r>
              <w:rPr>
                <w:highlight w:val="cyan"/>
              </w:rPr>
              <w:tab/>
            </w:r>
            <w:r>
              <w:rPr>
                <w:b/>
                <w:bCs/>
                <w:highlight w:val="cyan"/>
              </w:rPr>
              <w:t>Cameroon</w:t>
            </w:r>
          </w:p>
          <w:p w14:paraId="584FB79A" w14:textId="77777777" w:rsidR="001E415F" w:rsidRDefault="00000000">
            <w:pPr>
              <w:spacing w:before="80"/>
              <w:ind w:left="175"/>
            </w:pPr>
            <w:r>
              <w:rPr>
                <w:highlight w:val="cyan"/>
              </w:rPr>
              <w:t xml:space="preserve">Telephone: </w:t>
            </w:r>
            <w:r>
              <w:rPr>
                <w:highlight w:val="cyan"/>
              </w:rPr>
              <w:tab/>
            </w:r>
            <w:r>
              <w:rPr>
                <w:highlight w:val="cyan"/>
              </w:rPr>
              <w:tab/>
            </w:r>
            <w:r>
              <w:rPr>
                <w:b/>
                <w:bCs/>
                <w:highlight w:val="cyan"/>
              </w:rPr>
              <w:tab/>
              <w:t xml:space="preserve">+237 </w:t>
            </w:r>
            <w:r w:rsidRPr="00CB3D86">
              <w:rPr>
                <w:b/>
                <w:bCs/>
                <w:highlight w:val="cyan"/>
                <w:lang w:val="en-GB"/>
              </w:rPr>
              <w:t>674 108 853</w:t>
            </w:r>
            <w:r w:rsidRPr="00CB3D86">
              <w:rPr>
                <w:b/>
                <w:bCs/>
                <w:lang w:val="en-GB"/>
              </w:rPr>
              <w:t xml:space="preserve"> / 676 244 462</w:t>
            </w:r>
          </w:p>
          <w:p w14:paraId="05437D65" w14:textId="77777777" w:rsidR="001E415F" w:rsidRDefault="00000000">
            <w:pPr>
              <w:ind w:left="175" w:right="2"/>
            </w:pPr>
            <w:r>
              <w:t xml:space="preserve">Electronic mail address: </w:t>
            </w:r>
            <w:r>
              <w:tab/>
            </w:r>
            <w:bookmarkEnd w:id="38"/>
            <w:r>
              <w:rPr>
                <w:b/>
                <w:bCs/>
              </w:rPr>
              <w:t xml:space="preserve"> </w:t>
            </w:r>
          </w:p>
          <w:p w14:paraId="092E3521" w14:textId="77777777" w:rsidR="001E415F" w:rsidRDefault="00000000">
            <w:pPr>
              <w:ind w:left="175" w:right="2"/>
            </w:pPr>
            <w:r>
              <w:t xml:space="preserve">External audit organization: </w:t>
            </w:r>
            <w:r>
              <w:tab/>
            </w:r>
          </w:p>
          <w:p w14:paraId="4CB8F79F" w14:textId="77777777" w:rsidR="001E415F" w:rsidRDefault="00000000">
            <w:pPr>
              <w:ind w:left="175" w:right="2"/>
              <w:rPr>
                <w:b/>
                <w:bCs/>
              </w:rPr>
            </w:pPr>
            <w:r>
              <w:rPr>
                <w:highlight w:val="cyan"/>
              </w:rPr>
              <w:t>Project Manager: Chief of Technical Service BAMENDA II Council or his Representative</w:t>
            </w:r>
            <w:r>
              <w:tab/>
            </w:r>
          </w:p>
        </w:tc>
      </w:tr>
      <w:tr w:rsidR="001E415F" w14:paraId="4848BE2B" w14:textId="77777777">
        <w:tc>
          <w:tcPr>
            <w:tcW w:w="1609" w:type="dxa"/>
            <w:tcBorders>
              <w:top w:val="single" w:sz="6" w:space="0" w:color="auto"/>
              <w:left w:val="single" w:sz="6" w:space="0" w:color="auto"/>
              <w:bottom w:val="single" w:sz="6" w:space="0" w:color="auto"/>
              <w:right w:val="single" w:sz="6" w:space="0" w:color="auto"/>
            </w:tcBorders>
          </w:tcPr>
          <w:p w14:paraId="7FED1444" w14:textId="77777777" w:rsidR="001E415F" w:rsidRDefault="00000000">
            <w:pPr>
              <w:ind w:firstLine="142"/>
              <w:rPr>
                <w:b/>
                <w:color w:val="auto"/>
              </w:rPr>
            </w:pPr>
            <w:r>
              <w:rPr>
                <w:b/>
                <w:color w:val="auto"/>
              </w:rPr>
              <w:t>GCC 1.1 (v)</w:t>
            </w:r>
          </w:p>
        </w:tc>
        <w:tc>
          <w:tcPr>
            <w:tcW w:w="8910" w:type="dxa"/>
            <w:tcBorders>
              <w:top w:val="single" w:sz="6" w:space="0" w:color="auto"/>
              <w:left w:val="single" w:sz="6" w:space="0" w:color="auto"/>
              <w:bottom w:val="single" w:sz="6" w:space="0" w:color="auto"/>
              <w:right w:val="single" w:sz="6" w:space="0" w:color="auto"/>
            </w:tcBorders>
          </w:tcPr>
          <w:p w14:paraId="452F7282" w14:textId="77777777" w:rsidR="001E415F" w:rsidRDefault="00000000">
            <w:pPr>
              <w:spacing w:after="200"/>
              <w:ind w:left="175" w:right="2"/>
              <w:rPr>
                <w:color w:val="auto"/>
              </w:rPr>
            </w:pPr>
            <w:r>
              <w:rPr>
                <w:color w:val="auto"/>
              </w:rPr>
              <w:t xml:space="preserve">The Intended Completion Date for the whole of the Works shall be </w:t>
            </w:r>
            <w:r>
              <w:rPr>
                <w:b/>
                <w:bCs/>
                <w:color w:val="auto"/>
              </w:rPr>
              <w:t>ninety (90) days from notification of the service order to start work.</w:t>
            </w:r>
          </w:p>
        </w:tc>
      </w:tr>
      <w:tr w:rsidR="001E415F" w14:paraId="344D7C80" w14:textId="77777777">
        <w:tc>
          <w:tcPr>
            <w:tcW w:w="1609" w:type="dxa"/>
            <w:tcBorders>
              <w:top w:val="single" w:sz="6" w:space="0" w:color="auto"/>
              <w:left w:val="single" w:sz="6" w:space="0" w:color="auto"/>
              <w:bottom w:val="single" w:sz="6" w:space="0" w:color="auto"/>
              <w:right w:val="single" w:sz="6" w:space="0" w:color="auto"/>
            </w:tcBorders>
          </w:tcPr>
          <w:p w14:paraId="29B44267" w14:textId="77777777" w:rsidR="001E415F" w:rsidRDefault="00000000">
            <w:pPr>
              <w:ind w:firstLine="142"/>
              <w:rPr>
                <w:b/>
              </w:rPr>
            </w:pPr>
            <w:r>
              <w:rPr>
                <w:b/>
              </w:rPr>
              <w:t>GCC 1.1 (y)</w:t>
            </w:r>
          </w:p>
        </w:tc>
        <w:tc>
          <w:tcPr>
            <w:tcW w:w="8910" w:type="dxa"/>
            <w:tcBorders>
              <w:top w:val="single" w:sz="6" w:space="0" w:color="auto"/>
              <w:left w:val="single" w:sz="6" w:space="0" w:color="auto"/>
              <w:bottom w:val="single" w:sz="6" w:space="0" w:color="auto"/>
              <w:right w:val="single" w:sz="6" w:space="0" w:color="auto"/>
            </w:tcBorders>
          </w:tcPr>
          <w:p w14:paraId="0364278A" w14:textId="77777777" w:rsidR="001E415F" w:rsidRDefault="00000000">
            <w:pPr>
              <w:tabs>
                <w:tab w:val="left" w:pos="556"/>
              </w:tabs>
              <w:spacing w:after="200"/>
              <w:ind w:left="175" w:right="2"/>
            </w:pPr>
            <w:r>
              <w:t>The Project Manager</w:t>
            </w:r>
            <w:r>
              <w:rPr>
                <w:b/>
                <w:bCs/>
              </w:rPr>
              <w:t xml:space="preserve">. </w:t>
            </w:r>
            <w:r>
              <w:rPr>
                <w:b/>
                <w:bCs/>
                <w:highlight w:val="cyan"/>
              </w:rPr>
              <w:t>Chief of Technical Service, BAMENDA II Council or Representative.</w:t>
            </w:r>
            <w:r>
              <w:rPr>
                <w:b/>
                <w:bCs/>
              </w:rPr>
              <w:t xml:space="preserve"> </w:t>
            </w:r>
          </w:p>
        </w:tc>
      </w:tr>
      <w:tr w:rsidR="001E415F" w14:paraId="61077F0D" w14:textId="77777777">
        <w:tc>
          <w:tcPr>
            <w:tcW w:w="1609" w:type="dxa"/>
            <w:tcBorders>
              <w:top w:val="single" w:sz="6" w:space="0" w:color="auto"/>
              <w:left w:val="single" w:sz="6" w:space="0" w:color="auto"/>
              <w:bottom w:val="single" w:sz="6" w:space="0" w:color="auto"/>
              <w:right w:val="single" w:sz="6" w:space="0" w:color="auto"/>
            </w:tcBorders>
          </w:tcPr>
          <w:p w14:paraId="1BAE0A27" w14:textId="77777777" w:rsidR="001E415F" w:rsidRDefault="00000000">
            <w:pPr>
              <w:ind w:firstLine="142"/>
              <w:rPr>
                <w:b/>
              </w:rPr>
            </w:pPr>
            <w:r>
              <w:rPr>
                <w:b/>
              </w:rPr>
              <w:t>GCC 1.1 (aa)</w:t>
            </w:r>
          </w:p>
        </w:tc>
        <w:tc>
          <w:tcPr>
            <w:tcW w:w="8910" w:type="dxa"/>
            <w:tcBorders>
              <w:top w:val="single" w:sz="6" w:space="0" w:color="auto"/>
              <w:left w:val="single" w:sz="6" w:space="0" w:color="auto"/>
              <w:bottom w:val="single" w:sz="6" w:space="0" w:color="auto"/>
              <w:right w:val="single" w:sz="6" w:space="0" w:color="auto"/>
            </w:tcBorders>
          </w:tcPr>
          <w:p w14:paraId="7EC830DD" w14:textId="77777777" w:rsidR="001E415F" w:rsidRDefault="00000000">
            <w:pPr>
              <w:spacing w:after="200"/>
              <w:ind w:left="175" w:right="2"/>
              <w:rPr>
                <w:b/>
                <w:bCs/>
              </w:rPr>
            </w:pPr>
            <w:r>
              <w:rPr>
                <w:b/>
                <w:bCs/>
              </w:rPr>
              <w:t xml:space="preserve">The Site is located in Cameroon, in the </w:t>
            </w:r>
            <w:r>
              <w:rPr>
                <w:b/>
                <w:bCs/>
                <w:highlight w:val="cyan"/>
              </w:rPr>
              <w:t xml:space="preserve">BAMENDA II </w:t>
            </w:r>
            <w:r>
              <w:rPr>
                <w:b/>
                <w:bCs/>
                <w:noProof/>
                <w:highlight w:val="cyan"/>
              </w:rPr>
              <w:t>Subdivision.</w:t>
            </w:r>
          </w:p>
        </w:tc>
      </w:tr>
      <w:tr w:rsidR="001E415F" w14:paraId="36898C2A" w14:textId="77777777">
        <w:tc>
          <w:tcPr>
            <w:tcW w:w="1609" w:type="dxa"/>
            <w:tcBorders>
              <w:top w:val="single" w:sz="6" w:space="0" w:color="auto"/>
              <w:left w:val="single" w:sz="6" w:space="0" w:color="auto"/>
              <w:bottom w:val="single" w:sz="6" w:space="0" w:color="auto"/>
              <w:right w:val="single" w:sz="6" w:space="0" w:color="auto"/>
            </w:tcBorders>
          </w:tcPr>
          <w:p w14:paraId="77A1FDCC" w14:textId="77777777" w:rsidR="001E415F" w:rsidRDefault="00000000">
            <w:pPr>
              <w:ind w:firstLine="142"/>
              <w:rPr>
                <w:b/>
              </w:rPr>
            </w:pPr>
            <w:r>
              <w:rPr>
                <w:b/>
              </w:rPr>
              <w:lastRenderedPageBreak/>
              <w:t>GCC 1.1 (dd)</w:t>
            </w:r>
          </w:p>
        </w:tc>
        <w:tc>
          <w:tcPr>
            <w:tcW w:w="8910" w:type="dxa"/>
            <w:tcBorders>
              <w:top w:val="single" w:sz="6" w:space="0" w:color="auto"/>
              <w:left w:val="single" w:sz="6" w:space="0" w:color="auto"/>
              <w:bottom w:val="single" w:sz="6" w:space="0" w:color="auto"/>
              <w:right w:val="single" w:sz="6" w:space="0" w:color="auto"/>
            </w:tcBorders>
          </w:tcPr>
          <w:p w14:paraId="1C92606A" w14:textId="77777777" w:rsidR="001E415F" w:rsidRDefault="00000000">
            <w:pPr>
              <w:tabs>
                <w:tab w:val="left" w:pos="556"/>
              </w:tabs>
              <w:spacing w:after="200"/>
              <w:ind w:left="175" w:right="2"/>
              <w:rPr>
                <w:b/>
                <w:bCs/>
              </w:rPr>
            </w:pPr>
            <w:r>
              <w:rPr>
                <w:b/>
                <w:bCs/>
              </w:rPr>
              <w:t>The Start Date shall be on the notification of the start-up service order.</w:t>
            </w:r>
          </w:p>
        </w:tc>
      </w:tr>
      <w:tr w:rsidR="001E415F" w14:paraId="29FA258B" w14:textId="77777777">
        <w:trPr>
          <w:trHeight w:val="1320"/>
        </w:trPr>
        <w:tc>
          <w:tcPr>
            <w:tcW w:w="1609" w:type="dxa"/>
            <w:tcBorders>
              <w:top w:val="single" w:sz="6" w:space="0" w:color="auto"/>
              <w:left w:val="single" w:sz="6" w:space="0" w:color="auto"/>
              <w:bottom w:val="single" w:sz="6" w:space="0" w:color="auto"/>
              <w:right w:val="single" w:sz="6" w:space="0" w:color="auto"/>
            </w:tcBorders>
          </w:tcPr>
          <w:p w14:paraId="55D2EFF0" w14:textId="77777777" w:rsidR="001E415F" w:rsidRDefault="00000000">
            <w:pPr>
              <w:ind w:firstLine="142"/>
              <w:rPr>
                <w:b/>
              </w:rPr>
            </w:pPr>
            <w:r>
              <w:rPr>
                <w:b/>
              </w:rPr>
              <w:t>GCC 1.1 (hh)</w:t>
            </w:r>
          </w:p>
        </w:tc>
        <w:tc>
          <w:tcPr>
            <w:tcW w:w="8910" w:type="dxa"/>
            <w:tcBorders>
              <w:top w:val="single" w:sz="6" w:space="0" w:color="auto"/>
              <w:left w:val="single" w:sz="6" w:space="0" w:color="auto"/>
              <w:bottom w:val="single" w:sz="6" w:space="0" w:color="auto"/>
              <w:right w:val="single" w:sz="6" w:space="0" w:color="auto"/>
            </w:tcBorders>
          </w:tcPr>
          <w:p w14:paraId="184BAB5F" w14:textId="378F903C" w:rsidR="001E415F" w:rsidRDefault="00000000">
            <w:pPr>
              <w:spacing w:after="200"/>
              <w:ind w:left="175" w:right="2"/>
            </w:pPr>
            <w:r>
              <w:t xml:space="preserve">The Works consist of </w:t>
            </w:r>
            <w:r w:rsidRPr="002700DC">
              <w:rPr>
                <w:b/>
                <w:color w:val="auto"/>
                <w:sz w:val="28"/>
                <w:szCs w:val="28"/>
              </w:rPr>
              <w:t>THE INSTALLATION OF TWENTY</w:t>
            </w:r>
            <w:r w:rsidR="002700DC" w:rsidRPr="002700DC">
              <w:rPr>
                <w:b/>
                <w:color w:val="auto"/>
                <w:sz w:val="28"/>
                <w:szCs w:val="28"/>
              </w:rPr>
              <w:t xml:space="preserve"> </w:t>
            </w:r>
            <w:r w:rsidRPr="002700DC">
              <w:rPr>
                <w:b/>
                <w:color w:val="auto"/>
                <w:sz w:val="28"/>
                <w:szCs w:val="28"/>
              </w:rPr>
              <w:t xml:space="preserve">(20) SOLAR STREET LIGHTS IN CHOMBA </w:t>
            </w:r>
            <w:r w:rsidR="002700DC" w:rsidRPr="002700DC">
              <w:rPr>
                <w:b/>
                <w:color w:val="auto"/>
                <w:sz w:val="28"/>
                <w:szCs w:val="28"/>
              </w:rPr>
              <w:t>VILLAGE, BAMENDA</w:t>
            </w:r>
            <w:r w:rsidRPr="002700DC">
              <w:rPr>
                <w:b/>
                <w:color w:val="auto"/>
                <w:sz w:val="28"/>
                <w:szCs w:val="28"/>
              </w:rPr>
              <w:t xml:space="preserve"> II COUNCIL AREA, MEZAM DIVISION OF THE NOTH WEST REGION.</w:t>
            </w:r>
          </w:p>
        </w:tc>
      </w:tr>
      <w:tr w:rsidR="001E415F" w14:paraId="1B067BBA" w14:textId="77777777">
        <w:tc>
          <w:tcPr>
            <w:tcW w:w="1609" w:type="dxa"/>
            <w:tcBorders>
              <w:top w:val="single" w:sz="6" w:space="0" w:color="auto"/>
              <w:left w:val="single" w:sz="6" w:space="0" w:color="auto"/>
              <w:bottom w:val="single" w:sz="6" w:space="0" w:color="auto"/>
              <w:right w:val="single" w:sz="6" w:space="0" w:color="auto"/>
            </w:tcBorders>
          </w:tcPr>
          <w:p w14:paraId="7C7F0AA7" w14:textId="77777777" w:rsidR="001E415F" w:rsidRDefault="00000000">
            <w:pPr>
              <w:ind w:firstLine="142"/>
              <w:rPr>
                <w:b/>
              </w:rPr>
            </w:pPr>
            <w:r>
              <w:rPr>
                <w:b/>
              </w:rPr>
              <w:t>GCC 2.2</w:t>
            </w:r>
          </w:p>
        </w:tc>
        <w:tc>
          <w:tcPr>
            <w:tcW w:w="8910" w:type="dxa"/>
            <w:tcBorders>
              <w:top w:val="single" w:sz="6" w:space="0" w:color="auto"/>
              <w:left w:val="single" w:sz="6" w:space="0" w:color="auto"/>
              <w:bottom w:val="single" w:sz="6" w:space="0" w:color="auto"/>
              <w:right w:val="single" w:sz="6" w:space="0" w:color="auto"/>
            </w:tcBorders>
          </w:tcPr>
          <w:p w14:paraId="30C89B9C" w14:textId="77777777" w:rsidR="001E415F" w:rsidRDefault="00000000">
            <w:pPr>
              <w:spacing w:after="200"/>
              <w:ind w:left="175" w:right="-72"/>
              <w:rPr>
                <w:b/>
                <w:bCs/>
              </w:rPr>
            </w:pPr>
            <w:r>
              <w:rPr>
                <w:color w:val="auto"/>
              </w:rPr>
              <w:t xml:space="preserve">Sectional Completions are: </w:t>
            </w:r>
            <w:r>
              <w:rPr>
                <w:i/>
                <w:color w:val="auto"/>
              </w:rPr>
              <w:t>[insert nature and dates, if appropriate]</w:t>
            </w:r>
            <w:r>
              <w:rPr>
                <w:color w:val="auto"/>
              </w:rPr>
              <w:t xml:space="preserve"> </w:t>
            </w:r>
            <w:r>
              <w:rPr>
                <w:b/>
                <w:bCs/>
                <w:color w:val="auto"/>
              </w:rPr>
              <w:t xml:space="preserve">(NOT APPLICABLE) </w:t>
            </w:r>
          </w:p>
        </w:tc>
      </w:tr>
      <w:tr w:rsidR="001E415F" w14:paraId="14DB9DDA" w14:textId="77777777">
        <w:tc>
          <w:tcPr>
            <w:tcW w:w="1609" w:type="dxa"/>
            <w:tcBorders>
              <w:top w:val="single" w:sz="6" w:space="0" w:color="auto"/>
              <w:left w:val="single" w:sz="6" w:space="0" w:color="auto"/>
              <w:bottom w:val="single" w:sz="6" w:space="0" w:color="auto"/>
              <w:right w:val="single" w:sz="6" w:space="0" w:color="auto"/>
            </w:tcBorders>
          </w:tcPr>
          <w:p w14:paraId="62C5500E" w14:textId="77777777" w:rsidR="001E415F" w:rsidRDefault="00000000">
            <w:pPr>
              <w:ind w:firstLine="142"/>
              <w:rPr>
                <w:b/>
              </w:rPr>
            </w:pPr>
            <w:r>
              <w:rPr>
                <w:b/>
              </w:rPr>
              <w:t>GCC 2.3(i)</w:t>
            </w:r>
          </w:p>
        </w:tc>
        <w:tc>
          <w:tcPr>
            <w:tcW w:w="8910" w:type="dxa"/>
            <w:tcBorders>
              <w:top w:val="single" w:sz="6" w:space="0" w:color="auto"/>
              <w:left w:val="single" w:sz="6" w:space="0" w:color="auto"/>
              <w:bottom w:val="single" w:sz="6" w:space="0" w:color="auto"/>
              <w:right w:val="single" w:sz="6" w:space="0" w:color="auto"/>
            </w:tcBorders>
          </w:tcPr>
          <w:p w14:paraId="469D1FD9" w14:textId="77777777" w:rsidR="001E415F" w:rsidRDefault="00000000">
            <w:pPr>
              <w:tabs>
                <w:tab w:val="left" w:pos="1080"/>
              </w:tabs>
              <w:suppressAutoHyphens/>
              <w:overflowPunct w:val="0"/>
              <w:autoSpaceDE w:val="0"/>
              <w:autoSpaceDN w:val="0"/>
              <w:adjustRightInd w:val="0"/>
              <w:spacing w:before="120" w:after="120"/>
              <w:ind w:left="175" w:right="36"/>
              <w:textAlignment w:val="baseline"/>
            </w:pPr>
            <w:r>
              <w:t>The following documents also form part of the Contract: the present bidding document, Agreement, Letter of Acceptance, Contractor’s Bid, Particular Conditions of Contract, General Conditions of Contract, including Appendices, Specifications, Drawings, Bill of Quantities,</w:t>
            </w:r>
            <w:r>
              <w:rPr>
                <w:vertAlign w:val="superscript"/>
              </w:rPr>
              <w:footnoteReference w:id="2"/>
            </w:r>
            <w:r>
              <w:t xml:space="preserve"> the model Environmental and Social Clauses Booklet (CCES)-March 2024 constitutes a mandatory reference for this contract, the project's Environmental and Social Management Framework (ESMF) is appended to the tender documents and serves as the basis for drawing up the worksite ESMP and any other document </w:t>
            </w:r>
            <w:r>
              <w:rPr>
                <w:b/>
              </w:rPr>
              <w:t>listed in the PCC</w:t>
            </w:r>
            <w:r>
              <w:t xml:space="preserve"> as forming part of the Contract.</w:t>
            </w:r>
          </w:p>
        </w:tc>
      </w:tr>
      <w:tr w:rsidR="001E415F" w14:paraId="5F24984D" w14:textId="77777777">
        <w:tc>
          <w:tcPr>
            <w:tcW w:w="1609" w:type="dxa"/>
            <w:tcBorders>
              <w:top w:val="single" w:sz="6" w:space="0" w:color="auto"/>
              <w:left w:val="single" w:sz="6" w:space="0" w:color="auto"/>
              <w:bottom w:val="single" w:sz="6" w:space="0" w:color="auto"/>
              <w:right w:val="single" w:sz="6" w:space="0" w:color="auto"/>
            </w:tcBorders>
          </w:tcPr>
          <w:p w14:paraId="48437BC0" w14:textId="77777777" w:rsidR="001E415F" w:rsidRDefault="00000000">
            <w:pPr>
              <w:ind w:firstLine="142"/>
              <w:rPr>
                <w:b/>
              </w:rPr>
            </w:pPr>
            <w:r>
              <w:rPr>
                <w:b/>
              </w:rPr>
              <w:t xml:space="preserve">GCC 3.1 </w:t>
            </w:r>
          </w:p>
        </w:tc>
        <w:tc>
          <w:tcPr>
            <w:tcW w:w="8910" w:type="dxa"/>
            <w:tcBorders>
              <w:top w:val="single" w:sz="6" w:space="0" w:color="auto"/>
              <w:left w:val="single" w:sz="6" w:space="0" w:color="auto"/>
              <w:bottom w:val="single" w:sz="6" w:space="0" w:color="auto"/>
              <w:right w:val="single" w:sz="6" w:space="0" w:color="auto"/>
            </w:tcBorders>
          </w:tcPr>
          <w:p w14:paraId="5FEF607F" w14:textId="77777777" w:rsidR="001E415F" w:rsidRDefault="00000000">
            <w:pPr>
              <w:spacing w:after="200"/>
              <w:ind w:left="175" w:right="-72"/>
            </w:pPr>
            <w:r>
              <w:t xml:space="preserve">The language of the contract is </w:t>
            </w:r>
            <w:r>
              <w:rPr>
                <w:b/>
                <w:bCs/>
              </w:rPr>
              <w:t>English</w:t>
            </w:r>
            <w:r>
              <w:t xml:space="preserve"> </w:t>
            </w:r>
          </w:p>
          <w:p w14:paraId="7D55C99D" w14:textId="77777777" w:rsidR="001E415F" w:rsidRDefault="00000000">
            <w:pPr>
              <w:tabs>
                <w:tab w:val="left" w:pos="556"/>
              </w:tabs>
              <w:spacing w:after="200"/>
              <w:ind w:left="175" w:right="-72"/>
            </w:pPr>
            <w:r>
              <w:t>The law in force in the Republic of Cameroon.</w:t>
            </w:r>
          </w:p>
        </w:tc>
      </w:tr>
      <w:tr w:rsidR="001E415F" w14:paraId="44B91170" w14:textId="77777777">
        <w:tc>
          <w:tcPr>
            <w:tcW w:w="1609" w:type="dxa"/>
            <w:tcBorders>
              <w:top w:val="single" w:sz="6" w:space="0" w:color="auto"/>
              <w:left w:val="single" w:sz="6" w:space="0" w:color="auto"/>
              <w:bottom w:val="single" w:sz="6" w:space="0" w:color="auto"/>
              <w:right w:val="single" w:sz="6" w:space="0" w:color="auto"/>
            </w:tcBorders>
          </w:tcPr>
          <w:p w14:paraId="19F39D03" w14:textId="77777777" w:rsidR="001E415F" w:rsidRDefault="00000000">
            <w:pPr>
              <w:ind w:firstLine="142"/>
              <w:rPr>
                <w:b/>
              </w:rPr>
            </w:pPr>
            <w:r>
              <w:rPr>
                <w:b/>
              </w:rPr>
              <w:t>GCC 5.1</w:t>
            </w:r>
          </w:p>
        </w:tc>
        <w:tc>
          <w:tcPr>
            <w:tcW w:w="8910" w:type="dxa"/>
            <w:tcBorders>
              <w:top w:val="single" w:sz="6" w:space="0" w:color="auto"/>
              <w:left w:val="single" w:sz="6" w:space="0" w:color="auto"/>
              <w:bottom w:val="single" w:sz="6" w:space="0" w:color="auto"/>
              <w:right w:val="single" w:sz="6" w:space="0" w:color="auto"/>
            </w:tcBorders>
          </w:tcPr>
          <w:p w14:paraId="31DB4A2B" w14:textId="77777777" w:rsidR="001E415F" w:rsidRDefault="00000000">
            <w:pPr>
              <w:spacing w:after="200"/>
              <w:ind w:left="175" w:right="-72"/>
            </w:pPr>
            <w:r>
              <w:t>The Project manager may not delegate any of his duties and responsibilities.</w:t>
            </w:r>
          </w:p>
        </w:tc>
      </w:tr>
      <w:tr w:rsidR="001E415F" w14:paraId="08142313" w14:textId="77777777">
        <w:tc>
          <w:tcPr>
            <w:tcW w:w="1609" w:type="dxa"/>
            <w:tcBorders>
              <w:top w:val="single" w:sz="6" w:space="0" w:color="auto"/>
              <w:left w:val="single" w:sz="6" w:space="0" w:color="auto"/>
              <w:bottom w:val="single" w:sz="6" w:space="0" w:color="auto"/>
              <w:right w:val="single" w:sz="6" w:space="0" w:color="auto"/>
            </w:tcBorders>
          </w:tcPr>
          <w:p w14:paraId="0ADEC9E9" w14:textId="77777777" w:rsidR="001E415F" w:rsidRDefault="00000000">
            <w:pPr>
              <w:ind w:firstLine="142"/>
              <w:rPr>
                <w:b/>
              </w:rPr>
            </w:pPr>
            <w:r>
              <w:rPr>
                <w:b/>
              </w:rPr>
              <w:t>GCC 8.1</w:t>
            </w:r>
          </w:p>
        </w:tc>
        <w:tc>
          <w:tcPr>
            <w:tcW w:w="8910" w:type="dxa"/>
            <w:tcBorders>
              <w:top w:val="single" w:sz="6" w:space="0" w:color="auto"/>
              <w:left w:val="single" w:sz="6" w:space="0" w:color="auto"/>
              <w:bottom w:val="single" w:sz="6" w:space="0" w:color="auto"/>
              <w:right w:val="single" w:sz="6" w:space="0" w:color="auto"/>
            </w:tcBorders>
          </w:tcPr>
          <w:p w14:paraId="1FF4A96B" w14:textId="77777777" w:rsidR="001E415F" w:rsidRDefault="00000000">
            <w:pPr>
              <w:tabs>
                <w:tab w:val="right" w:pos="7254"/>
              </w:tabs>
              <w:spacing w:after="200"/>
              <w:ind w:left="175"/>
              <w:rPr>
                <w:b/>
                <w:bCs/>
                <w:highlight w:val="yellow"/>
              </w:rPr>
            </w:pPr>
            <w:r>
              <w:rPr>
                <w:b/>
                <w:bCs/>
              </w:rPr>
              <w:t>NOT APPLICABLE)</w:t>
            </w:r>
          </w:p>
        </w:tc>
      </w:tr>
      <w:tr w:rsidR="001E415F" w14:paraId="0F11D412" w14:textId="77777777">
        <w:tc>
          <w:tcPr>
            <w:tcW w:w="1609" w:type="dxa"/>
            <w:tcBorders>
              <w:top w:val="single" w:sz="6" w:space="0" w:color="auto"/>
              <w:left w:val="single" w:sz="6" w:space="0" w:color="auto"/>
              <w:bottom w:val="single" w:sz="6" w:space="0" w:color="auto"/>
              <w:right w:val="single" w:sz="6" w:space="0" w:color="auto"/>
            </w:tcBorders>
          </w:tcPr>
          <w:p w14:paraId="07924208" w14:textId="77777777" w:rsidR="001E415F" w:rsidRDefault="00000000">
            <w:pPr>
              <w:ind w:firstLine="142"/>
              <w:rPr>
                <w:b/>
              </w:rPr>
            </w:pPr>
            <w:r>
              <w:rPr>
                <w:b/>
              </w:rPr>
              <w:t>GCC 13.1</w:t>
            </w:r>
          </w:p>
        </w:tc>
        <w:tc>
          <w:tcPr>
            <w:tcW w:w="8910" w:type="dxa"/>
            <w:tcBorders>
              <w:top w:val="single" w:sz="6" w:space="0" w:color="auto"/>
              <w:left w:val="single" w:sz="6" w:space="0" w:color="auto"/>
              <w:bottom w:val="single" w:sz="6" w:space="0" w:color="auto"/>
              <w:right w:val="single" w:sz="6" w:space="0" w:color="auto"/>
            </w:tcBorders>
          </w:tcPr>
          <w:p w14:paraId="10FBF43E" w14:textId="77777777" w:rsidR="001E415F" w:rsidRDefault="00000000">
            <w:pPr>
              <w:spacing w:after="200"/>
              <w:ind w:left="175" w:right="-72"/>
            </w:pPr>
            <w:r>
              <w:t>The minimum insurance amounts and deductibles shall be:</w:t>
            </w:r>
          </w:p>
          <w:p w14:paraId="2CD59F01" w14:textId="77777777" w:rsidR="001E415F" w:rsidRDefault="00000000">
            <w:pPr>
              <w:tabs>
                <w:tab w:val="left" w:pos="556"/>
              </w:tabs>
              <w:spacing w:after="160"/>
              <w:ind w:left="175" w:right="-72"/>
            </w:pPr>
            <w:r>
              <w:t>(a)</w:t>
            </w:r>
            <w:r>
              <w:tab/>
              <w:t>for loss or damage to the Works, Plant and Materials:</w:t>
            </w:r>
            <w:r>
              <w:rPr>
                <w:i/>
              </w:rPr>
              <w:t>800 000 Cfa Francs</w:t>
            </w:r>
          </w:p>
          <w:p w14:paraId="1A41B0D9" w14:textId="77777777" w:rsidR="001E415F" w:rsidRDefault="00000000">
            <w:pPr>
              <w:tabs>
                <w:tab w:val="left" w:pos="556"/>
              </w:tabs>
              <w:spacing w:after="160"/>
              <w:ind w:left="175" w:right="-72"/>
            </w:pPr>
            <w:r>
              <w:t>(b)</w:t>
            </w:r>
            <w:r>
              <w:tab/>
              <w:t>For loss or damage to Equipment:</w:t>
            </w:r>
            <w:r>
              <w:rPr>
                <w:i/>
              </w:rPr>
              <w:t>800 0000 Cfa Francs</w:t>
            </w:r>
          </w:p>
          <w:p w14:paraId="652A333F" w14:textId="77777777" w:rsidR="001E415F" w:rsidRDefault="00000000">
            <w:pPr>
              <w:tabs>
                <w:tab w:val="left" w:pos="556"/>
              </w:tabs>
              <w:spacing w:after="160"/>
              <w:ind w:left="175" w:right="-72"/>
            </w:pPr>
            <w:r>
              <w:t>(c)</w:t>
            </w:r>
            <w:r>
              <w:tab/>
              <w:t xml:space="preserve"> for loss or damage to property (except the Works, Plant, Materials, and Equipment) in connection with Contract </w:t>
            </w:r>
            <w:r>
              <w:rPr>
                <w:i/>
              </w:rPr>
              <w:t>1 200 000 Francs CFA</w:t>
            </w:r>
          </w:p>
          <w:p w14:paraId="1EFCDD7E" w14:textId="77777777" w:rsidR="001E415F" w:rsidRDefault="00000000">
            <w:pPr>
              <w:tabs>
                <w:tab w:val="left" w:pos="556"/>
              </w:tabs>
              <w:spacing w:after="160"/>
              <w:ind w:left="175" w:right="-72"/>
            </w:pPr>
            <w:r>
              <w:t>(d)</w:t>
            </w:r>
            <w:r>
              <w:tab/>
              <w:t xml:space="preserve">for personal injury or death: </w:t>
            </w:r>
          </w:p>
          <w:p w14:paraId="65C9E9F0" w14:textId="77777777" w:rsidR="001E415F"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the Contractor’s employees: </w:t>
            </w:r>
            <w:r>
              <w:rPr>
                <w:i/>
              </w:rPr>
              <w:t>1 000 000 Cfa Francs</w:t>
            </w:r>
            <w:r>
              <w:t>.</w:t>
            </w:r>
          </w:p>
          <w:p w14:paraId="0E207AC0" w14:textId="77777777" w:rsidR="001E415F" w:rsidRDefault="00000000">
            <w:pPr>
              <w:numPr>
                <w:ilvl w:val="3"/>
                <w:numId w:val="13"/>
              </w:numPr>
              <w:tabs>
                <w:tab w:val="left" w:pos="1096"/>
                <w:tab w:val="right" w:pos="7254"/>
              </w:tabs>
              <w:suppressAutoHyphens/>
              <w:overflowPunct w:val="0"/>
              <w:autoSpaceDE w:val="0"/>
              <w:autoSpaceDN w:val="0"/>
              <w:adjustRightInd w:val="0"/>
              <w:spacing w:after="160" w:line="240" w:lineRule="auto"/>
              <w:ind w:left="175" w:firstLine="0"/>
              <w:textAlignment w:val="baseline"/>
            </w:pPr>
            <w:r>
              <w:t xml:space="preserve">of other people: </w:t>
            </w:r>
            <w:r>
              <w:rPr>
                <w:i/>
              </w:rPr>
              <w:t>800 000 Cfa Francs</w:t>
            </w:r>
            <w:r>
              <w:t>.</w:t>
            </w:r>
          </w:p>
        </w:tc>
      </w:tr>
      <w:tr w:rsidR="001E415F" w14:paraId="46467BA9" w14:textId="77777777">
        <w:tc>
          <w:tcPr>
            <w:tcW w:w="1609" w:type="dxa"/>
            <w:tcBorders>
              <w:top w:val="single" w:sz="6" w:space="0" w:color="auto"/>
              <w:left w:val="single" w:sz="6" w:space="0" w:color="auto"/>
              <w:bottom w:val="single" w:sz="6" w:space="0" w:color="auto"/>
              <w:right w:val="single" w:sz="6" w:space="0" w:color="auto"/>
            </w:tcBorders>
          </w:tcPr>
          <w:p w14:paraId="3A01727B" w14:textId="77777777" w:rsidR="001E415F" w:rsidRDefault="00000000">
            <w:pPr>
              <w:ind w:firstLine="142"/>
              <w:rPr>
                <w:b/>
              </w:rPr>
            </w:pPr>
            <w:r>
              <w:rPr>
                <w:b/>
              </w:rPr>
              <w:t>GCC 14.1</w:t>
            </w:r>
          </w:p>
        </w:tc>
        <w:tc>
          <w:tcPr>
            <w:tcW w:w="8910" w:type="dxa"/>
            <w:tcBorders>
              <w:top w:val="single" w:sz="6" w:space="0" w:color="auto"/>
              <w:left w:val="single" w:sz="6" w:space="0" w:color="auto"/>
              <w:bottom w:val="single" w:sz="6" w:space="0" w:color="auto"/>
              <w:right w:val="single" w:sz="6" w:space="0" w:color="auto"/>
            </w:tcBorders>
          </w:tcPr>
          <w:p w14:paraId="6491BE82" w14:textId="77777777" w:rsidR="001E415F" w:rsidRDefault="00000000">
            <w:pPr>
              <w:spacing w:after="200"/>
              <w:ind w:left="175" w:right="-72"/>
              <w:rPr>
                <w:b/>
                <w:bCs/>
              </w:rPr>
            </w:pPr>
            <w:r>
              <w:t xml:space="preserve">Site Data are: </w:t>
            </w:r>
            <w:r>
              <w:rPr>
                <w:i/>
              </w:rPr>
              <w:t>[list Site Data]</w:t>
            </w:r>
          </w:p>
        </w:tc>
      </w:tr>
      <w:tr w:rsidR="001E415F" w14:paraId="32C74018" w14:textId="77777777">
        <w:tc>
          <w:tcPr>
            <w:tcW w:w="1609" w:type="dxa"/>
            <w:tcBorders>
              <w:top w:val="single" w:sz="6" w:space="0" w:color="auto"/>
              <w:left w:val="single" w:sz="6" w:space="0" w:color="auto"/>
              <w:bottom w:val="single" w:sz="6" w:space="0" w:color="auto"/>
              <w:right w:val="single" w:sz="6" w:space="0" w:color="auto"/>
            </w:tcBorders>
          </w:tcPr>
          <w:p w14:paraId="1902D498" w14:textId="77777777" w:rsidR="001E415F" w:rsidRDefault="00000000">
            <w:pPr>
              <w:ind w:firstLine="142"/>
              <w:rPr>
                <w:b/>
              </w:rPr>
            </w:pPr>
            <w:r>
              <w:rPr>
                <w:b/>
              </w:rPr>
              <w:t>GCC 18.3</w:t>
            </w:r>
          </w:p>
        </w:tc>
        <w:tc>
          <w:tcPr>
            <w:tcW w:w="8910" w:type="dxa"/>
            <w:tcBorders>
              <w:top w:val="single" w:sz="6" w:space="0" w:color="auto"/>
              <w:left w:val="single" w:sz="6" w:space="0" w:color="auto"/>
              <w:bottom w:val="single" w:sz="6" w:space="0" w:color="auto"/>
              <w:right w:val="single" w:sz="6" w:space="0" w:color="auto"/>
            </w:tcBorders>
          </w:tcPr>
          <w:p w14:paraId="1CA288AA" w14:textId="77777777" w:rsidR="001E415F" w:rsidRDefault="00000000">
            <w:pPr>
              <w:spacing w:after="200"/>
              <w:ind w:right="-72"/>
            </w:pPr>
            <w:r>
              <w:t>Application of the CCES and CGES:</w:t>
            </w:r>
          </w:p>
          <w:p w14:paraId="22619323" w14:textId="77777777" w:rsidR="001E415F" w:rsidRDefault="00000000">
            <w:pPr>
              <w:pStyle w:val="ListParagraph"/>
              <w:numPr>
                <w:ilvl w:val="0"/>
                <w:numId w:val="16"/>
              </w:numPr>
              <w:spacing w:after="200" w:line="240" w:lineRule="auto"/>
              <w:ind w:right="-72"/>
            </w:pPr>
            <w:r>
              <w:t>The model Environmental and Social Clauses Booklet (CCES)-March 2024 constitutes a mandatory reference for this contract.</w:t>
            </w:r>
          </w:p>
          <w:p w14:paraId="14567418" w14:textId="77777777" w:rsidR="001E415F" w:rsidRDefault="00000000">
            <w:pPr>
              <w:pStyle w:val="ListParagraph"/>
              <w:numPr>
                <w:ilvl w:val="0"/>
                <w:numId w:val="16"/>
              </w:numPr>
              <w:spacing w:after="200" w:line="240" w:lineRule="auto"/>
              <w:ind w:right="-72"/>
            </w:pPr>
            <w:r>
              <w:lastRenderedPageBreak/>
              <w:t>The project's Environmental and Social Management Framework (ESMF) is appended to the tender documents and serves as the basis for drawing up the worksite ESMP.</w:t>
            </w:r>
          </w:p>
          <w:p w14:paraId="53B0700B" w14:textId="77777777" w:rsidR="001E415F" w:rsidRDefault="00000000">
            <w:pPr>
              <w:pStyle w:val="ListParagraph"/>
              <w:numPr>
                <w:ilvl w:val="0"/>
                <w:numId w:val="16"/>
              </w:numPr>
              <w:spacing w:after="200" w:line="240" w:lineRule="auto"/>
              <w:ind w:right="-72"/>
            </w:pPr>
            <w:r>
              <w:t>The project owner and the project manager reserve the right to suspend payments and/or work in the event of a serious breach of the requirements of the CCES or non-compliance with the provisions of the CGES.</w:t>
            </w:r>
          </w:p>
        </w:tc>
      </w:tr>
      <w:tr w:rsidR="001E415F" w14:paraId="328256C8" w14:textId="77777777">
        <w:tc>
          <w:tcPr>
            <w:tcW w:w="1609" w:type="dxa"/>
            <w:tcBorders>
              <w:top w:val="single" w:sz="6" w:space="0" w:color="auto"/>
              <w:left w:val="single" w:sz="6" w:space="0" w:color="auto"/>
              <w:bottom w:val="single" w:sz="6" w:space="0" w:color="auto"/>
              <w:right w:val="single" w:sz="6" w:space="0" w:color="auto"/>
            </w:tcBorders>
          </w:tcPr>
          <w:p w14:paraId="20F2BA5A" w14:textId="77777777" w:rsidR="001E415F" w:rsidRDefault="00000000">
            <w:pPr>
              <w:ind w:firstLine="142"/>
              <w:rPr>
                <w:b/>
              </w:rPr>
            </w:pPr>
            <w:r>
              <w:rPr>
                <w:b/>
              </w:rPr>
              <w:lastRenderedPageBreak/>
              <w:t>GCC 20.1</w:t>
            </w:r>
          </w:p>
        </w:tc>
        <w:tc>
          <w:tcPr>
            <w:tcW w:w="8910" w:type="dxa"/>
            <w:tcBorders>
              <w:top w:val="single" w:sz="6" w:space="0" w:color="auto"/>
              <w:left w:val="single" w:sz="6" w:space="0" w:color="auto"/>
              <w:bottom w:val="single" w:sz="6" w:space="0" w:color="auto"/>
              <w:right w:val="single" w:sz="6" w:space="0" w:color="auto"/>
            </w:tcBorders>
          </w:tcPr>
          <w:p w14:paraId="1AE3DC2C" w14:textId="77777777" w:rsidR="001E415F" w:rsidRDefault="00000000">
            <w:pPr>
              <w:spacing w:after="200"/>
              <w:ind w:left="175" w:right="-72"/>
            </w:pPr>
            <w:r>
              <w:t>The date of possession of the site is that of the contractor’s letter to introduction to the relevant administrative authorities</w:t>
            </w:r>
          </w:p>
        </w:tc>
      </w:tr>
      <w:tr w:rsidR="001E415F" w14:paraId="4D53B846" w14:textId="77777777">
        <w:tc>
          <w:tcPr>
            <w:tcW w:w="1609" w:type="dxa"/>
            <w:tcBorders>
              <w:top w:val="single" w:sz="6" w:space="0" w:color="auto"/>
              <w:left w:val="single" w:sz="6" w:space="0" w:color="auto"/>
              <w:bottom w:val="single" w:sz="6" w:space="0" w:color="auto"/>
              <w:right w:val="single" w:sz="6" w:space="0" w:color="auto"/>
            </w:tcBorders>
          </w:tcPr>
          <w:p w14:paraId="4D48057B" w14:textId="77777777" w:rsidR="001E415F" w:rsidRDefault="00000000">
            <w:pPr>
              <w:ind w:firstLine="142"/>
              <w:rPr>
                <w:b/>
              </w:rPr>
            </w:pPr>
            <w:r>
              <w:rPr>
                <w:b/>
              </w:rPr>
              <w:t>GCC 23.1 &amp;</w:t>
            </w:r>
          </w:p>
          <w:p w14:paraId="5F071CD1" w14:textId="77777777" w:rsidR="001E415F" w:rsidRDefault="00000000">
            <w:pPr>
              <w:ind w:firstLine="142"/>
              <w:rPr>
                <w:b/>
              </w:rPr>
            </w:pPr>
            <w:r>
              <w:rPr>
                <w:b/>
              </w:rPr>
              <w:t>GCC 23.2</w:t>
            </w:r>
          </w:p>
        </w:tc>
        <w:tc>
          <w:tcPr>
            <w:tcW w:w="8910" w:type="dxa"/>
            <w:tcBorders>
              <w:top w:val="single" w:sz="6" w:space="0" w:color="auto"/>
              <w:left w:val="single" w:sz="6" w:space="0" w:color="auto"/>
              <w:bottom w:val="single" w:sz="6" w:space="0" w:color="auto"/>
              <w:right w:val="single" w:sz="6" w:space="0" w:color="auto"/>
            </w:tcBorders>
          </w:tcPr>
          <w:p w14:paraId="2EE975AA" w14:textId="77777777" w:rsidR="001E415F" w:rsidRDefault="00000000">
            <w:pPr>
              <w:spacing w:after="200"/>
              <w:ind w:left="175" w:right="-72"/>
            </w:pPr>
            <w:r>
              <w:t>Appointing Authority for the Adjudicator:  The Director General of the Public Procurement Regulatory Agency.</w:t>
            </w:r>
          </w:p>
        </w:tc>
      </w:tr>
      <w:tr w:rsidR="001E415F" w14:paraId="5E547DF1" w14:textId="77777777">
        <w:tc>
          <w:tcPr>
            <w:tcW w:w="1609" w:type="dxa"/>
            <w:tcBorders>
              <w:top w:val="single" w:sz="6" w:space="0" w:color="auto"/>
              <w:left w:val="single" w:sz="6" w:space="0" w:color="auto"/>
              <w:bottom w:val="single" w:sz="6" w:space="0" w:color="auto"/>
              <w:right w:val="single" w:sz="6" w:space="0" w:color="auto"/>
            </w:tcBorders>
          </w:tcPr>
          <w:p w14:paraId="1FD13424" w14:textId="77777777" w:rsidR="001E415F" w:rsidRDefault="00000000">
            <w:pPr>
              <w:ind w:firstLine="142"/>
              <w:rPr>
                <w:b/>
              </w:rPr>
            </w:pPr>
            <w:r>
              <w:rPr>
                <w:b/>
              </w:rPr>
              <w:t>GCC 24.3</w:t>
            </w:r>
          </w:p>
        </w:tc>
        <w:tc>
          <w:tcPr>
            <w:tcW w:w="8910" w:type="dxa"/>
            <w:tcBorders>
              <w:top w:val="single" w:sz="6" w:space="0" w:color="auto"/>
              <w:left w:val="single" w:sz="6" w:space="0" w:color="auto"/>
              <w:bottom w:val="single" w:sz="6" w:space="0" w:color="auto"/>
              <w:right w:val="single" w:sz="6" w:space="0" w:color="auto"/>
            </w:tcBorders>
          </w:tcPr>
          <w:p w14:paraId="37CA1355" w14:textId="77777777" w:rsidR="001E415F" w:rsidRDefault="00000000">
            <w:pPr>
              <w:spacing w:after="200"/>
              <w:ind w:left="175" w:right="-72"/>
              <w:rPr>
                <w:highlight w:val="yellow"/>
              </w:rPr>
            </w:pPr>
            <w:r>
              <w:t>Daily remuneration and reimbursable expenses to be paid to the Conciliator: Fees and perdiem for daily remuneration and vehicle hire and other costs for reimbursable expenses.</w:t>
            </w:r>
          </w:p>
        </w:tc>
      </w:tr>
      <w:tr w:rsidR="001E415F" w14:paraId="506C065D" w14:textId="77777777">
        <w:tc>
          <w:tcPr>
            <w:tcW w:w="1609" w:type="dxa"/>
            <w:tcBorders>
              <w:top w:val="single" w:sz="6" w:space="0" w:color="auto"/>
              <w:left w:val="single" w:sz="6" w:space="0" w:color="auto"/>
              <w:bottom w:val="single" w:sz="6" w:space="0" w:color="auto"/>
              <w:right w:val="single" w:sz="6" w:space="0" w:color="auto"/>
            </w:tcBorders>
          </w:tcPr>
          <w:p w14:paraId="6A706D20" w14:textId="77777777" w:rsidR="001E415F" w:rsidRDefault="00000000">
            <w:pPr>
              <w:ind w:firstLine="142"/>
              <w:rPr>
                <w:b/>
              </w:rPr>
            </w:pPr>
            <w:r>
              <w:rPr>
                <w:b/>
              </w:rPr>
              <w:t>GCC 24.4</w:t>
            </w:r>
          </w:p>
        </w:tc>
        <w:tc>
          <w:tcPr>
            <w:tcW w:w="8910" w:type="dxa"/>
            <w:tcBorders>
              <w:top w:val="single" w:sz="6" w:space="0" w:color="auto"/>
              <w:left w:val="single" w:sz="6" w:space="0" w:color="auto"/>
              <w:bottom w:val="single" w:sz="6" w:space="0" w:color="auto"/>
              <w:right w:val="single" w:sz="6" w:space="0" w:color="auto"/>
            </w:tcBorders>
          </w:tcPr>
          <w:p w14:paraId="76175803" w14:textId="77777777" w:rsidR="001E415F" w:rsidRDefault="00000000">
            <w:pPr>
              <w:spacing w:after="160"/>
              <w:ind w:left="175" w:right="86"/>
            </w:pPr>
            <w:r>
              <w:t>Institution whose arbitration procedures shall be used is the Dispute Prevention and Resolution Committee. The Committee will be designed 60 days from the date of signature by both parties of the commitment deed.</w:t>
            </w:r>
          </w:p>
          <w:p w14:paraId="789860CD" w14:textId="77777777" w:rsidR="001E415F" w:rsidRDefault="00000000">
            <w:pPr>
              <w:keepNext/>
              <w:spacing w:after="200"/>
              <w:ind w:left="175" w:right="92"/>
            </w:pPr>
            <w:r>
              <w:t>or</w:t>
            </w:r>
          </w:p>
          <w:p w14:paraId="08C6801A" w14:textId="77777777" w:rsidR="001E415F" w:rsidRDefault="00000000">
            <w:pPr>
              <w:keepNext/>
              <w:spacing w:after="200"/>
              <w:ind w:left="175" w:right="92"/>
            </w:pPr>
            <w:r>
              <w:rPr>
                <w:b/>
                <w:i/>
              </w:rPr>
              <w:t>“United Nations Commission on International Trade Law (UNCITRAL) Arbitration Rules:</w:t>
            </w:r>
          </w:p>
          <w:p w14:paraId="422D2103" w14:textId="77777777" w:rsidR="001E415F" w:rsidRDefault="00000000">
            <w:pPr>
              <w:keepNext/>
              <w:spacing w:after="200"/>
              <w:ind w:left="175" w:right="92"/>
            </w:pPr>
            <w:r>
              <w:t xml:space="preserve">Any dispute, controversy, or claim arising out of or relating to this Contract, or breach, termination, or invalidity thereof, shall be settled by arbitration in accordance with the UNCITRAL Arbitration Rules as at present in force.” </w:t>
            </w:r>
          </w:p>
          <w:p w14:paraId="58585970" w14:textId="77777777" w:rsidR="001E415F" w:rsidRDefault="00000000">
            <w:pPr>
              <w:spacing w:after="160"/>
              <w:ind w:left="175" w:right="86"/>
              <w:rPr>
                <w:i/>
              </w:rPr>
            </w:pPr>
            <w:r>
              <w:t xml:space="preserve">Any dispute arising out of or in connection with this Contract, including any question regarding its existence, validity, or termination shall be referred to and finally resolved by arbitration under the LCIA Rules, which Rules are deemed to be incorporated by reference to this clause.” The place of arbitration shall be: </w:t>
            </w:r>
            <w:r>
              <w:rPr>
                <w:i/>
              </w:rPr>
              <w:t>Buea.</w:t>
            </w:r>
          </w:p>
        </w:tc>
      </w:tr>
      <w:tr w:rsidR="001E415F" w14:paraId="4B877739"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5B3CEE1B" w14:textId="77777777" w:rsidR="001E415F" w:rsidRDefault="00000000">
            <w:pPr>
              <w:spacing w:before="120" w:after="200"/>
              <w:ind w:left="-426" w:right="-72" w:firstLine="142"/>
              <w:jc w:val="center"/>
              <w:rPr>
                <w:b/>
              </w:rPr>
            </w:pPr>
            <w:r>
              <w:rPr>
                <w:b/>
              </w:rPr>
              <w:t>B. Time Control</w:t>
            </w:r>
          </w:p>
        </w:tc>
      </w:tr>
      <w:tr w:rsidR="001E415F" w14:paraId="1EF10076" w14:textId="77777777">
        <w:tc>
          <w:tcPr>
            <w:tcW w:w="1609" w:type="dxa"/>
            <w:tcBorders>
              <w:top w:val="single" w:sz="6" w:space="0" w:color="auto"/>
              <w:left w:val="single" w:sz="6" w:space="0" w:color="auto"/>
              <w:bottom w:val="single" w:sz="6" w:space="0" w:color="auto"/>
              <w:right w:val="single" w:sz="6" w:space="0" w:color="auto"/>
            </w:tcBorders>
          </w:tcPr>
          <w:p w14:paraId="26F59163" w14:textId="77777777" w:rsidR="001E415F" w:rsidRDefault="00000000">
            <w:pPr>
              <w:ind w:firstLine="142"/>
              <w:rPr>
                <w:b/>
              </w:rPr>
            </w:pPr>
            <w:r>
              <w:rPr>
                <w:b/>
              </w:rPr>
              <w:t>GCC 30.1</w:t>
            </w:r>
          </w:p>
        </w:tc>
        <w:tc>
          <w:tcPr>
            <w:tcW w:w="8910" w:type="dxa"/>
            <w:tcBorders>
              <w:top w:val="single" w:sz="6" w:space="0" w:color="auto"/>
              <w:left w:val="single" w:sz="6" w:space="0" w:color="auto"/>
              <w:bottom w:val="single" w:sz="6" w:space="0" w:color="auto"/>
              <w:right w:val="single" w:sz="6" w:space="0" w:color="auto"/>
            </w:tcBorders>
          </w:tcPr>
          <w:p w14:paraId="35D747FA" w14:textId="77777777" w:rsidR="001E415F" w:rsidRDefault="00000000">
            <w:pPr>
              <w:spacing w:after="200"/>
              <w:ind w:left="175" w:right="92"/>
            </w:pPr>
            <w:r>
              <w:t xml:space="preserve">The Contractor shall submit for approval a Program for the Works within </w:t>
            </w:r>
            <w:r>
              <w:rPr>
                <w:b/>
                <w:bCs/>
              </w:rPr>
              <w:t>seven (7) days</w:t>
            </w:r>
            <w:r>
              <w:t xml:space="preserve"> from the date of the Letter of Acceptance.</w:t>
            </w:r>
          </w:p>
        </w:tc>
      </w:tr>
      <w:tr w:rsidR="001E415F" w14:paraId="1FBFCD6D" w14:textId="77777777">
        <w:tc>
          <w:tcPr>
            <w:tcW w:w="1609" w:type="dxa"/>
            <w:tcBorders>
              <w:top w:val="single" w:sz="6" w:space="0" w:color="auto"/>
              <w:left w:val="single" w:sz="6" w:space="0" w:color="auto"/>
              <w:bottom w:val="single" w:sz="6" w:space="0" w:color="auto"/>
              <w:right w:val="single" w:sz="6" w:space="0" w:color="auto"/>
            </w:tcBorders>
          </w:tcPr>
          <w:p w14:paraId="1EAB8304" w14:textId="77777777" w:rsidR="001E415F" w:rsidRDefault="00000000">
            <w:pPr>
              <w:ind w:firstLine="142"/>
              <w:rPr>
                <w:b/>
              </w:rPr>
            </w:pPr>
            <w:r>
              <w:rPr>
                <w:b/>
              </w:rPr>
              <w:t>GCC 30.3</w:t>
            </w:r>
          </w:p>
        </w:tc>
        <w:tc>
          <w:tcPr>
            <w:tcW w:w="8910" w:type="dxa"/>
            <w:tcBorders>
              <w:top w:val="single" w:sz="6" w:space="0" w:color="auto"/>
              <w:left w:val="single" w:sz="6" w:space="0" w:color="auto"/>
              <w:bottom w:val="single" w:sz="6" w:space="0" w:color="auto"/>
              <w:right w:val="single" w:sz="6" w:space="0" w:color="auto"/>
            </w:tcBorders>
          </w:tcPr>
          <w:p w14:paraId="34CDE341" w14:textId="77777777" w:rsidR="001E415F" w:rsidRDefault="00000000">
            <w:pPr>
              <w:spacing w:after="200"/>
              <w:ind w:left="175" w:right="92"/>
            </w:pPr>
            <w:r>
              <w:t>The period between Program updates will be</w:t>
            </w:r>
            <w:r>
              <w:rPr>
                <w:i/>
              </w:rPr>
              <w:t xml:space="preserve"> determined by the project owner.</w:t>
            </w:r>
          </w:p>
          <w:p w14:paraId="5994144C" w14:textId="77777777" w:rsidR="001E415F" w:rsidRDefault="00000000">
            <w:pPr>
              <w:spacing w:after="200"/>
              <w:ind w:left="175" w:right="92"/>
            </w:pPr>
            <w:r>
              <w:t xml:space="preserve">The amount to be withheld for late submission of an updated Program is </w:t>
            </w:r>
            <w:r>
              <w:rPr>
                <w:i/>
              </w:rPr>
              <w:t>0.1amount ot the contract</w:t>
            </w:r>
            <w:r>
              <w:t>.</w:t>
            </w:r>
          </w:p>
          <w:p w14:paraId="20DB7FBA" w14:textId="77777777" w:rsidR="001E415F" w:rsidRDefault="00000000">
            <w:pPr>
              <w:spacing w:after="200"/>
              <w:ind w:left="175" w:right="92"/>
            </w:pPr>
            <w:r>
              <w:t xml:space="preserve">The period for submission of progress reports is </w:t>
            </w:r>
            <w:r>
              <w:rPr>
                <w:i/>
              </w:rPr>
              <w:t>10</w:t>
            </w:r>
            <w:r>
              <w:t xml:space="preserve"> days.</w:t>
            </w:r>
          </w:p>
        </w:tc>
      </w:tr>
      <w:tr w:rsidR="001E415F" w14:paraId="4186662F"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1C3893AF" w14:textId="77777777" w:rsidR="001E415F" w:rsidRDefault="00000000">
            <w:pPr>
              <w:spacing w:before="120" w:after="200"/>
              <w:ind w:left="-426" w:right="-72" w:firstLine="142"/>
              <w:jc w:val="center"/>
              <w:rPr>
                <w:b/>
              </w:rPr>
            </w:pPr>
            <w:r>
              <w:rPr>
                <w:b/>
              </w:rPr>
              <w:t>C. Quality Control</w:t>
            </w:r>
          </w:p>
        </w:tc>
      </w:tr>
      <w:tr w:rsidR="001E415F" w14:paraId="1051D8ED" w14:textId="77777777">
        <w:tc>
          <w:tcPr>
            <w:tcW w:w="1609" w:type="dxa"/>
            <w:tcBorders>
              <w:top w:val="single" w:sz="6" w:space="0" w:color="auto"/>
              <w:left w:val="single" w:sz="6" w:space="0" w:color="auto"/>
              <w:bottom w:val="single" w:sz="6" w:space="0" w:color="auto"/>
              <w:right w:val="single" w:sz="6" w:space="0" w:color="auto"/>
            </w:tcBorders>
          </w:tcPr>
          <w:p w14:paraId="5C0AE919" w14:textId="77777777" w:rsidR="001E415F" w:rsidRDefault="00000000">
            <w:pPr>
              <w:ind w:firstLine="174"/>
              <w:rPr>
                <w:b/>
              </w:rPr>
            </w:pPr>
            <w:r>
              <w:rPr>
                <w:b/>
              </w:rPr>
              <w:lastRenderedPageBreak/>
              <w:t>GCC 38.1</w:t>
            </w:r>
          </w:p>
        </w:tc>
        <w:tc>
          <w:tcPr>
            <w:tcW w:w="8910" w:type="dxa"/>
            <w:tcBorders>
              <w:top w:val="single" w:sz="6" w:space="0" w:color="auto"/>
              <w:left w:val="single" w:sz="6" w:space="0" w:color="auto"/>
              <w:bottom w:val="single" w:sz="6" w:space="0" w:color="auto"/>
              <w:right w:val="single" w:sz="6" w:space="0" w:color="auto"/>
            </w:tcBorders>
          </w:tcPr>
          <w:p w14:paraId="299D3D9F" w14:textId="77777777" w:rsidR="001E415F" w:rsidRDefault="00000000">
            <w:pPr>
              <w:spacing w:after="200"/>
              <w:ind w:left="33" w:right="92" w:firstLine="142"/>
            </w:pPr>
            <w:r>
              <w:t>The Defects Liability Period is: 365 days.</w:t>
            </w:r>
          </w:p>
        </w:tc>
      </w:tr>
      <w:tr w:rsidR="001E415F" w14:paraId="0AF29067"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2EFBBF9C" w14:textId="77777777" w:rsidR="001E415F" w:rsidRDefault="00000000">
            <w:pPr>
              <w:spacing w:before="120" w:after="200"/>
              <w:ind w:left="-426" w:right="-72" w:firstLine="142"/>
              <w:jc w:val="center"/>
              <w:rPr>
                <w:b/>
              </w:rPr>
            </w:pPr>
            <w:r>
              <w:rPr>
                <w:b/>
              </w:rPr>
              <w:t>D. Cost Control</w:t>
            </w:r>
          </w:p>
        </w:tc>
      </w:tr>
      <w:tr w:rsidR="001E415F" w14:paraId="4DC6D3AD" w14:textId="77777777">
        <w:tc>
          <w:tcPr>
            <w:tcW w:w="1609" w:type="dxa"/>
            <w:tcBorders>
              <w:top w:val="single" w:sz="6" w:space="0" w:color="auto"/>
              <w:left w:val="single" w:sz="6" w:space="0" w:color="auto"/>
              <w:bottom w:val="single" w:sz="6" w:space="0" w:color="auto"/>
              <w:right w:val="single" w:sz="6" w:space="0" w:color="auto"/>
            </w:tcBorders>
          </w:tcPr>
          <w:p w14:paraId="169A72E6" w14:textId="77777777" w:rsidR="001E415F" w:rsidRDefault="00000000">
            <w:pPr>
              <w:ind w:left="174" w:firstLine="142"/>
              <w:rPr>
                <w:b/>
              </w:rPr>
            </w:pPr>
            <w:r>
              <w:rPr>
                <w:b/>
              </w:rPr>
              <w:t>GCC 42.7</w:t>
            </w:r>
          </w:p>
        </w:tc>
        <w:tc>
          <w:tcPr>
            <w:tcW w:w="8910" w:type="dxa"/>
            <w:tcBorders>
              <w:top w:val="single" w:sz="6" w:space="0" w:color="auto"/>
              <w:left w:val="single" w:sz="6" w:space="0" w:color="auto"/>
              <w:bottom w:val="single" w:sz="6" w:space="0" w:color="auto"/>
              <w:right w:val="single" w:sz="6" w:space="0" w:color="auto"/>
            </w:tcBorders>
          </w:tcPr>
          <w:p w14:paraId="3E368CDD" w14:textId="77777777" w:rsidR="001E415F" w:rsidRDefault="00000000">
            <w:pPr>
              <w:spacing w:after="200"/>
              <w:ind w:left="317" w:right="2"/>
            </w:pPr>
            <w:r>
              <w:t xml:space="preserve">If the value engineering proposal is approved by the Employer, the amount to be paid to the Contractor shall be 50% of the reduction in the Contract Price. </w:t>
            </w:r>
          </w:p>
        </w:tc>
      </w:tr>
      <w:tr w:rsidR="001E415F" w14:paraId="735E7F01" w14:textId="77777777">
        <w:tc>
          <w:tcPr>
            <w:tcW w:w="1609" w:type="dxa"/>
            <w:tcBorders>
              <w:top w:val="single" w:sz="6" w:space="0" w:color="auto"/>
              <w:left w:val="single" w:sz="6" w:space="0" w:color="auto"/>
              <w:bottom w:val="single" w:sz="6" w:space="0" w:color="auto"/>
              <w:right w:val="single" w:sz="6" w:space="0" w:color="auto"/>
            </w:tcBorders>
          </w:tcPr>
          <w:p w14:paraId="5FB36212" w14:textId="77777777" w:rsidR="001E415F" w:rsidRDefault="00000000">
            <w:pPr>
              <w:ind w:left="174" w:firstLine="142"/>
              <w:rPr>
                <w:b/>
              </w:rPr>
            </w:pPr>
            <w:r>
              <w:rPr>
                <w:b/>
              </w:rPr>
              <w:t>GCC 48.1</w:t>
            </w:r>
          </w:p>
        </w:tc>
        <w:tc>
          <w:tcPr>
            <w:tcW w:w="8910" w:type="dxa"/>
            <w:tcBorders>
              <w:top w:val="single" w:sz="6" w:space="0" w:color="auto"/>
              <w:left w:val="single" w:sz="6" w:space="0" w:color="auto"/>
              <w:bottom w:val="single" w:sz="6" w:space="0" w:color="auto"/>
              <w:right w:val="single" w:sz="6" w:space="0" w:color="auto"/>
            </w:tcBorders>
          </w:tcPr>
          <w:p w14:paraId="7FC63EA7" w14:textId="77777777" w:rsidR="001E415F" w:rsidRDefault="00000000">
            <w:pPr>
              <w:spacing w:after="200"/>
              <w:ind w:left="317" w:right="2"/>
            </w:pPr>
            <w:r>
              <w:t>The currency of the Employer’s Country is CFA Francs XAF.</w:t>
            </w:r>
          </w:p>
        </w:tc>
      </w:tr>
      <w:tr w:rsidR="001E415F" w14:paraId="7F4AF218" w14:textId="77777777">
        <w:tc>
          <w:tcPr>
            <w:tcW w:w="1609" w:type="dxa"/>
            <w:tcBorders>
              <w:top w:val="single" w:sz="6" w:space="0" w:color="auto"/>
              <w:left w:val="single" w:sz="6" w:space="0" w:color="auto"/>
              <w:bottom w:val="single" w:sz="6" w:space="0" w:color="auto"/>
              <w:right w:val="single" w:sz="6" w:space="0" w:color="auto"/>
            </w:tcBorders>
          </w:tcPr>
          <w:p w14:paraId="0B3B50C3" w14:textId="77777777" w:rsidR="001E415F" w:rsidRDefault="00000000">
            <w:pPr>
              <w:ind w:left="174" w:firstLine="142"/>
              <w:rPr>
                <w:b/>
              </w:rPr>
            </w:pPr>
            <w:r>
              <w:rPr>
                <w:b/>
              </w:rPr>
              <w:t>GCC 49.1</w:t>
            </w:r>
          </w:p>
        </w:tc>
        <w:tc>
          <w:tcPr>
            <w:tcW w:w="8910" w:type="dxa"/>
            <w:tcBorders>
              <w:top w:val="single" w:sz="6" w:space="0" w:color="auto"/>
              <w:left w:val="single" w:sz="6" w:space="0" w:color="auto"/>
              <w:bottom w:val="single" w:sz="6" w:space="0" w:color="auto"/>
              <w:right w:val="single" w:sz="6" w:space="0" w:color="auto"/>
            </w:tcBorders>
          </w:tcPr>
          <w:p w14:paraId="7D960501" w14:textId="77777777" w:rsidR="001E415F" w:rsidRDefault="00000000">
            <w:pPr>
              <w:spacing w:after="200"/>
              <w:ind w:left="317" w:right="2"/>
            </w:pPr>
            <w:r>
              <w:t>The Contract is not subject to price adjustment in accordance with GCC Clause 45, and the following information regarding coefficients does not apply.</w:t>
            </w:r>
          </w:p>
        </w:tc>
      </w:tr>
      <w:tr w:rsidR="001E415F" w14:paraId="285D2E5C" w14:textId="77777777">
        <w:tc>
          <w:tcPr>
            <w:tcW w:w="1609" w:type="dxa"/>
            <w:tcBorders>
              <w:top w:val="single" w:sz="6" w:space="0" w:color="auto"/>
              <w:left w:val="single" w:sz="6" w:space="0" w:color="auto"/>
              <w:bottom w:val="single" w:sz="6" w:space="0" w:color="auto"/>
              <w:right w:val="single" w:sz="6" w:space="0" w:color="auto"/>
            </w:tcBorders>
          </w:tcPr>
          <w:p w14:paraId="793670EF" w14:textId="77777777" w:rsidR="001E415F" w:rsidRDefault="00000000">
            <w:pPr>
              <w:ind w:left="174" w:firstLine="142"/>
              <w:rPr>
                <w:b/>
              </w:rPr>
            </w:pPr>
            <w:r>
              <w:rPr>
                <w:b/>
              </w:rPr>
              <w:t>GCC 50.1</w:t>
            </w:r>
          </w:p>
        </w:tc>
        <w:tc>
          <w:tcPr>
            <w:tcW w:w="8910" w:type="dxa"/>
            <w:tcBorders>
              <w:top w:val="single" w:sz="6" w:space="0" w:color="auto"/>
              <w:left w:val="single" w:sz="6" w:space="0" w:color="auto"/>
              <w:bottom w:val="single" w:sz="6" w:space="0" w:color="auto"/>
              <w:right w:val="single" w:sz="6" w:space="0" w:color="auto"/>
            </w:tcBorders>
          </w:tcPr>
          <w:p w14:paraId="38978885" w14:textId="77777777" w:rsidR="001E415F" w:rsidRPr="00105DD5" w:rsidRDefault="00000000">
            <w:pPr>
              <w:spacing w:after="200"/>
              <w:ind w:left="317" w:right="2"/>
            </w:pPr>
            <w:r w:rsidRPr="00105DD5">
              <w:t xml:space="preserve">The proportion of payments retained is: </w:t>
            </w:r>
            <w:r w:rsidRPr="00105DD5">
              <w:rPr>
                <w:b/>
                <w:bCs/>
              </w:rPr>
              <w:t>ten (10) %</w:t>
            </w:r>
          </w:p>
        </w:tc>
      </w:tr>
      <w:tr w:rsidR="001E415F" w14:paraId="2F6EE784" w14:textId="77777777">
        <w:tc>
          <w:tcPr>
            <w:tcW w:w="1609" w:type="dxa"/>
            <w:tcBorders>
              <w:top w:val="single" w:sz="6" w:space="0" w:color="auto"/>
              <w:left w:val="single" w:sz="6" w:space="0" w:color="auto"/>
              <w:bottom w:val="single" w:sz="6" w:space="0" w:color="auto"/>
              <w:right w:val="single" w:sz="6" w:space="0" w:color="auto"/>
            </w:tcBorders>
          </w:tcPr>
          <w:p w14:paraId="19C8434F" w14:textId="77777777" w:rsidR="001E415F" w:rsidRDefault="00000000">
            <w:pPr>
              <w:ind w:left="174" w:firstLine="142"/>
              <w:rPr>
                <w:b/>
              </w:rPr>
            </w:pPr>
            <w:r>
              <w:rPr>
                <w:b/>
              </w:rPr>
              <w:t>GCC 51.1</w:t>
            </w:r>
          </w:p>
        </w:tc>
        <w:tc>
          <w:tcPr>
            <w:tcW w:w="8910" w:type="dxa"/>
            <w:tcBorders>
              <w:top w:val="single" w:sz="6" w:space="0" w:color="auto"/>
              <w:left w:val="single" w:sz="6" w:space="0" w:color="auto"/>
              <w:bottom w:val="single" w:sz="6" w:space="0" w:color="auto"/>
              <w:right w:val="single" w:sz="6" w:space="0" w:color="auto"/>
            </w:tcBorders>
          </w:tcPr>
          <w:p w14:paraId="32CAF6E8" w14:textId="77777777" w:rsidR="001E415F" w:rsidRDefault="00000000">
            <w:pPr>
              <w:spacing w:after="200"/>
              <w:ind w:left="317" w:right="2"/>
              <w:rPr>
                <w:highlight w:val="yellow"/>
              </w:rPr>
            </w:pPr>
            <w:r>
              <w:t xml:space="preserve">The liquidated damages for the whole of the Works are 1/2000 of the amount of contract from the first thirty days and </w:t>
            </w:r>
            <w:r>
              <w:rPr>
                <w:i/>
              </w:rPr>
              <w:t>1/1000</w:t>
            </w:r>
            <w:r>
              <w:t xml:space="preserve"> of the amount of the contract per day from the thirty-first day. The maximum </w:t>
            </w:r>
            <w:proofErr w:type="gramStart"/>
            <w:r>
              <w:t>amount</w:t>
            </w:r>
            <w:proofErr w:type="gramEnd"/>
            <w:r>
              <w:t xml:space="preserve"> of liquidated damages for the whole of the Works is </w:t>
            </w:r>
            <w:r>
              <w:rPr>
                <w:b/>
                <w:bCs/>
                <w:i/>
              </w:rPr>
              <w:t>ten (10) %</w:t>
            </w:r>
            <w:r>
              <w:t xml:space="preserve"> of the final Contract Price.</w:t>
            </w:r>
          </w:p>
        </w:tc>
      </w:tr>
      <w:tr w:rsidR="001E415F" w14:paraId="5DF94288" w14:textId="77777777">
        <w:tc>
          <w:tcPr>
            <w:tcW w:w="1609" w:type="dxa"/>
            <w:tcBorders>
              <w:top w:val="single" w:sz="6" w:space="0" w:color="auto"/>
              <w:left w:val="single" w:sz="6" w:space="0" w:color="auto"/>
              <w:bottom w:val="single" w:sz="6" w:space="0" w:color="auto"/>
              <w:right w:val="single" w:sz="6" w:space="0" w:color="auto"/>
            </w:tcBorders>
          </w:tcPr>
          <w:p w14:paraId="4CB4867F" w14:textId="77777777" w:rsidR="001E415F" w:rsidRDefault="00000000">
            <w:pPr>
              <w:ind w:left="174" w:firstLine="142"/>
              <w:rPr>
                <w:b/>
              </w:rPr>
            </w:pPr>
            <w:r>
              <w:rPr>
                <w:b/>
              </w:rPr>
              <w:t>GCC 52.1</w:t>
            </w:r>
          </w:p>
        </w:tc>
        <w:tc>
          <w:tcPr>
            <w:tcW w:w="8910" w:type="dxa"/>
            <w:tcBorders>
              <w:top w:val="single" w:sz="6" w:space="0" w:color="auto"/>
              <w:left w:val="single" w:sz="6" w:space="0" w:color="auto"/>
              <w:bottom w:val="single" w:sz="6" w:space="0" w:color="auto"/>
              <w:right w:val="single" w:sz="6" w:space="0" w:color="auto"/>
            </w:tcBorders>
          </w:tcPr>
          <w:p w14:paraId="4498A448" w14:textId="77777777" w:rsidR="001E415F" w:rsidRDefault="00000000">
            <w:pPr>
              <w:spacing w:after="200"/>
              <w:ind w:left="317" w:right="2"/>
            </w:pPr>
            <w:r>
              <w:t xml:space="preserve">The Bonus for the whole of the Works is </w:t>
            </w:r>
            <w:r>
              <w:rPr>
                <w:i/>
              </w:rPr>
              <w:t>[insert percentage of final Contract Price]</w:t>
            </w:r>
            <w:r>
              <w:t xml:space="preserve"> per day. The maximum amount of Bonus for the whole of the Works is </w:t>
            </w:r>
            <w:r>
              <w:rPr>
                <w:i/>
              </w:rPr>
              <w:t>[insert percentage]</w:t>
            </w:r>
            <w:r>
              <w:t xml:space="preserve"> of the final Contract Price.</w:t>
            </w:r>
          </w:p>
          <w:p w14:paraId="2EE33872" w14:textId="77777777" w:rsidR="001E415F" w:rsidRDefault="00000000">
            <w:pPr>
              <w:spacing w:after="200"/>
              <w:ind w:left="317" w:right="2"/>
              <w:rPr>
                <w:b/>
                <w:bCs/>
                <w:i/>
              </w:rPr>
            </w:pPr>
            <w:r>
              <w:rPr>
                <w:i/>
              </w:rPr>
              <w:t xml:space="preserve">[If early completion would provide benefits to the </w:t>
            </w:r>
            <w:r>
              <w:t>Employer</w:t>
            </w:r>
            <w:r>
              <w:rPr>
                <w:i/>
              </w:rPr>
              <w:t>, this clause should remain; otherwise delete. The Bonus is usually numerically equal to the liquidated damages</w:t>
            </w:r>
            <w:r>
              <w:rPr>
                <w:i/>
                <w:color w:val="auto"/>
              </w:rPr>
              <w:t>.] (</w:t>
            </w:r>
            <w:r>
              <w:rPr>
                <w:b/>
                <w:bCs/>
                <w:color w:val="auto"/>
              </w:rPr>
              <w:t>NOT APPLICABLE)</w:t>
            </w:r>
          </w:p>
        </w:tc>
      </w:tr>
      <w:tr w:rsidR="001E415F" w14:paraId="6281AB18" w14:textId="77777777">
        <w:tc>
          <w:tcPr>
            <w:tcW w:w="1609" w:type="dxa"/>
            <w:tcBorders>
              <w:top w:val="single" w:sz="6" w:space="0" w:color="auto"/>
              <w:left w:val="single" w:sz="6" w:space="0" w:color="auto"/>
              <w:bottom w:val="single" w:sz="6" w:space="0" w:color="auto"/>
              <w:right w:val="single" w:sz="6" w:space="0" w:color="auto"/>
            </w:tcBorders>
          </w:tcPr>
          <w:p w14:paraId="3E7A426F" w14:textId="77777777" w:rsidR="001E415F" w:rsidRDefault="00000000">
            <w:pPr>
              <w:ind w:left="174" w:firstLine="142"/>
              <w:rPr>
                <w:b/>
              </w:rPr>
            </w:pPr>
            <w:r>
              <w:rPr>
                <w:b/>
              </w:rPr>
              <w:t>GCC 53.1</w:t>
            </w:r>
          </w:p>
        </w:tc>
        <w:tc>
          <w:tcPr>
            <w:tcW w:w="8910" w:type="dxa"/>
            <w:tcBorders>
              <w:top w:val="single" w:sz="6" w:space="0" w:color="auto"/>
              <w:left w:val="single" w:sz="6" w:space="0" w:color="auto"/>
              <w:bottom w:val="single" w:sz="6" w:space="0" w:color="auto"/>
              <w:right w:val="single" w:sz="6" w:space="0" w:color="auto"/>
            </w:tcBorders>
          </w:tcPr>
          <w:p w14:paraId="73536CCB" w14:textId="77777777" w:rsidR="001E415F" w:rsidRDefault="00000000">
            <w:pPr>
              <w:spacing w:after="200"/>
              <w:ind w:left="317" w:right="2"/>
            </w:pPr>
            <w:r>
              <w:t>The Advance Payments shall be</w:t>
            </w:r>
            <w:r>
              <w:rPr>
                <w:b/>
                <w:bCs/>
              </w:rPr>
              <w:t>: 20% of the amount ATI of the contract</w:t>
            </w:r>
            <w:r>
              <w:t xml:space="preserve"> and shall be paid to the Contractor, upon written request to the project owner, subject to presentation of a copy of an original registered contract. The amount requested must be 100% guaranteed by a first-class banking institution under Cameroonian law.</w:t>
            </w:r>
          </w:p>
        </w:tc>
      </w:tr>
      <w:tr w:rsidR="001E415F" w14:paraId="57FFEDC0" w14:textId="77777777">
        <w:tc>
          <w:tcPr>
            <w:tcW w:w="1609" w:type="dxa"/>
            <w:tcBorders>
              <w:top w:val="single" w:sz="6" w:space="0" w:color="auto"/>
              <w:left w:val="single" w:sz="6" w:space="0" w:color="auto"/>
              <w:bottom w:val="single" w:sz="6" w:space="0" w:color="auto"/>
              <w:right w:val="single" w:sz="6" w:space="0" w:color="auto"/>
            </w:tcBorders>
          </w:tcPr>
          <w:p w14:paraId="238DA198" w14:textId="77777777" w:rsidR="001E415F"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0B7D10F3" w14:textId="77777777" w:rsidR="001E415F" w:rsidRDefault="00000000">
            <w:pPr>
              <w:spacing w:after="200"/>
              <w:ind w:left="317" w:right="2"/>
            </w:pPr>
            <w:r>
              <w:t xml:space="preserve">An </w:t>
            </w:r>
            <w:r>
              <w:rPr>
                <w:spacing w:val="-6"/>
                <w:szCs w:val="20"/>
              </w:rPr>
              <w:t xml:space="preserve">Environmental and Social (ES) Performance Security </w:t>
            </w:r>
            <w:r>
              <w:t>shall be provided to the Employer.</w:t>
            </w:r>
          </w:p>
        </w:tc>
      </w:tr>
      <w:tr w:rsidR="001E415F" w14:paraId="6212CCAE" w14:textId="77777777">
        <w:tc>
          <w:tcPr>
            <w:tcW w:w="1609" w:type="dxa"/>
            <w:tcBorders>
              <w:top w:val="single" w:sz="6" w:space="0" w:color="auto"/>
              <w:left w:val="single" w:sz="6" w:space="0" w:color="auto"/>
              <w:bottom w:val="single" w:sz="6" w:space="0" w:color="auto"/>
              <w:right w:val="single" w:sz="6" w:space="0" w:color="auto"/>
            </w:tcBorders>
          </w:tcPr>
          <w:p w14:paraId="1050D6CA" w14:textId="77777777" w:rsidR="001E415F" w:rsidRDefault="00000000">
            <w:pPr>
              <w:ind w:left="174" w:firstLine="142"/>
              <w:rPr>
                <w:b/>
              </w:rPr>
            </w:pPr>
            <w:r>
              <w:rPr>
                <w:b/>
              </w:rPr>
              <w:t>GCC 54.1</w:t>
            </w:r>
          </w:p>
        </w:tc>
        <w:tc>
          <w:tcPr>
            <w:tcW w:w="8910" w:type="dxa"/>
            <w:tcBorders>
              <w:top w:val="single" w:sz="6" w:space="0" w:color="auto"/>
              <w:left w:val="single" w:sz="6" w:space="0" w:color="auto"/>
              <w:bottom w:val="single" w:sz="6" w:space="0" w:color="auto"/>
              <w:right w:val="single" w:sz="6" w:space="0" w:color="auto"/>
            </w:tcBorders>
          </w:tcPr>
          <w:p w14:paraId="084CB66A" w14:textId="77777777" w:rsidR="001E415F" w:rsidRDefault="00000000">
            <w:pPr>
              <w:spacing w:after="200"/>
              <w:ind w:left="317" w:right="2"/>
            </w:pPr>
            <w:r>
              <w:t xml:space="preserve">The Performance Security amount is: </w:t>
            </w:r>
          </w:p>
          <w:p w14:paraId="01FEA860" w14:textId="77777777" w:rsidR="001E415F" w:rsidRDefault="00000000">
            <w:pPr>
              <w:tabs>
                <w:tab w:val="left" w:pos="556"/>
              </w:tabs>
              <w:spacing w:after="200"/>
              <w:ind w:left="317" w:right="2"/>
            </w:pPr>
            <w:r>
              <w:t>(a)</w:t>
            </w:r>
            <w:r>
              <w:tab/>
              <w:t xml:space="preserve">Performance Security – Bank Guarantee:  </w:t>
            </w:r>
            <w:r>
              <w:rPr>
                <w:iCs/>
              </w:rPr>
              <w:t xml:space="preserve">in the amount of </w:t>
            </w:r>
            <w:r>
              <w:rPr>
                <w:b/>
                <w:bCs/>
                <w:i/>
                <w:iCs/>
              </w:rPr>
              <w:t>3%</w:t>
            </w:r>
            <w:r>
              <w:t xml:space="preserve"> percent of the amount of the contract of the amount ATI of the Accepted Contract and in the same currency(ies) of the Accepted Contract Amount</w:t>
            </w:r>
            <w:r>
              <w:rPr>
                <w:i/>
              </w:rPr>
              <w:t xml:space="preserve"> </w:t>
            </w:r>
          </w:p>
          <w:p w14:paraId="218E1044" w14:textId="77777777" w:rsidR="001E415F" w:rsidRDefault="00000000">
            <w:pPr>
              <w:tabs>
                <w:tab w:val="left" w:pos="556"/>
              </w:tabs>
              <w:spacing w:after="200"/>
              <w:ind w:left="317" w:right="2"/>
            </w:pPr>
            <w:r>
              <w:rPr>
                <w:i/>
              </w:rPr>
              <w:t>(b)</w:t>
            </w:r>
            <w:r>
              <w:rPr>
                <w:i/>
              </w:rPr>
              <w:tab/>
            </w:r>
            <w:r>
              <w:rPr>
                <w:spacing w:val="-6"/>
                <w:szCs w:val="20"/>
              </w:rPr>
              <w:t xml:space="preserve">Environmental and Social (ES) Performance Security - Bank Guarantee: </w:t>
            </w:r>
            <w:r>
              <w:rPr>
                <w:iCs/>
              </w:rPr>
              <w:t xml:space="preserve">in the amount of </w:t>
            </w:r>
            <w:r>
              <w:rPr>
                <w:b/>
                <w:bCs/>
                <w:i/>
                <w:iCs/>
              </w:rPr>
              <w:t>[3%]</w:t>
            </w:r>
            <w:r>
              <w:t xml:space="preserve"> percent of the amount ATI of the Accepted Contract Amount and in the same currency(ies) of the Accepted Contract Amount</w:t>
            </w:r>
            <w:r>
              <w:rPr>
                <w:i/>
              </w:rPr>
              <w:t>]</w:t>
            </w:r>
            <w:r>
              <w:t>.</w:t>
            </w:r>
          </w:p>
        </w:tc>
      </w:tr>
      <w:tr w:rsidR="001E415F" w14:paraId="6EA64F44" w14:textId="77777777">
        <w:tc>
          <w:tcPr>
            <w:tcW w:w="1609" w:type="dxa"/>
            <w:tcBorders>
              <w:top w:val="single" w:sz="6" w:space="0" w:color="auto"/>
              <w:left w:val="single" w:sz="6" w:space="0" w:color="auto"/>
              <w:bottom w:val="single" w:sz="6" w:space="0" w:color="auto"/>
              <w:right w:val="single" w:sz="6" w:space="0" w:color="auto"/>
            </w:tcBorders>
          </w:tcPr>
          <w:p w14:paraId="0643271A" w14:textId="77777777" w:rsidR="001E415F" w:rsidRDefault="00000000">
            <w:pPr>
              <w:ind w:left="174" w:firstLine="142"/>
              <w:rPr>
                <w:b/>
              </w:rPr>
            </w:pPr>
            <w:r>
              <w:rPr>
                <w:b/>
              </w:rPr>
              <w:t>GCC 57.1</w:t>
            </w:r>
          </w:p>
        </w:tc>
        <w:tc>
          <w:tcPr>
            <w:tcW w:w="8910" w:type="dxa"/>
            <w:tcBorders>
              <w:top w:val="single" w:sz="6" w:space="0" w:color="auto"/>
              <w:left w:val="single" w:sz="6" w:space="0" w:color="auto"/>
              <w:bottom w:val="single" w:sz="6" w:space="0" w:color="auto"/>
              <w:right w:val="single" w:sz="6" w:space="0" w:color="auto"/>
            </w:tcBorders>
          </w:tcPr>
          <w:p w14:paraId="593FB589" w14:textId="77777777" w:rsidR="001E415F" w:rsidRPr="00E31245" w:rsidRDefault="00000000">
            <w:pPr>
              <w:contextualSpacing/>
              <w:rPr>
                <w:b/>
              </w:rPr>
            </w:pPr>
            <w:r w:rsidRPr="00E31245">
              <w:rPr>
                <w:b/>
              </w:rPr>
              <w:t xml:space="preserve">Provisional </w:t>
            </w:r>
            <w:proofErr w:type="gramStart"/>
            <w:r w:rsidRPr="00E31245">
              <w:rPr>
                <w:b/>
              </w:rPr>
              <w:t>acceptance :</w:t>
            </w:r>
            <w:proofErr w:type="gramEnd"/>
          </w:p>
          <w:p w14:paraId="7C241F3C" w14:textId="77777777" w:rsidR="001E415F" w:rsidRPr="00E31245" w:rsidRDefault="00000000">
            <w:pPr>
              <w:pStyle w:val="ListParagraph"/>
              <w:numPr>
                <w:ilvl w:val="0"/>
                <w:numId w:val="14"/>
              </w:numPr>
              <w:spacing w:after="0" w:line="240" w:lineRule="auto"/>
            </w:pPr>
            <w:r w:rsidRPr="00E31245">
              <w:t xml:space="preserve">The Contractor shall notify </w:t>
            </w:r>
            <w:r w:rsidRPr="00E31245">
              <w:rPr>
                <w:color w:val="auto"/>
              </w:rPr>
              <w:t xml:space="preserve">the project owner when it considers that the work has been completed. Within seven (7) days, and in the context of a technical acceptance, </w:t>
            </w:r>
            <w:r w:rsidRPr="00E31245">
              <w:rPr>
                <w:color w:val="auto"/>
              </w:rPr>
              <w:lastRenderedPageBreak/>
              <w:t xml:space="preserve">the </w:t>
            </w:r>
            <w:r w:rsidRPr="00E31245">
              <w:rPr>
                <w:b/>
                <w:color w:val="auto"/>
              </w:rPr>
              <w:t>project owner</w:t>
            </w:r>
            <w:r w:rsidRPr="00E31245">
              <w:rPr>
                <w:color w:val="auto"/>
              </w:rPr>
              <w:t xml:space="preserve"> </w:t>
            </w:r>
            <w:r w:rsidRPr="00E31245">
              <w:t>will arrange for a preparatory inspection to be carried out (consisting of the Sector Engineer, the Project Manager and the Contract Manager) to confirm that the work has been completed correctly, or to identify any unfinished work or corrective work required to meet the technical specifications and the required quality. This inspection results in an Inspection Report listing the work to be completed or corrected, signed by the project's technical team and by the Contractor.</w:t>
            </w:r>
          </w:p>
          <w:p w14:paraId="10CF322B" w14:textId="77777777" w:rsidR="001E415F" w:rsidRPr="00E31245" w:rsidRDefault="00000000">
            <w:pPr>
              <w:pStyle w:val="ListParagraph"/>
              <w:numPr>
                <w:ilvl w:val="0"/>
                <w:numId w:val="14"/>
              </w:numPr>
              <w:spacing w:after="0" w:line="240" w:lineRule="auto"/>
            </w:pPr>
            <w:r w:rsidRPr="00E31245">
              <w:t xml:space="preserve">The Service Provider has 10 days to proceed with completion or corrective work, during which time the </w:t>
            </w:r>
            <w:r w:rsidRPr="00E31245">
              <w:rPr>
                <w:b/>
                <w:color w:val="auto"/>
              </w:rPr>
              <w:t>project owner</w:t>
            </w:r>
            <w:r w:rsidRPr="00E31245">
              <w:rPr>
                <w:color w:val="auto"/>
              </w:rPr>
              <w:t xml:space="preserve"> </w:t>
            </w:r>
            <w:r w:rsidRPr="00E31245">
              <w:t>may schedule the Provisional Acceptance Ceremony by the designated committee.</w:t>
            </w:r>
          </w:p>
          <w:p w14:paraId="77C4485A" w14:textId="77777777" w:rsidR="001E415F" w:rsidRPr="00E31245" w:rsidRDefault="00000000">
            <w:pPr>
              <w:pStyle w:val="ListParagraph"/>
              <w:numPr>
                <w:ilvl w:val="0"/>
                <w:numId w:val="14"/>
              </w:numPr>
              <w:spacing w:after="0" w:line="240" w:lineRule="auto"/>
            </w:pPr>
            <w:r w:rsidRPr="00E31245">
              <w:t xml:space="preserve">At the provisional acceptance stage, the acceptance committee decides either to accept the works or to accept them with reservations and notifies the Service Provider of its decision, requiring it to carry out or complete the omitted or incomplete works and to remedy the imperfections and defects noted within a set period of time. After this deadline, the </w:t>
            </w:r>
            <w:r w:rsidRPr="00E31245">
              <w:rPr>
                <w:b/>
                <w:color w:val="auto"/>
              </w:rPr>
              <w:t>project owner</w:t>
            </w:r>
            <w:r w:rsidRPr="00E31245">
              <w:rPr>
                <w:color w:val="auto"/>
              </w:rPr>
              <w:t xml:space="preserve"> </w:t>
            </w:r>
            <w:r w:rsidRPr="00E31245">
              <w:t>is entitled to have the work mentioned as reservations in the Provisional Acceptance Report carried out at the Contractor's expense and risk. The Provisional Acceptance Certificate is only issued once the works have been fully completed.</w:t>
            </w:r>
          </w:p>
          <w:p w14:paraId="40188F65" w14:textId="77777777" w:rsidR="001E415F" w:rsidRPr="00E31245" w:rsidRDefault="00000000">
            <w:pPr>
              <w:pStyle w:val="ListParagraph"/>
              <w:numPr>
                <w:ilvl w:val="0"/>
                <w:numId w:val="14"/>
              </w:numPr>
              <w:spacing w:after="0" w:line="240" w:lineRule="auto"/>
            </w:pPr>
            <w:r w:rsidRPr="00E31245">
              <w:t xml:space="preserve">The provisional acceptance committee is composed as follows: </w:t>
            </w:r>
          </w:p>
          <w:p w14:paraId="0941E259" w14:textId="77777777" w:rsidR="001E415F" w:rsidRPr="00E31245" w:rsidRDefault="001E415F">
            <w:pPr>
              <w:contextualSpacing/>
            </w:pPr>
          </w:p>
          <w:p w14:paraId="3F951CD7" w14:textId="77777777" w:rsidR="001E415F" w:rsidRPr="00E31245" w:rsidRDefault="00000000">
            <w:pPr>
              <w:pStyle w:val="ListParagraph"/>
              <w:framePr w:w="9595" w:hSpace="141" w:wrap="around" w:vAnchor="text" w:hAnchor="text" w:y="2"/>
              <w:numPr>
                <w:ilvl w:val="0"/>
                <w:numId w:val="15"/>
              </w:numPr>
              <w:spacing w:after="0" w:line="240" w:lineRule="auto"/>
              <w:ind w:right="174"/>
              <w:contextualSpacing w:val="0"/>
              <w:suppressOverlap/>
            </w:pPr>
            <w:r w:rsidRPr="00E31245">
              <w:rPr>
                <w:b/>
              </w:rPr>
              <w:t>President:</w:t>
            </w:r>
            <w:r w:rsidRPr="00E31245">
              <w:t xml:space="preserve">  The MAYOR of the BAMENDA II Council or his representative</w:t>
            </w:r>
          </w:p>
          <w:p w14:paraId="568039E6" w14:textId="77777777" w:rsidR="001E415F" w:rsidRPr="00E31245" w:rsidRDefault="00000000">
            <w:pPr>
              <w:pStyle w:val="ListParagraph"/>
              <w:framePr w:w="9595" w:hSpace="141" w:wrap="around" w:vAnchor="text" w:hAnchor="text" w:y="2"/>
              <w:numPr>
                <w:ilvl w:val="0"/>
                <w:numId w:val="15"/>
              </w:numPr>
              <w:spacing w:after="0" w:line="240" w:lineRule="auto"/>
              <w:ind w:right="174"/>
              <w:contextualSpacing w:val="0"/>
              <w:suppressOverlap/>
            </w:pPr>
            <w:r w:rsidRPr="00E31245">
              <w:rPr>
                <w:b/>
              </w:rPr>
              <w:t>Reporting:</w:t>
            </w:r>
            <w:r w:rsidRPr="00E31245">
              <w:t xml:space="preserve"> Contract Engineer</w:t>
            </w:r>
          </w:p>
          <w:p w14:paraId="103A0593" w14:textId="77777777" w:rsidR="001E415F" w:rsidRPr="00E31245" w:rsidRDefault="00000000">
            <w:pPr>
              <w:pStyle w:val="ListParagraph"/>
              <w:framePr w:w="9595" w:hSpace="141" w:wrap="around" w:vAnchor="text" w:hAnchor="text" w:y="2"/>
              <w:numPr>
                <w:ilvl w:val="0"/>
                <w:numId w:val="15"/>
              </w:numPr>
              <w:spacing w:after="0" w:line="240" w:lineRule="auto"/>
              <w:ind w:right="174"/>
              <w:contextualSpacing w:val="0"/>
              <w:suppressOverlap/>
              <w:rPr>
                <w:b/>
              </w:rPr>
            </w:pPr>
            <w:r w:rsidRPr="00E31245">
              <w:rPr>
                <w:b/>
              </w:rPr>
              <w:t xml:space="preserve">Members: </w:t>
            </w:r>
          </w:p>
          <w:p w14:paraId="1CF483CA" w14:textId="77777777" w:rsidR="001E415F" w:rsidRPr="00E31245" w:rsidRDefault="00000000">
            <w:pPr>
              <w:pStyle w:val="ListParagraph"/>
              <w:framePr w:w="9595" w:hSpace="141" w:wrap="around" w:vAnchor="text" w:hAnchor="text" w:y="2"/>
              <w:tabs>
                <w:tab w:val="left" w:pos="5835"/>
              </w:tabs>
              <w:spacing w:after="0"/>
              <w:ind w:left="1458" w:right="174"/>
              <w:suppressOverlap/>
            </w:pPr>
            <w:r w:rsidRPr="00E31245">
              <w:t xml:space="preserve">o </w:t>
            </w:r>
            <w:proofErr w:type="gramStart"/>
            <w:r w:rsidRPr="00E31245">
              <w:t>The</w:t>
            </w:r>
            <w:proofErr w:type="gramEnd"/>
            <w:r w:rsidRPr="00E31245">
              <w:t xml:space="preserve"> PROLOG-NWR infrastructure expert (The Project Manager) </w:t>
            </w:r>
          </w:p>
          <w:p w14:paraId="6B709660" w14:textId="77777777" w:rsidR="001E415F" w:rsidRPr="00E31245" w:rsidRDefault="00000000">
            <w:pPr>
              <w:pStyle w:val="ListParagraph"/>
              <w:framePr w:w="9595" w:hSpace="141" w:wrap="around" w:vAnchor="text" w:hAnchor="text" w:y="2"/>
              <w:spacing w:after="0"/>
              <w:ind w:left="1440" w:right="174"/>
              <w:contextualSpacing w:val="0"/>
              <w:suppressOverlap/>
            </w:pPr>
            <w:r w:rsidRPr="00E31245">
              <w:t xml:space="preserve">o The PROLOG –NWR environmental and social experts </w:t>
            </w:r>
          </w:p>
          <w:p w14:paraId="5945D157" w14:textId="77777777" w:rsidR="001E415F" w:rsidRPr="00E31245" w:rsidRDefault="00000000">
            <w:pPr>
              <w:pStyle w:val="ListParagraph"/>
              <w:tabs>
                <w:tab w:val="left" w:pos="5835"/>
              </w:tabs>
              <w:spacing w:after="0"/>
              <w:ind w:left="1440" w:right="174"/>
            </w:pPr>
            <w:r w:rsidRPr="00E31245">
              <w:t>o The Chief of Technical Services, BAMENDA II council or his representative;</w:t>
            </w:r>
          </w:p>
          <w:p w14:paraId="667CE92B" w14:textId="77777777" w:rsidR="001E415F" w:rsidRPr="00E31245" w:rsidRDefault="00000000">
            <w:pPr>
              <w:pStyle w:val="ListParagraph"/>
              <w:spacing w:after="0"/>
              <w:ind w:left="1440" w:right="174"/>
              <w:contextualSpacing w:val="0"/>
            </w:pPr>
            <w:r w:rsidRPr="00E31245">
              <w:t xml:space="preserve">o A representative of the beneficiary population  </w:t>
            </w:r>
          </w:p>
          <w:p w14:paraId="610A0C68" w14:textId="77777777" w:rsidR="001E415F" w:rsidRPr="00E31245" w:rsidRDefault="00000000">
            <w:pPr>
              <w:pStyle w:val="ListParagraph"/>
              <w:framePr w:w="9595" w:hSpace="141" w:wrap="around" w:vAnchor="text" w:hAnchor="text" w:y="2"/>
              <w:numPr>
                <w:ilvl w:val="0"/>
                <w:numId w:val="15"/>
              </w:numPr>
              <w:spacing w:after="0" w:line="240" w:lineRule="auto"/>
              <w:ind w:right="174"/>
              <w:contextualSpacing w:val="0"/>
              <w:suppressOverlap/>
            </w:pPr>
            <w:r w:rsidRPr="00E31245">
              <w:rPr>
                <w:b/>
                <w:bCs/>
              </w:rPr>
              <w:t>Observer:</w:t>
            </w:r>
            <w:r w:rsidRPr="00E31245">
              <w:t xml:space="preserve">  The MINMAP Divisional Delegate for MEZAM or his/her representative</w:t>
            </w:r>
          </w:p>
          <w:p w14:paraId="598AE04D" w14:textId="77777777" w:rsidR="001E415F" w:rsidRPr="00E31245" w:rsidRDefault="00000000">
            <w:pPr>
              <w:pStyle w:val="ListParagraph"/>
              <w:framePr w:w="9595" w:hSpace="141" w:wrap="around" w:vAnchor="text" w:hAnchor="text" w:y="2"/>
              <w:numPr>
                <w:ilvl w:val="0"/>
                <w:numId w:val="15"/>
              </w:numPr>
              <w:spacing w:after="0" w:line="240" w:lineRule="auto"/>
              <w:ind w:right="174"/>
              <w:suppressOverlap/>
            </w:pPr>
            <w:r w:rsidRPr="00E31245">
              <w:rPr>
                <w:b/>
                <w:bCs/>
              </w:rPr>
              <w:t>Invited:</w:t>
            </w:r>
            <w:r w:rsidRPr="00E31245">
              <w:rPr>
                <w:bCs/>
              </w:rPr>
              <w:t xml:space="preserve"> </w:t>
            </w:r>
            <w:r w:rsidRPr="00E31245">
              <w:t xml:space="preserve"> The service provider</w:t>
            </w:r>
          </w:p>
          <w:p w14:paraId="3FCBC0BD" w14:textId="77777777" w:rsidR="001E415F" w:rsidRPr="00E31245" w:rsidRDefault="00000000">
            <w:pPr>
              <w:contextualSpacing/>
            </w:pPr>
            <w:r w:rsidRPr="00E31245">
              <w:t>2/3 of the members may provisionally accept the work.</w:t>
            </w:r>
          </w:p>
          <w:p w14:paraId="06ADF98A" w14:textId="77777777" w:rsidR="001E415F" w:rsidRPr="00E31245" w:rsidRDefault="001E415F">
            <w:pPr>
              <w:ind w:right="2"/>
            </w:pPr>
          </w:p>
          <w:p w14:paraId="5B4AE5AB" w14:textId="77777777" w:rsidR="001E415F" w:rsidRPr="00E31245" w:rsidRDefault="00000000">
            <w:pPr>
              <w:contextualSpacing/>
              <w:rPr>
                <w:b/>
                <w:u w:val="single"/>
              </w:rPr>
            </w:pPr>
            <w:r w:rsidRPr="00E31245">
              <w:rPr>
                <w:b/>
                <w:u w:val="single"/>
              </w:rPr>
              <w:t>Final acceptance</w:t>
            </w:r>
          </w:p>
          <w:p w14:paraId="6359B659" w14:textId="77777777" w:rsidR="001E415F" w:rsidRPr="00E31245" w:rsidRDefault="00000000">
            <w:pPr>
              <w:contextualSpacing/>
            </w:pPr>
            <w:r w:rsidRPr="00E31245">
              <w:t>Final acceptance is pronounced at the end of the guarantee period of one (01) year by means of Minutes notified to the Service Provider.  The Delegated Project Owner then establishes the release of the performance guarantee, subject to the execution of any work still incumbent on the Service Provider under the guarantee.</w:t>
            </w:r>
          </w:p>
          <w:p w14:paraId="03B55D63" w14:textId="77777777" w:rsidR="001E415F" w:rsidRPr="00E31245" w:rsidRDefault="001E415F">
            <w:pPr>
              <w:contextualSpacing/>
            </w:pPr>
          </w:p>
          <w:p w14:paraId="5FCC4567" w14:textId="77777777" w:rsidR="001E415F" w:rsidRPr="00E31245" w:rsidRDefault="00000000">
            <w:pPr>
              <w:contextualSpacing/>
            </w:pPr>
            <w:r w:rsidRPr="00E31245">
              <w:t>The Final Acceptance Committee is composed as follows:</w:t>
            </w:r>
          </w:p>
          <w:p w14:paraId="3A8F613A" w14:textId="77777777" w:rsidR="001E415F" w:rsidRPr="00E31245" w:rsidRDefault="001E415F">
            <w:pPr>
              <w:contextualSpacing/>
            </w:pPr>
          </w:p>
          <w:p w14:paraId="2991BB9F" w14:textId="77777777" w:rsidR="001E415F" w:rsidRPr="00E31245" w:rsidRDefault="00000000">
            <w:pPr>
              <w:pStyle w:val="ListParagraph"/>
              <w:numPr>
                <w:ilvl w:val="0"/>
                <w:numId w:val="15"/>
              </w:numPr>
              <w:spacing w:after="0" w:line="240" w:lineRule="auto"/>
              <w:ind w:right="174"/>
              <w:contextualSpacing w:val="0"/>
            </w:pPr>
            <w:r w:rsidRPr="00E31245">
              <w:rPr>
                <w:b/>
              </w:rPr>
              <w:t>President:</w:t>
            </w:r>
            <w:r w:rsidRPr="00E31245">
              <w:t xml:space="preserve">  The Mayor of the BAMENDA II Council or his representative</w:t>
            </w:r>
          </w:p>
          <w:p w14:paraId="56D79C86" w14:textId="77777777" w:rsidR="001E415F" w:rsidRPr="00E31245" w:rsidRDefault="00000000">
            <w:pPr>
              <w:pStyle w:val="ListParagraph"/>
              <w:numPr>
                <w:ilvl w:val="0"/>
                <w:numId w:val="15"/>
              </w:numPr>
              <w:spacing w:after="0" w:line="240" w:lineRule="auto"/>
              <w:ind w:right="174"/>
              <w:contextualSpacing w:val="0"/>
            </w:pPr>
            <w:r w:rsidRPr="00E31245">
              <w:rPr>
                <w:b/>
              </w:rPr>
              <w:t>Reporting:</w:t>
            </w:r>
            <w:r w:rsidRPr="00E31245">
              <w:t xml:space="preserve"> Contract Engineer</w:t>
            </w:r>
          </w:p>
          <w:p w14:paraId="289CB1C0" w14:textId="77777777" w:rsidR="001E415F" w:rsidRPr="00E31245" w:rsidRDefault="00000000">
            <w:pPr>
              <w:pStyle w:val="ListParagraph"/>
              <w:numPr>
                <w:ilvl w:val="0"/>
                <w:numId w:val="15"/>
              </w:numPr>
              <w:spacing w:after="0" w:line="240" w:lineRule="auto"/>
              <w:ind w:right="174"/>
              <w:contextualSpacing w:val="0"/>
              <w:rPr>
                <w:b/>
              </w:rPr>
            </w:pPr>
            <w:r w:rsidRPr="00E31245">
              <w:rPr>
                <w:b/>
              </w:rPr>
              <w:t xml:space="preserve">Members: </w:t>
            </w:r>
          </w:p>
          <w:p w14:paraId="1E5BC9E6" w14:textId="77777777" w:rsidR="001E415F" w:rsidRPr="00E31245" w:rsidRDefault="00000000">
            <w:pPr>
              <w:pStyle w:val="ListParagraph"/>
              <w:tabs>
                <w:tab w:val="left" w:pos="5835"/>
              </w:tabs>
              <w:spacing w:after="0"/>
              <w:ind w:left="1458" w:right="174"/>
              <w:rPr>
                <w:color w:val="auto"/>
              </w:rPr>
            </w:pPr>
            <w:r w:rsidRPr="00E31245">
              <w:rPr>
                <w:color w:val="auto"/>
              </w:rPr>
              <w:lastRenderedPageBreak/>
              <w:t xml:space="preserve">o </w:t>
            </w:r>
            <w:proofErr w:type="gramStart"/>
            <w:r w:rsidRPr="00E31245">
              <w:rPr>
                <w:color w:val="auto"/>
              </w:rPr>
              <w:t>The</w:t>
            </w:r>
            <w:proofErr w:type="gramEnd"/>
            <w:r w:rsidRPr="00E31245">
              <w:rPr>
                <w:color w:val="auto"/>
              </w:rPr>
              <w:t xml:space="preserve"> PROLOG-NWR infrastructure expert (The Project Manager) </w:t>
            </w:r>
          </w:p>
          <w:p w14:paraId="425D4A68" w14:textId="77777777" w:rsidR="001E415F" w:rsidRPr="00E31245" w:rsidRDefault="00000000">
            <w:pPr>
              <w:pStyle w:val="ListParagraph"/>
              <w:spacing w:after="0"/>
              <w:ind w:left="1440" w:right="174"/>
              <w:contextualSpacing w:val="0"/>
              <w:rPr>
                <w:color w:val="EE0000"/>
              </w:rPr>
            </w:pPr>
            <w:r w:rsidRPr="00E31245">
              <w:rPr>
                <w:color w:val="auto"/>
              </w:rPr>
              <w:t xml:space="preserve">o The PROLOG –NWR environmental and social experts </w:t>
            </w:r>
          </w:p>
          <w:p w14:paraId="0FFC470F" w14:textId="77777777" w:rsidR="001E415F" w:rsidRPr="00E31245" w:rsidRDefault="00000000">
            <w:pPr>
              <w:pStyle w:val="ListParagraph"/>
              <w:tabs>
                <w:tab w:val="left" w:pos="5835"/>
              </w:tabs>
              <w:spacing w:after="0"/>
              <w:ind w:left="1440" w:right="174"/>
            </w:pPr>
            <w:r w:rsidRPr="00E31245">
              <w:t>o The Chief of Technical Service, BAMENDA II council or his representative;</w:t>
            </w:r>
          </w:p>
          <w:p w14:paraId="5C3EC4AB" w14:textId="77777777" w:rsidR="001E415F" w:rsidRPr="00E31245" w:rsidRDefault="00000000">
            <w:pPr>
              <w:pStyle w:val="ListParagraph"/>
              <w:spacing w:after="0"/>
              <w:ind w:left="1440" w:right="174"/>
              <w:contextualSpacing w:val="0"/>
            </w:pPr>
            <w:r w:rsidRPr="00E31245">
              <w:t xml:space="preserve">o A representative of the beneficiary population  </w:t>
            </w:r>
          </w:p>
          <w:p w14:paraId="6F0BB321" w14:textId="77777777" w:rsidR="001E415F" w:rsidRPr="00E31245" w:rsidRDefault="00000000">
            <w:pPr>
              <w:pStyle w:val="ListParagraph"/>
              <w:numPr>
                <w:ilvl w:val="0"/>
                <w:numId w:val="15"/>
              </w:numPr>
              <w:spacing w:after="0" w:line="240" w:lineRule="auto"/>
              <w:ind w:right="174"/>
              <w:contextualSpacing w:val="0"/>
            </w:pPr>
            <w:r w:rsidRPr="00E31245">
              <w:rPr>
                <w:b/>
                <w:bCs/>
              </w:rPr>
              <w:t>Observer:</w:t>
            </w:r>
            <w:r w:rsidRPr="00E31245">
              <w:t xml:space="preserve">  The MINMAP Divisional Delegate for MEZAM or his/her representative</w:t>
            </w:r>
          </w:p>
          <w:p w14:paraId="2EE3DF1E" w14:textId="77777777" w:rsidR="001E415F" w:rsidRPr="00E31245" w:rsidRDefault="00000000">
            <w:pPr>
              <w:pStyle w:val="ListParagraph"/>
              <w:numPr>
                <w:ilvl w:val="0"/>
                <w:numId w:val="15"/>
              </w:numPr>
              <w:spacing w:after="0" w:line="240" w:lineRule="auto"/>
              <w:ind w:right="174"/>
            </w:pPr>
            <w:r w:rsidRPr="00E31245">
              <w:rPr>
                <w:b/>
                <w:bCs/>
              </w:rPr>
              <w:t>Invited:</w:t>
            </w:r>
            <w:r w:rsidRPr="00E31245">
              <w:rPr>
                <w:bCs/>
              </w:rPr>
              <w:t xml:space="preserve"> </w:t>
            </w:r>
            <w:r w:rsidRPr="00E31245">
              <w:t xml:space="preserve"> The service provider</w:t>
            </w:r>
          </w:p>
          <w:p w14:paraId="76F34B8D" w14:textId="77777777" w:rsidR="001E415F" w:rsidRPr="00E31245" w:rsidRDefault="00000000">
            <w:pPr>
              <w:ind w:left="317" w:right="174"/>
            </w:pPr>
            <w:r w:rsidRPr="00E31245">
              <w:t>2/3 of the members may provisionally accept the work</w:t>
            </w:r>
          </w:p>
        </w:tc>
      </w:tr>
      <w:tr w:rsidR="001E415F" w14:paraId="7902C24F" w14:textId="77777777">
        <w:trPr>
          <w:cantSplit/>
        </w:trPr>
        <w:tc>
          <w:tcPr>
            <w:tcW w:w="10519" w:type="dxa"/>
            <w:gridSpan w:val="2"/>
            <w:tcBorders>
              <w:top w:val="single" w:sz="6" w:space="0" w:color="auto"/>
              <w:left w:val="single" w:sz="6" w:space="0" w:color="auto"/>
              <w:bottom w:val="single" w:sz="6" w:space="0" w:color="auto"/>
              <w:right w:val="single" w:sz="6" w:space="0" w:color="auto"/>
            </w:tcBorders>
          </w:tcPr>
          <w:p w14:paraId="7D3BC508" w14:textId="77777777" w:rsidR="001E415F" w:rsidRDefault="00000000">
            <w:pPr>
              <w:spacing w:before="120" w:after="200"/>
              <w:ind w:left="-426" w:right="-72" w:firstLine="142"/>
              <w:jc w:val="center"/>
              <w:rPr>
                <w:b/>
              </w:rPr>
            </w:pPr>
            <w:r>
              <w:rPr>
                <w:b/>
              </w:rPr>
              <w:lastRenderedPageBreak/>
              <w:t>E. Finishing the Contract</w:t>
            </w:r>
          </w:p>
        </w:tc>
      </w:tr>
      <w:tr w:rsidR="001E415F" w14:paraId="0C7F16AB" w14:textId="77777777">
        <w:tc>
          <w:tcPr>
            <w:tcW w:w="1609" w:type="dxa"/>
            <w:tcBorders>
              <w:top w:val="single" w:sz="6" w:space="0" w:color="auto"/>
              <w:left w:val="single" w:sz="6" w:space="0" w:color="auto"/>
              <w:bottom w:val="single" w:sz="6" w:space="0" w:color="auto"/>
              <w:right w:val="single" w:sz="6" w:space="0" w:color="auto"/>
            </w:tcBorders>
          </w:tcPr>
          <w:p w14:paraId="79E53B05" w14:textId="77777777" w:rsidR="001E415F" w:rsidRDefault="00000000">
            <w:pPr>
              <w:ind w:left="-109" w:firstLine="283"/>
              <w:rPr>
                <w:b/>
              </w:rPr>
            </w:pPr>
            <w:r>
              <w:rPr>
                <w:b/>
              </w:rPr>
              <w:t>GCC 60.1</w:t>
            </w:r>
          </w:p>
        </w:tc>
        <w:tc>
          <w:tcPr>
            <w:tcW w:w="8910" w:type="dxa"/>
            <w:tcBorders>
              <w:top w:val="single" w:sz="6" w:space="0" w:color="auto"/>
              <w:left w:val="single" w:sz="6" w:space="0" w:color="auto"/>
              <w:bottom w:val="single" w:sz="6" w:space="0" w:color="auto"/>
              <w:right w:val="single" w:sz="6" w:space="0" w:color="auto"/>
            </w:tcBorders>
          </w:tcPr>
          <w:p w14:paraId="6A16256D" w14:textId="77777777" w:rsidR="001E415F" w:rsidRDefault="00000000">
            <w:pPr>
              <w:spacing w:after="200"/>
              <w:ind w:left="33" w:right="2" w:firstLine="142"/>
            </w:pPr>
            <w:r>
              <w:t>The date by which operating, and maintenance manuals are required is fifteen (15) days at the latest after provisional acceptance of the work.</w:t>
            </w:r>
          </w:p>
          <w:p w14:paraId="6EA6B51D" w14:textId="77777777" w:rsidR="001E415F" w:rsidRDefault="00000000">
            <w:pPr>
              <w:spacing w:after="200"/>
              <w:ind w:left="33" w:right="2" w:firstLine="142"/>
            </w:pPr>
            <w:r>
              <w:t>The date by which “as Built” drawings are required is fifteen (15) days at the latest after provisional acceptance of the work.</w:t>
            </w:r>
          </w:p>
        </w:tc>
      </w:tr>
      <w:tr w:rsidR="001E415F" w14:paraId="48DF5FC3" w14:textId="77777777">
        <w:tc>
          <w:tcPr>
            <w:tcW w:w="1609" w:type="dxa"/>
            <w:tcBorders>
              <w:top w:val="single" w:sz="6" w:space="0" w:color="auto"/>
              <w:left w:val="single" w:sz="6" w:space="0" w:color="auto"/>
              <w:bottom w:val="single" w:sz="6" w:space="0" w:color="auto"/>
              <w:right w:val="single" w:sz="6" w:space="0" w:color="auto"/>
            </w:tcBorders>
          </w:tcPr>
          <w:p w14:paraId="02955ECA" w14:textId="77777777" w:rsidR="001E415F" w:rsidRDefault="00000000">
            <w:pPr>
              <w:ind w:left="-109" w:firstLine="283"/>
              <w:rPr>
                <w:b/>
              </w:rPr>
            </w:pPr>
            <w:r>
              <w:rPr>
                <w:b/>
              </w:rPr>
              <w:t>GCC 60.2</w:t>
            </w:r>
          </w:p>
        </w:tc>
        <w:tc>
          <w:tcPr>
            <w:tcW w:w="8910" w:type="dxa"/>
            <w:tcBorders>
              <w:top w:val="single" w:sz="6" w:space="0" w:color="auto"/>
              <w:left w:val="single" w:sz="6" w:space="0" w:color="auto"/>
              <w:bottom w:val="single" w:sz="6" w:space="0" w:color="auto"/>
              <w:right w:val="single" w:sz="6" w:space="0" w:color="auto"/>
            </w:tcBorders>
          </w:tcPr>
          <w:p w14:paraId="3762157E" w14:textId="77777777" w:rsidR="001E415F" w:rsidRDefault="00000000">
            <w:pPr>
              <w:spacing w:after="200"/>
              <w:ind w:left="33" w:right="2" w:firstLine="142"/>
            </w:pPr>
            <w:r>
              <w:t xml:space="preserve">The amount to be withheld for failing to produce “as Built” drawings and/or operating and maintenance manuals by the date required in GCC Sub-Clause 60.1 is </w:t>
            </w:r>
            <w:r>
              <w:rPr>
                <w:b/>
                <w:bCs/>
              </w:rPr>
              <w:t>2.5% of the amount of the Performance Bond</w:t>
            </w:r>
            <w:r>
              <w:t>.</w:t>
            </w:r>
          </w:p>
        </w:tc>
      </w:tr>
      <w:tr w:rsidR="001E415F" w14:paraId="7F873EB3" w14:textId="77777777">
        <w:tc>
          <w:tcPr>
            <w:tcW w:w="1609" w:type="dxa"/>
            <w:tcBorders>
              <w:top w:val="single" w:sz="6" w:space="0" w:color="auto"/>
              <w:left w:val="single" w:sz="6" w:space="0" w:color="auto"/>
              <w:bottom w:val="single" w:sz="6" w:space="0" w:color="auto"/>
              <w:right w:val="single" w:sz="6" w:space="0" w:color="auto"/>
            </w:tcBorders>
          </w:tcPr>
          <w:p w14:paraId="3C699647" w14:textId="77777777" w:rsidR="001E415F" w:rsidRDefault="00000000">
            <w:pPr>
              <w:ind w:left="-109" w:firstLine="283"/>
              <w:rPr>
                <w:b/>
              </w:rPr>
            </w:pPr>
            <w:r>
              <w:rPr>
                <w:b/>
              </w:rPr>
              <w:t>GCC 61.2 (g)</w:t>
            </w:r>
          </w:p>
        </w:tc>
        <w:tc>
          <w:tcPr>
            <w:tcW w:w="8910" w:type="dxa"/>
            <w:tcBorders>
              <w:top w:val="single" w:sz="6" w:space="0" w:color="auto"/>
              <w:left w:val="single" w:sz="6" w:space="0" w:color="auto"/>
              <w:bottom w:val="single" w:sz="6" w:space="0" w:color="auto"/>
              <w:right w:val="single" w:sz="6" w:space="0" w:color="auto"/>
            </w:tcBorders>
          </w:tcPr>
          <w:p w14:paraId="39B704D9" w14:textId="77777777" w:rsidR="001E415F" w:rsidRDefault="00000000">
            <w:pPr>
              <w:spacing w:after="200"/>
              <w:ind w:left="33" w:right="2" w:firstLine="142"/>
            </w:pPr>
            <w:r>
              <w:t xml:space="preserve">The maximum number of days is: </w:t>
            </w:r>
          </w:p>
          <w:p w14:paraId="3D41D79E" w14:textId="77777777" w:rsidR="001E415F" w:rsidRDefault="00000000">
            <w:pPr>
              <w:spacing w:after="200"/>
              <w:ind w:left="33" w:right="2" w:firstLine="142"/>
            </w:pPr>
            <w:r>
              <w:t>- from the first to the thirtieth day beyond the contractual period fixed by the contract: one two-thousandth (1/2,000th) of the amount inclusive of tax of the basic contract per calendar day;</w:t>
            </w:r>
          </w:p>
          <w:p w14:paraId="21F9999F" w14:textId="77777777" w:rsidR="001E415F" w:rsidRDefault="00000000">
            <w:pPr>
              <w:spacing w:after="200"/>
              <w:ind w:left="33" w:right="2" w:firstLine="142"/>
              <w:rPr>
                <w:highlight w:val="yellow"/>
              </w:rPr>
            </w:pPr>
            <w:r>
              <w:t>- beyond the thirtieth day: one thousandth (1/1,000th) of the amount inclusive of tax of the basic contract.</w:t>
            </w:r>
          </w:p>
        </w:tc>
      </w:tr>
      <w:tr w:rsidR="001E415F" w14:paraId="714D4DCE" w14:textId="77777777">
        <w:tc>
          <w:tcPr>
            <w:tcW w:w="1609" w:type="dxa"/>
            <w:tcBorders>
              <w:top w:val="single" w:sz="6" w:space="0" w:color="auto"/>
              <w:left w:val="single" w:sz="6" w:space="0" w:color="auto"/>
              <w:bottom w:val="single" w:sz="6" w:space="0" w:color="auto"/>
              <w:right w:val="single" w:sz="6" w:space="0" w:color="auto"/>
            </w:tcBorders>
          </w:tcPr>
          <w:p w14:paraId="027D6659" w14:textId="77777777" w:rsidR="001E415F" w:rsidRDefault="00000000">
            <w:pPr>
              <w:ind w:left="-109" w:firstLine="283"/>
              <w:rPr>
                <w:b/>
              </w:rPr>
            </w:pPr>
            <w:r>
              <w:rPr>
                <w:b/>
              </w:rPr>
              <w:t>GCC 62.1</w:t>
            </w:r>
          </w:p>
        </w:tc>
        <w:tc>
          <w:tcPr>
            <w:tcW w:w="8910" w:type="dxa"/>
            <w:tcBorders>
              <w:top w:val="single" w:sz="6" w:space="0" w:color="auto"/>
              <w:left w:val="single" w:sz="6" w:space="0" w:color="auto"/>
              <w:bottom w:val="single" w:sz="6" w:space="0" w:color="auto"/>
              <w:right w:val="single" w:sz="6" w:space="0" w:color="auto"/>
            </w:tcBorders>
          </w:tcPr>
          <w:p w14:paraId="1FCC07A0" w14:textId="77777777" w:rsidR="001E415F" w:rsidRDefault="00000000">
            <w:pPr>
              <w:spacing w:after="200"/>
              <w:ind w:left="33" w:right="2" w:firstLine="142"/>
            </w:pPr>
            <w:r>
              <w:t xml:space="preserve">The percentage to apply to the value of the work not completed, representing the Employer’s additional cost for completing the Works, is </w:t>
            </w:r>
            <w:r>
              <w:rPr>
                <w:b/>
                <w:bCs/>
              </w:rPr>
              <w:t>equivalent to the cumulative amount of the prices not executed in the estimated and quantitative details of the contract.</w:t>
            </w:r>
          </w:p>
        </w:tc>
      </w:tr>
    </w:tbl>
    <w:p w14:paraId="3DAED005" w14:textId="77777777" w:rsidR="001E415F" w:rsidRDefault="001E415F">
      <w:pPr>
        <w:ind w:left="-426" w:firstLine="142"/>
        <w:rPr>
          <w:sz w:val="28"/>
        </w:rPr>
      </w:pPr>
    </w:p>
    <w:p w14:paraId="766F3724" w14:textId="77777777" w:rsidR="001E415F" w:rsidRDefault="001E415F">
      <w:pPr>
        <w:ind w:firstLine="0"/>
        <w:rPr>
          <w:sz w:val="28"/>
        </w:rPr>
        <w:sectPr w:rsidR="001E415F">
          <w:headerReference w:type="even" r:id="rId33"/>
          <w:headerReference w:type="default" r:id="rId34"/>
          <w:headerReference w:type="first" r:id="rId35"/>
          <w:footnotePr>
            <w:numRestart w:val="eachSect"/>
          </w:footnotePr>
          <w:pgSz w:w="12240" w:h="15840" w:code="1"/>
          <w:pgMar w:top="1440" w:right="1440" w:bottom="1440" w:left="1800" w:header="720" w:footer="720" w:gutter="0"/>
          <w:cols w:space="720"/>
          <w:titlePg/>
        </w:sectPr>
      </w:pPr>
    </w:p>
    <w:p w14:paraId="23A34C6D" w14:textId="77777777" w:rsidR="001E415F" w:rsidRDefault="00000000">
      <w:pPr>
        <w:ind w:left="-426" w:firstLine="142"/>
        <w:rPr>
          <w:b/>
          <w:sz w:val="32"/>
        </w:rPr>
      </w:pPr>
      <w:r>
        <w:rPr>
          <w:b/>
          <w:sz w:val="32"/>
        </w:rPr>
        <w:lastRenderedPageBreak/>
        <w:t>General Conditions of Contract</w:t>
      </w:r>
    </w:p>
    <w:p w14:paraId="4AB7BE40" w14:textId="77777777" w:rsidR="001E415F" w:rsidRDefault="00000000">
      <w:pPr>
        <w:pStyle w:val="Section8-Section"/>
        <w:spacing w:after="120"/>
        <w:ind w:left="-426" w:firstLine="142"/>
        <w:jc w:val="both"/>
        <w:rPr>
          <w:sz w:val="32"/>
        </w:rPr>
      </w:pPr>
      <w:bookmarkStart w:id="39" w:name="_Toc333923223"/>
      <w:bookmarkStart w:id="40" w:name="_Toc497228207"/>
      <w:bookmarkStart w:id="41" w:name="_Toc25317338"/>
      <w:r>
        <w:rPr>
          <w:sz w:val="32"/>
        </w:rPr>
        <w:t>A.  General</w:t>
      </w:r>
      <w:bookmarkEnd w:id="39"/>
      <w:bookmarkEnd w:id="40"/>
      <w:bookmarkEnd w:id="41"/>
    </w:p>
    <w:p w14:paraId="060A7020" w14:textId="77777777" w:rsidR="001E415F" w:rsidRDefault="001E415F">
      <w:pPr>
        <w:ind w:left="-426" w:firstLine="142"/>
        <w:rPr>
          <w:sz w:val="28"/>
        </w:rPr>
      </w:pPr>
    </w:p>
    <w:tbl>
      <w:tblPr>
        <w:tblW w:w="9900" w:type="dxa"/>
        <w:tblInd w:w="-90" w:type="dxa"/>
        <w:tblLayout w:type="fixed"/>
        <w:tblLook w:val="0000" w:firstRow="0" w:lastRow="0" w:firstColumn="0" w:lastColumn="0" w:noHBand="0" w:noVBand="0"/>
      </w:tblPr>
      <w:tblGrid>
        <w:gridCol w:w="2520"/>
        <w:gridCol w:w="6748"/>
        <w:gridCol w:w="632"/>
      </w:tblGrid>
      <w:tr w:rsidR="001E415F" w14:paraId="2CF5A74F" w14:textId="77777777">
        <w:tc>
          <w:tcPr>
            <w:tcW w:w="2520" w:type="dxa"/>
            <w:tcBorders>
              <w:top w:val="nil"/>
              <w:left w:val="nil"/>
              <w:bottom w:val="nil"/>
              <w:right w:val="nil"/>
            </w:tcBorders>
          </w:tcPr>
          <w:p w14:paraId="597C2B0E" w14:textId="77777777" w:rsidR="001E415F" w:rsidRDefault="00000000">
            <w:pPr>
              <w:pStyle w:val="Section8-Clauses"/>
              <w:numPr>
                <w:ilvl w:val="0"/>
                <w:numId w:val="19"/>
              </w:numPr>
              <w:tabs>
                <w:tab w:val="clear" w:pos="360"/>
                <w:tab w:val="clear" w:pos="540"/>
              </w:tabs>
              <w:spacing w:before="120" w:after="120"/>
              <w:ind w:left="-13" w:right="162" w:firstLine="142"/>
              <w:jc w:val="both"/>
              <w:rPr>
                <w:sz w:val="22"/>
              </w:rPr>
            </w:pPr>
            <w:bookmarkStart w:id="42" w:name="_Toc333923224"/>
            <w:bookmarkStart w:id="43" w:name="_Toc497228208"/>
            <w:bookmarkStart w:id="44" w:name="_Toc25317339"/>
            <w:r>
              <w:rPr>
                <w:sz w:val="22"/>
              </w:rPr>
              <w:t>Definitions</w:t>
            </w:r>
            <w:bookmarkEnd w:id="42"/>
            <w:bookmarkEnd w:id="43"/>
            <w:bookmarkEnd w:id="44"/>
          </w:p>
        </w:tc>
        <w:tc>
          <w:tcPr>
            <w:tcW w:w="7380" w:type="dxa"/>
            <w:gridSpan w:val="2"/>
            <w:tcBorders>
              <w:top w:val="nil"/>
              <w:left w:val="nil"/>
              <w:bottom w:val="nil"/>
              <w:right w:val="nil"/>
            </w:tcBorders>
          </w:tcPr>
          <w:p w14:paraId="0B8C911B" w14:textId="77777777" w:rsidR="001E415F" w:rsidRDefault="00000000">
            <w:pPr>
              <w:suppressAutoHyphens/>
              <w:overflowPunct w:val="0"/>
              <w:autoSpaceDE w:val="0"/>
              <w:autoSpaceDN w:val="0"/>
              <w:adjustRightInd w:val="0"/>
              <w:spacing w:before="120" w:after="120"/>
              <w:ind w:left="162" w:right="162" w:firstLine="142"/>
              <w:textAlignment w:val="baseline"/>
              <w:rPr>
                <w:sz w:val="22"/>
              </w:rPr>
            </w:pPr>
            <w:r>
              <w:rPr>
                <w:sz w:val="22"/>
              </w:rPr>
              <w:t>Boldface type is used to identify defined terms.</w:t>
            </w:r>
          </w:p>
          <w:p w14:paraId="2AA76432"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Accepted Contract Amount </w:t>
            </w:r>
            <w:r>
              <w:rPr>
                <w:sz w:val="22"/>
              </w:rPr>
              <w:t>means the amount accepted in the Letter of Acceptance for the execution and completion of the Works and the remedying of any defects.</w:t>
            </w:r>
          </w:p>
          <w:p w14:paraId="72BB8C28"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Activity Schedule </w:t>
            </w:r>
            <w:r>
              <w:rPr>
                <w:sz w:val="22"/>
              </w:rPr>
              <w:t>is a schedule of the activities comprising the construction, installation, testing, and commissioning of the Works in a lump-sum contract. It includes a lump-sum price for each activity, which is used for valuations and for assessing the effects of Variations and Compensation Events.</w:t>
            </w:r>
          </w:p>
          <w:p w14:paraId="1FFCCB00"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Adjudicator</w:t>
            </w:r>
            <w:r>
              <w:rPr>
                <w:sz w:val="22"/>
              </w:rPr>
              <w:t xml:space="preserve"> is the person appointed jointly by the Employer and the Contractor to resolve disputes in the first instance, as provided for in GCC 23.</w:t>
            </w:r>
          </w:p>
          <w:p w14:paraId="40048B34"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Bank</w:t>
            </w:r>
            <w:r>
              <w:rPr>
                <w:sz w:val="22"/>
              </w:rPr>
              <w:t xml:space="preserve"> means the financing institution </w:t>
            </w:r>
            <w:r>
              <w:rPr>
                <w:b/>
                <w:sz w:val="22"/>
              </w:rPr>
              <w:t>named in the PCC</w:t>
            </w:r>
            <w:r>
              <w:rPr>
                <w:sz w:val="22"/>
              </w:rPr>
              <w:t>.</w:t>
            </w:r>
          </w:p>
          <w:p w14:paraId="095D1951"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Bill of Quantities</w:t>
            </w:r>
            <w:r>
              <w:rPr>
                <w:sz w:val="22"/>
              </w:rPr>
              <w:t xml:space="preserve"> means the priced and completed Bill of Quantities forming part of the Bid.</w:t>
            </w:r>
          </w:p>
          <w:p w14:paraId="53A10095"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Compensation Events</w:t>
            </w:r>
            <w:r>
              <w:rPr>
                <w:sz w:val="22"/>
              </w:rPr>
              <w:t xml:space="preserve"> are those defined in GCC Clause 42 hereunder.</w:t>
            </w:r>
          </w:p>
          <w:p w14:paraId="62A02AE5"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Completion Date</w:t>
            </w:r>
            <w:r>
              <w:rPr>
                <w:sz w:val="22"/>
              </w:rPr>
              <w:t xml:space="preserve"> is the date of completion of the Works as certified by the Project Manager, in accordance with GCC Sub-Clause 57.1.</w:t>
            </w:r>
          </w:p>
          <w:p w14:paraId="359A7A12"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w:t>
            </w:r>
            <w:r>
              <w:rPr>
                <w:sz w:val="22"/>
              </w:rPr>
              <w:t xml:space="preserve"> is the Contract between the Employer and the Contractor to execute, complete, and maintain the Works. It consists of the documents listed in GCC Sub-Clause 2.3 below.</w:t>
            </w:r>
          </w:p>
          <w:p w14:paraId="0249C714"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The</w:t>
            </w:r>
            <w:r>
              <w:rPr>
                <w:b/>
                <w:sz w:val="22"/>
              </w:rPr>
              <w:t xml:space="preserve"> Contractor </w:t>
            </w:r>
            <w:r>
              <w:rPr>
                <w:sz w:val="22"/>
              </w:rPr>
              <w:t>is the party whose Bid to carry out the Works has been accepted by the Employer.</w:t>
            </w:r>
          </w:p>
          <w:p w14:paraId="63670921"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Contractor’s Bid </w:t>
            </w:r>
            <w:r>
              <w:rPr>
                <w:sz w:val="22"/>
              </w:rPr>
              <w:t>is the completed bidding document submitted by the Contractor to the Employer.</w:t>
            </w:r>
          </w:p>
          <w:p w14:paraId="02D6200B"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Contract Price</w:t>
            </w:r>
            <w:r>
              <w:rPr>
                <w:sz w:val="22"/>
              </w:rPr>
              <w:t xml:space="preserve"> is the Accepted Contract Amount stated in the Letter of Acceptance and thereafter as adjusted in accordance with the Contract.</w:t>
            </w:r>
          </w:p>
          <w:p w14:paraId="6B98036F"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Days</w:t>
            </w:r>
            <w:r>
              <w:rPr>
                <w:sz w:val="22"/>
              </w:rPr>
              <w:t xml:space="preserve"> are calendar days; months are calendar months.</w:t>
            </w:r>
          </w:p>
          <w:p w14:paraId="41C8B76E"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Dayworks </w:t>
            </w:r>
            <w:r>
              <w:rPr>
                <w:sz w:val="22"/>
              </w:rPr>
              <w:t>are varied work inputs subject to payment on a time basis for the Contractor’s employees and Equipment, in addition to payments for associated Materials and Plant.</w:t>
            </w:r>
          </w:p>
          <w:p w14:paraId="4C31DC57"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Defect</w:t>
            </w:r>
            <w:r>
              <w:rPr>
                <w:sz w:val="22"/>
              </w:rPr>
              <w:t xml:space="preserve"> is any part of the Works not completed in accordance with the Contract.</w:t>
            </w:r>
          </w:p>
          <w:p w14:paraId="2FDEC63B"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Certificate</w:t>
            </w:r>
            <w:r>
              <w:rPr>
                <w:sz w:val="22"/>
              </w:rPr>
              <w:t xml:space="preserve"> is the certificate issued by Project Manager upon correction of defects by the Contractor.</w:t>
            </w:r>
          </w:p>
          <w:p w14:paraId="106789FF"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Defects Liability Period</w:t>
            </w:r>
            <w:r>
              <w:rPr>
                <w:sz w:val="22"/>
              </w:rPr>
              <w:t xml:space="preserve"> is the period </w:t>
            </w:r>
            <w:r>
              <w:rPr>
                <w:b/>
                <w:sz w:val="22"/>
              </w:rPr>
              <w:t xml:space="preserve">named in the PCC </w:t>
            </w:r>
            <w:r>
              <w:rPr>
                <w:sz w:val="22"/>
              </w:rPr>
              <w:t>pursuant to GCC Sub-Clause 38.1 and calculated from the Completion Date.</w:t>
            </w:r>
          </w:p>
          <w:p w14:paraId="6F25B6D4"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lastRenderedPageBreak/>
              <w:t xml:space="preserve">Drawings </w:t>
            </w:r>
            <w:r>
              <w:rPr>
                <w:sz w:val="22"/>
              </w:rPr>
              <w:t xml:space="preserve">means the drawings of the Works, as included in the Contract, and any additional and modified drawings issued by (or on behalf of) the </w:t>
            </w:r>
            <w:r>
              <w:rPr>
                <w:iCs/>
                <w:sz w:val="22"/>
              </w:rPr>
              <w:t>Employer</w:t>
            </w:r>
            <w:r>
              <w:rPr>
                <w:sz w:val="22"/>
              </w:rPr>
              <w:t xml:space="preserve"> in accordance with the Contract, include calculations and other information provided or approved by the Project Manager for the execution of the Contract.</w:t>
            </w:r>
          </w:p>
          <w:p w14:paraId="14E3CFE4"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Employer</w:t>
            </w:r>
            <w:r>
              <w:rPr>
                <w:sz w:val="22"/>
              </w:rPr>
              <w:t xml:space="preserve"> is the party who employs the Contractor to carry out the Works, </w:t>
            </w:r>
            <w:r>
              <w:rPr>
                <w:b/>
                <w:sz w:val="22"/>
              </w:rPr>
              <w:t>as specified in the PCC</w:t>
            </w:r>
            <w:r>
              <w:rPr>
                <w:sz w:val="22"/>
              </w:rPr>
              <w:t>.</w:t>
            </w:r>
          </w:p>
          <w:p w14:paraId="02AB0E76"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Equipment</w:t>
            </w:r>
            <w:r>
              <w:rPr>
                <w:sz w:val="22"/>
              </w:rPr>
              <w:t xml:space="preserve"> is the Contractor’s machinery and vehicles brought temporarily to the Site to construct the Works.</w:t>
            </w:r>
          </w:p>
          <w:p w14:paraId="775673EB"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In writing”</w:t>
            </w:r>
            <w:r>
              <w:rPr>
                <w:sz w:val="22"/>
              </w:rPr>
              <w:t xml:space="preserve"> or “</w:t>
            </w:r>
            <w:r>
              <w:rPr>
                <w:b/>
                <w:sz w:val="22"/>
              </w:rPr>
              <w:t>written”</w:t>
            </w:r>
            <w:r>
              <w:rPr>
                <w:sz w:val="22"/>
              </w:rPr>
              <w:t xml:space="preserve"> means hand-written, type-written, printed or electronically made, and resulting in a permanent record;</w:t>
            </w:r>
          </w:p>
          <w:p w14:paraId="4AAA0146"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Initial Contract Price</w:t>
            </w:r>
            <w:r>
              <w:rPr>
                <w:sz w:val="22"/>
              </w:rPr>
              <w:t xml:space="preserve"> is the Contract Price listed in the Employer’s Letter of Acceptance.</w:t>
            </w:r>
          </w:p>
          <w:p w14:paraId="76FFB16B"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Intended Completion Date</w:t>
            </w:r>
            <w:r>
              <w:rPr>
                <w:sz w:val="22"/>
              </w:rPr>
              <w:t xml:space="preserve"> is the date on which it is intended that the Contractor shall complete the Works.  The </w:t>
            </w:r>
            <w:r>
              <w:rPr>
                <w:b/>
                <w:sz w:val="22"/>
              </w:rPr>
              <w:t>Intended Completion Date</w:t>
            </w:r>
            <w:r>
              <w:rPr>
                <w:sz w:val="22"/>
              </w:rPr>
              <w:t xml:space="preserve"> is specified in the PCC.  The </w:t>
            </w:r>
            <w:r>
              <w:rPr>
                <w:b/>
                <w:sz w:val="22"/>
              </w:rPr>
              <w:t>Intended Completion Date</w:t>
            </w:r>
            <w:r>
              <w:rPr>
                <w:sz w:val="22"/>
              </w:rPr>
              <w:t xml:space="preserve"> may be revised only by the Project Manager by issuing an extension of time or an acceleration order.</w:t>
            </w:r>
          </w:p>
          <w:p w14:paraId="4A4651A7"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Materials </w:t>
            </w:r>
            <w:r>
              <w:rPr>
                <w:sz w:val="22"/>
              </w:rPr>
              <w:t>are all supplies, including consumables, used by the Contractor for incorporation in the Works.</w:t>
            </w:r>
          </w:p>
          <w:p w14:paraId="06B75035"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Plant</w:t>
            </w:r>
            <w:r>
              <w:rPr>
                <w:sz w:val="22"/>
              </w:rPr>
              <w:t xml:space="preserve"> is any integral part of the Works that shall have a mechanical, electrical, chemical, or biological function.</w:t>
            </w:r>
          </w:p>
          <w:p w14:paraId="418CC13E"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Project Manager</w:t>
            </w:r>
            <w:r>
              <w:rPr>
                <w:sz w:val="2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4FDE4602"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PCC</w:t>
            </w:r>
            <w:r>
              <w:rPr>
                <w:sz w:val="22"/>
              </w:rPr>
              <w:t xml:space="preserve"> means Particular Conditions of Contract. </w:t>
            </w:r>
          </w:p>
          <w:p w14:paraId="1D309671"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 xml:space="preserve">Site </w:t>
            </w:r>
            <w:r>
              <w:rPr>
                <w:sz w:val="22"/>
              </w:rPr>
              <w:t>is the area defined as such in the PCC.</w:t>
            </w:r>
          </w:p>
          <w:p w14:paraId="6C082D1D"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Site Investigation Reports</w:t>
            </w:r>
            <w:r>
              <w:rPr>
                <w:sz w:val="22"/>
              </w:rPr>
              <w:t xml:space="preserve"> are those that were included in the bidding document and are factual and interpretative reports about the surface and subsurface conditions at the Site.</w:t>
            </w:r>
          </w:p>
          <w:p w14:paraId="10B796FE"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 xml:space="preserve">Specifications </w:t>
            </w:r>
            <w:r>
              <w:rPr>
                <w:sz w:val="22"/>
              </w:rPr>
              <w:t>means the Specifications of the Works included in the Contract and any modification or addition made or approved by the Project Manager.</w:t>
            </w:r>
          </w:p>
          <w:p w14:paraId="6E283FA6"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The </w:t>
            </w:r>
            <w:r>
              <w:rPr>
                <w:b/>
                <w:sz w:val="22"/>
              </w:rPr>
              <w:t>Start Date</w:t>
            </w:r>
            <w:r>
              <w:rPr>
                <w:sz w:val="22"/>
              </w:rPr>
              <w:t xml:space="preserve"> is </w:t>
            </w:r>
            <w:r>
              <w:rPr>
                <w:b/>
                <w:sz w:val="22"/>
              </w:rPr>
              <w:t>given in the PCC</w:t>
            </w:r>
            <w:r>
              <w:rPr>
                <w:sz w:val="22"/>
              </w:rPr>
              <w:t>. It is the latest date when the Contractor shall commence execution of the Works.  It does not necessarily coincide with any of the Site Possession Dates.</w:t>
            </w:r>
          </w:p>
          <w:p w14:paraId="191EB80C"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 xml:space="preserve">Subcontractor </w:t>
            </w:r>
            <w:r>
              <w:rPr>
                <w:sz w:val="22"/>
              </w:rPr>
              <w:t>is a person or corporate body who has a Contract with the Contractor to carry out a part of the work in the Contract, which includes work on the Site.</w:t>
            </w:r>
          </w:p>
          <w:p w14:paraId="4A8757D6"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b/>
                <w:sz w:val="22"/>
              </w:rPr>
              <w:t>Temporary Works</w:t>
            </w:r>
            <w:r>
              <w:rPr>
                <w:sz w:val="22"/>
              </w:rPr>
              <w:t xml:space="preserve"> are works designed, constructed, installed, and removed by the Contractor that are needed for construction or installation of the Works.</w:t>
            </w:r>
          </w:p>
          <w:p w14:paraId="45417E6A"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t xml:space="preserve">A </w:t>
            </w:r>
            <w:r>
              <w:rPr>
                <w:b/>
                <w:sz w:val="22"/>
              </w:rPr>
              <w:t>Variation</w:t>
            </w:r>
            <w:r>
              <w:rPr>
                <w:sz w:val="22"/>
              </w:rPr>
              <w:t xml:space="preserve"> is an instruction given by the Project Manager which varies the Works.</w:t>
            </w:r>
          </w:p>
          <w:p w14:paraId="7C9B81E5" w14:textId="77777777" w:rsidR="001E415F" w:rsidRDefault="00000000">
            <w:pPr>
              <w:numPr>
                <w:ilvl w:val="0"/>
                <w:numId w:val="21"/>
              </w:numPr>
              <w:tabs>
                <w:tab w:val="left" w:pos="1080"/>
              </w:tabs>
              <w:suppressAutoHyphens/>
              <w:overflowPunct w:val="0"/>
              <w:autoSpaceDE w:val="0"/>
              <w:autoSpaceDN w:val="0"/>
              <w:adjustRightInd w:val="0"/>
              <w:spacing w:before="120" w:after="120" w:line="240" w:lineRule="auto"/>
              <w:ind w:left="162" w:right="162" w:firstLine="142"/>
              <w:textAlignment w:val="baseline"/>
              <w:rPr>
                <w:sz w:val="22"/>
              </w:rPr>
            </w:pPr>
            <w:r>
              <w:rPr>
                <w:sz w:val="22"/>
              </w:rPr>
              <w:lastRenderedPageBreak/>
              <w:t>The</w:t>
            </w:r>
            <w:r>
              <w:rPr>
                <w:b/>
                <w:sz w:val="22"/>
              </w:rPr>
              <w:t xml:space="preserve"> Works</w:t>
            </w:r>
            <w:r>
              <w:rPr>
                <w:sz w:val="22"/>
              </w:rPr>
              <w:t xml:space="preserve"> are what the Contract requires the Contractor to construct, install, and turn over to the Employer, as defined in the PCC.</w:t>
            </w:r>
          </w:p>
          <w:p w14:paraId="74D322C7"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sz w:val="22"/>
              </w:rPr>
              <w:t>“</w:t>
            </w:r>
            <w:r>
              <w:rPr>
                <w:b/>
                <w:sz w:val="22"/>
              </w:rPr>
              <w:t>Contractor’s Personnel</w:t>
            </w:r>
            <w:r>
              <w:rPr>
                <w:sz w:val="22"/>
              </w:rPr>
              <w:t>” refers to all personnel whom the Contractor utilizes on the Site or other places where the Works are carried out, including the staff, labor and other employees of each Subcontractor.</w:t>
            </w:r>
          </w:p>
          <w:p w14:paraId="62EA1E68"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“Key Personnel”</w:t>
            </w:r>
            <w:r>
              <w:rPr>
                <w:sz w:val="22"/>
              </w:rPr>
              <w:t xml:space="preserve"> means the positions (if any) of the Contractor’s personnel that are stated in the Specifications. </w:t>
            </w:r>
          </w:p>
          <w:p w14:paraId="4A9D6E32"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noProof/>
                <w:sz w:val="22"/>
                <w:szCs w:val="20"/>
              </w:rPr>
            </w:pPr>
            <w:r>
              <w:rPr>
                <w:b/>
                <w:sz w:val="22"/>
                <w:szCs w:val="20"/>
              </w:rPr>
              <w:t>“ES”</w:t>
            </w:r>
            <w:r>
              <w:rPr>
                <w:sz w:val="22"/>
                <w:szCs w:val="20"/>
              </w:rPr>
              <w:t xml:space="preserve"> means Environmental and Social (including Sexual Exploitation and </w:t>
            </w:r>
            <w:r>
              <w:rPr>
                <w:sz w:val="22"/>
              </w:rPr>
              <w:t>Abuse (SEA), and Sexual Harassment (SH)</w:t>
            </w:r>
            <w:r>
              <w:rPr>
                <w:sz w:val="22"/>
                <w:szCs w:val="20"/>
              </w:rPr>
              <w:t>);</w:t>
            </w:r>
          </w:p>
          <w:p w14:paraId="14995C05"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Exploitation and Abuse” “(SEA)”</w:t>
            </w:r>
            <w:r>
              <w:rPr>
                <w:sz w:val="22"/>
              </w:rPr>
              <w:t xml:space="preserve"> means the following:</w:t>
            </w:r>
          </w:p>
          <w:p w14:paraId="5A6BD5DA" w14:textId="77777777" w:rsidR="001E415F" w:rsidRDefault="00000000">
            <w:pPr>
              <w:autoSpaceDE w:val="0"/>
              <w:autoSpaceDN w:val="0"/>
              <w:spacing w:before="120" w:after="120"/>
              <w:ind w:left="162" w:right="162" w:firstLine="142"/>
              <w:rPr>
                <w:sz w:val="22"/>
              </w:rPr>
            </w:pPr>
            <w:r>
              <w:rPr>
                <w:b/>
                <w:sz w:val="22"/>
              </w:rPr>
              <w:t>Sexual Exploitation</w:t>
            </w:r>
            <w:r>
              <w:rPr>
                <w:sz w:val="2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75F7E236" w14:textId="77777777" w:rsidR="001E415F" w:rsidRDefault="00000000">
            <w:pPr>
              <w:autoSpaceDE w:val="0"/>
              <w:autoSpaceDN w:val="0"/>
              <w:spacing w:before="120" w:after="120"/>
              <w:ind w:left="162" w:right="162" w:firstLine="142"/>
              <w:rPr>
                <w:sz w:val="22"/>
              </w:rPr>
            </w:pPr>
            <w:r>
              <w:rPr>
                <w:b/>
                <w:sz w:val="22"/>
              </w:rPr>
              <w:t>Sexual Abuse</w:t>
            </w:r>
            <w:r>
              <w:rPr>
                <w:sz w:val="22"/>
              </w:rPr>
              <w:t xml:space="preserve"> is defined as the actual or threatened physical intrusion of a sexual nature, whether by force or under unequal or coercive conditions;  </w:t>
            </w:r>
          </w:p>
          <w:p w14:paraId="41AE1F8A"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“Sexual Harassment” “(SH)”</w:t>
            </w:r>
            <w:r>
              <w:rPr>
                <w:sz w:val="22"/>
              </w:rPr>
              <w:t xml:space="preserve"> is defined as unwelcome sexual advances, requests for sexual favors, and other verbal or physical conduct of a sexual nature by the Contractor’s Personnel with other Contractor’s or Employer’s Personnel; and </w:t>
            </w:r>
          </w:p>
          <w:p w14:paraId="4FFCB697" w14:textId="77777777" w:rsidR="001E415F" w:rsidRDefault="00000000">
            <w:pPr>
              <w:numPr>
                <w:ilvl w:val="0"/>
                <w:numId w:val="21"/>
              </w:numPr>
              <w:suppressAutoHyphens/>
              <w:overflowPunct w:val="0"/>
              <w:autoSpaceDE w:val="0"/>
              <w:autoSpaceDN w:val="0"/>
              <w:adjustRightInd w:val="0"/>
              <w:spacing w:before="120" w:after="120" w:line="240" w:lineRule="auto"/>
              <w:ind w:left="162" w:right="162" w:firstLine="142"/>
              <w:textAlignment w:val="baseline"/>
              <w:rPr>
                <w:sz w:val="22"/>
              </w:rPr>
            </w:pPr>
            <w:r>
              <w:rPr>
                <w:b/>
                <w:sz w:val="22"/>
              </w:rPr>
              <w:t>“Employer’s Personnel”</w:t>
            </w:r>
            <w:r>
              <w:rPr>
                <w:sz w:val="22"/>
              </w:rPr>
              <w:t xml:space="preserve"> refers to the Project Manager and all other staff, labor and other employees (if any) of the Project Manager and of the Employer engaged in fulfilling the Employer’s obligations under the Contract; and any other personnel identified as Employer’s Personnel, by a notice from the Employer or the Project Manager to the Contractor.</w:t>
            </w:r>
          </w:p>
        </w:tc>
      </w:tr>
      <w:tr w:rsidR="001E415F" w14:paraId="45C99E04" w14:textId="77777777">
        <w:tc>
          <w:tcPr>
            <w:tcW w:w="2520" w:type="dxa"/>
            <w:tcBorders>
              <w:top w:val="nil"/>
              <w:left w:val="nil"/>
              <w:bottom w:val="nil"/>
              <w:right w:val="nil"/>
            </w:tcBorders>
          </w:tcPr>
          <w:p w14:paraId="67203D1E"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45" w:name="_Toc333923225"/>
            <w:bookmarkStart w:id="46" w:name="_Toc497228209"/>
            <w:bookmarkStart w:id="47" w:name="_Toc25317340"/>
            <w:r>
              <w:rPr>
                <w:sz w:val="22"/>
              </w:rPr>
              <w:lastRenderedPageBreak/>
              <w:t>Interpretation</w:t>
            </w:r>
            <w:bookmarkEnd w:id="45"/>
            <w:bookmarkEnd w:id="46"/>
            <w:bookmarkEnd w:id="47"/>
          </w:p>
        </w:tc>
        <w:tc>
          <w:tcPr>
            <w:tcW w:w="7380" w:type="dxa"/>
            <w:gridSpan w:val="2"/>
            <w:tcBorders>
              <w:top w:val="nil"/>
              <w:left w:val="nil"/>
              <w:bottom w:val="nil"/>
              <w:right w:val="nil"/>
            </w:tcBorders>
          </w:tcPr>
          <w:p w14:paraId="5AD5834F" w14:textId="77777777" w:rsidR="001E415F"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4C1B5E9E" w14:textId="77777777" w:rsidR="001E415F"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If sectional completion is </w:t>
            </w:r>
            <w:r>
              <w:rPr>
                <w:b/>
                <w:sz w:val="22"/>
              </w:rPr>
              <w:t>specified in the PCC</w:t>
            </w:r>
            <w:r>
              <w:rPr>
                <w:sz w:val="22"/>
              </w:rPr>
              <w:t>, references in the GCC to the Works, the Completion Date, and the Intended Completion Date apply to any Section of the Works (other than references to the Completion Date and Intended Completion Date for the whole of the Works).</w:t>
            </w:r>
          </w:p>
          <w:p w14:paraId="5109A2F9" w14:textId="77777777" w:rsidR="001E415F" w:rsidRDefault="00000000">
            <w:pPr>
              <w:numPr>
                <w:ilvl w:val="1"/>
                <w:numId w:val="20"/>
              </w:numPr>
              <w:tabs>
                <w:tab w:val="clear" w:pos="353"/>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documents forming the Contract shall be interpreted in the following order of priority:</w:t>
            </w:r>
          </w:p>
          <w:p w14:paraId="79BE008C"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Agreement,</w:t>
            </w:r>
          </w:p>
          <w:p w14:paraId="0927EFC0"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Letter of Acceptance,</w:t>
            </w:r>
          </w:p>
          <w:p w14:paraId="5C255A03"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Contractor’s Bid,</w:t>
            </w:r>
          </w:p>
          <w:p w14:paraId="1FFB06F3"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Particular Conditions of Contract,</w:t>
            </w:r>
          </w:p>
          <w:p w14:paraId="7C46544B" w14:textId="77777777" w:rsidR="001E415F"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lastRenderedPageBreak/>
              <w:t>General Conditions of Contract, including Appendices,</w:t>
            </w:r>
          </w:p>
          <w:p w14:paraId="311CAE0B"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Specifications,</w:t>
            </w:r>
          </w:p>
          <w:p w14:paraId="344DABF2"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Drawings,</w:t>
            </w:r>
          </w:p>
          <w:p w14:paraId="22CA357D" w14:textId="77777777" w:rsidR="001E415F" w:rsidRDefault="00000000">
            <w:pPr>
              <w:numPr>
                <w:ilvl w:val="0"/>
                <w:numId w:val="26"/>
              </w:numPr>
              <w:tabs>
                <w:tab w:val="left" w:pos="1080"/>
              </w:tabs>
              <w:suppressAutoHyphens/>
              <w:overflowPunct w:val="0"/>
              <w:autoSpaceDE w:val="0"/>
              <w:autoSpaceDN w:val="0"/>
              <w:adjustRightInd w:val="0"/>
              <w:spacing w:before="120" w:after="120" w:line="240" w:lineRule="auto"/>
              <w:ind w:left="162" w:right="36" w:firstLine="142"/>
              <w:textAlignment w:val="baseline"/>
              <w:rPr>
                <w:sz w:val="22"/>
              </w:rPr>
            </w:pPr>
            <w:r>
              <w:rPr>
                <w:sz w:val="22"/>
              </w:rPr>
              <w:t>Bill of Quantities,</w:t>
            </w:r>
            <w:r>
              <w:rPr>
                <w:sz w:val="22"/>
                <w:vertAlign w:val="superscript"/>
              </w:rPr>
              <w:footnoteReference w:id="3"/>
            </w:r>
            <w:r>
              <w:rPr>
                <w:sz w:val="22"/>
              </w:rPr>
              <w:t xml:space="preserve"> and</w:t>
            </w:r>
          </w:p>
          <w:p w14:paraId="4272B654" w14:textId="77777777" w:rsidR="001E415F" w:rsidRDefault="00000000">
            <w:pPr>
              <w:numPr>
                <w:ilvl w:val="0"/>
                <w:numId w:val="26"/>
              </w:numPr>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any other document </w:t>
            </w:r>
            <w:r>
              <w:rPr>
                <w:b/>
                <w:sz w:val="22"/>
              </w:rPr>
              <w:t>listed in the PCC</w:t>
            </w:r>
            <w:r>
              <w:rPr>
                <w:sz w:val="22"/>
              </w:rPr>
              <w:t xml:space="preserve"> as forming part of the Contract.</w:t>
            </w:r>
          </w:p>
        </w:tc>
      </w:tr>
      <w:tr w:rsidR="001E415F" w14:paraId="23AD092D" w14:textId="77777777">
        <w:tc>
          <w:tcPr>
            <w:tcW w:w="2520" w:type="dxa"/>
            <w:tcBorders>
              <w:top w:val="nil"/>
              <w:left w:val="nil"/>
              <w:bottom w:val="nil"/>
              <w:right w:val="nil"/>
            </w:tcBorders>
          </w:tcPr>
          <w:p w14:paraId="62BFCFB3" w14:textId="77777777" w:rsidR="001E415F" w:rsidRDefault="00000000">
            <w:pPr>
              <w:pStyle w:val="Section8-Clauses"/>
              <w:numPr>
                <w:ilvl w:val="0"/>
                <w:numId w:val="19"/>
              </w:numPr>
              <w:tabs>
                <w:tab w:val="clear" w:pos="360"/>
                <w:tab w:val="clear" w:pos="540"/>
              </w:tabs>
              <w:spacing w:before="120" w:after="120"/>
              <w:ind w:left="0" w:firstLine="142"/>
              <w:jc w:val="both"/>
              <w:rPr>
                <w:sz w:val="22"/>
              </w:rPr>
            </w:pPr>
            <w:bookmarkStart w:id="48" w:name="_Toc333923226"/>
            <w:bookmarkStart w:id="49" w:name="_Toc497228210"/>
            <w:bookmarkStart w:id="50" w:name="_Toc25317341"/>
            <w:r>
              <w:rPr>
                <w:sz w:val="22"/>
              </w:rPr>
              <w:lastRenderedPageBreak/>
              <w:t>Language and Law</w:t>
            </w:r>
            <w:bookmarkEnd w:id="48"/>
            <w:bookmarkEnd w:id="49"/>
            <w:bookmarkEnd w:id="50"/>
          </w:p>
        </w:tc>
        <w:tc>
          <w:tcPr>
            <w:tcW w:w="7380" w:type="dxa"/>
            <w:gridSpan w:val="2"/>
            <w:tcBorders>
              <w:top w:val="nil"/>
              <w:left w:val="nil"/>
              <w:bottom w:val="nil"/>
              <w:right w:val="nil"/>
            </w:tcBorders>
          </w:tcPr>
          <w:p w14:paraId="738FF47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language of the Contract and the law governing the Contract are </w:t>
            </w:r>
            <w:r>
              <w:rPr>
                <w:b/>
                <w:sz w:val="22"/>
              </w:rPr>
              <w:t>stated in the PCC</w:t>
            </w:r>
            <w:r>
              <w:rPr>
                <w:sz w:val="22"/>
              </w:rPr>
              <w:t>.</w:t>
            </w:r>
          </w:p>
          <w:p w14:paraId="74A295C1"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Throughout the execution of the Contract, the Contractor shall comply with the import of goods and services prohibitions in the Employer’s country when</w:t>
            </w:r>
          </w:p>
          <w:p w14:paraId="1C57F830" w14:textId="77777777" w:rsidR="001E415F" w:rsidRDefault="00000000">
            <w:pPr>
              <w:pStyle w:val="P3Header1-Clauses"/>
              <w:numPr>
                <w:ilvl w:val="0"/>
                <w:numId w:val="46"/>
              </w:numPr>
              <w:ind w:left="72" w:firstLine="142"/>
              <w:rPr>
                <w:sz w:val="22"/>
              </w:rPr>
            </w:pPr>
            <w:r>
              <w:rPr>
                <w:sz w:val="22"/>
              </w:rPr>
              <w:t xml:space="preserve">as a matter of law or official regulations, the Borrower’s country prohibits commercial relations with that country; or </w:t>
            </w:r>
          </w:p>
          <w:p w14:paraId="75D912A4" w14:textId="77777777" w:rsidR="001E415F" w:rsidRDefault="00000000">
            <w:pPr>
              <w:pStyle w:val="P3Header1-Clauses"/>
              <w:numPr>
                <w:ilvl w:val="0"/>
                <w:numId w:val="46"/>
              </w:numPr>
              <w:ind w:left="72" w:firstLine="142"/>
              <w:rPr>
                <w:sz w:val="22"/>
              </w:rPr>
            </w:pPr>
            <w:r>
              <w:rPr>
                <w:sz w:val="22"/>
              </w:rPr>
              <w:t xml:space="preserve">by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1E415F" w14:paraId="28B0E8BF" w14:textId="77777777">
        <w:tc>
          <w:tcPr>
            <w:tcW w:w="2520" w:type="dxa"/>
            <w:tcBorders>
              <w:top w:val="nil"/>
              <w:left w:val="nil"/>
              <w:bottom w:val="nil"/>
              <w:right w:val="nil"/>
            </w:tcBorders>
          </w:tcPr>
          <w:p w14:paraId="4045D6E5" w14:textId="77777777" w:rsidR="001E415F" w:rsidRDefault="00000000">
            <w:pPr>
              <w:pStyle w:val="Section8-Clauses"/>
              <w:numPr>
                <w:ilvl w:val="0"/>
                <w:numId w:val="19"/>
              </w:numPr>
              <w:tabs>
                <w:tab w:val="clear" w:pos="360"/>
                <w:tab w:val="clear" w:pos="540"/>
              </w:tabs>
              <w:spacing w:before="120" w:after="120"/>
              <w:ind w:left="0" w:firstLine="142"/>
              <w:jc w:val="both"/>
              <w:rPr>
                <w:sz w:val="22"/>
              </w:rPr>
            </w:pPr>
            <w:bookmarkStart w:id="51" w:name="_Toc333923227"/>
            <w:bookmarkStart w:id="52" w:name="_Toc497228211"/>
            <w:bookmarkStart w:id="53" w:name="_Toc25317342"/>
            <w:r>
              <w:rPr>
                <w:sz w:val="22"/>
              </w:rPr>
              <w:t>Project Manager’s Decisions</w:t>
            </w:r>
            <w:bookmarkEnd w:id="51"/>
            <w:bookmarkEnd w:id="52"/>
            <w:bookmarkEnd w:id="53"/>
          </w:p>
        </w:tc>
        <w:tc>
          <w:tcPr>
            <w:tcW w:w="7380" w:type="dxa"/>
            <w:gridSpan w:val="2"/>
            <w:tcBorders>
              <w:top w:val="nil"/>
              <w:left w:val="nil"/>
              <w:bottom w:val="nil"/>
              <w:right w:val="nil"/>
            </w:tcBorders>
          </w:tcPr>
          <w:p w14:paraId="5251D6F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Except where otherwise specifically stated, the Project Manager shall decide contractual matters between the Employer and the Contractor in the role representing the Employer.</w:t>
            </w:r>
          </w:p>
        </w:tc>
      </w:tr>
      <w:tr w:rsidR="001E415F" w14:paraId="718B064C" w14:textId="77777777">
        <w:tc>
          <w:tcPr>
            <w:tcW w:w="2520" w:type="dxa"/>
            <w:tcBorders>
              <w:top w:val="nil"/>
              <w:left w:val="nil"/>
              <w:bottom w:val="nil"/>
              <w:right w:val="nil"/>
            </w:tcBorders>
          </w:tcPr>
          <w:p w14:paraId="25DDBC82"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54" w:name="_Toc333923228"/>
            <w:bookmarkStart w:id="55" w:name="_Toc497228212"/>
            <w:bookmarkStart w:id="56" w:name="_Toc25317343"/>
            <w:r>
              <w:rPr>
                <w:sz w:val="22"/>
              </w:rPr>
              <w:t>Delegation</w:t>
            </w:r>
            <w:bookmarkEnd w:id="54"/>
            <w:bookmarkEnd w:id="55"/>
            <w:bookmarkEnd w:id="56"/>
          </w:p>
        </w:tc>
        <w:tc>
          <w:tcPr>
            <w:tcW w:w="7380" w:type="dxa"/>
            <w:gridSpan w:val="2"/>
            <w:tcBorders>
              <w:top w:val="nil"/>
              <w:left w:val="nil"/>
              <w:bottom w:val="nil"/>
              <w:right w:val="nil"/>
            </w:tcBorders>
          </w:tcPr>
          <w:p w14:paraId="469587E4"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Unless otherwise </w:t>
            </w:r>
            <w:r>
              <w:rPr>
                <w:b/>
                <w:sz w:val="22"/>
              </w:rPr>
              <w:t>specified in the PCC,</w:t>
            </w:r>
            <w:r>
              <w:rPr>
                <w:sz w:val="22"/>
              </w:rPr>
              <w:t xml:space="preserve"> the Project Manager may delegate any of his duties and responsibilities to other people, except to the Adjudicator, after notifying the Contractor, and may revoke any delegation after notifying the Contractor.</w:t>
            </w:r>
          </w:p>
        </w:tc>
      </w:tr>
      <w:tr w:rsidR="001E415F" w14:paraId="03D2D88B" w14:textId="77777777">
        <w:tc>
          <w:tcPr>
            <w:tcW w:w="2520" w:type="dxa"/>
            <w:tcBorders>
              <w:top w:val="nil"/>
              <w:left w:val="nil"/>
              <w:bottom w:val="nil"/>
              <w:right w:val="nil"/>
            </w:tcBorders>
          </w:tcPr>
          <w:p w14:paraId="7D7D94F5"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57" w:name="_Toc333923229"/>
            <w:bookmarkStart w:id="58" w:name="_Toc497228213"/>
            <w:bookmarkStart w:id="59" w:name="_Toc25317344"/>
            <w:r>
              <w:rPr>
                <w:sz w:val="22"/>
              </w:rPr>
              <w:t>Communications</w:t>
            </w:r>
            <w:bookmarkEnd w:id="57"/>
            <w:bookmarkEnd w:id="58"/>
            <w:bookmarkEnd w:id="59"/>
          </w:p>
        </w:tc>
        <w:tc>
          <w:tcPr>
            <w:tcW w:w="7380" w:type="dxa"/>
            <w:gridSpan w:val="2"/>
            <w:tcBorders>
              <w:top w:val="nil"/>
              <w:left w:val="nil"/>
              <w:bottom w:val="nil"/>
              <w:right w:val="nil"/>
            </w:tcBorders>
          </w:tcPr>
          <w:p w14:paraId="55C864E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Communications between parties that are referred to in the Conditions shall be effective only when in writing. A notice shall be effective only when it is delivered.</w:t>
            </w:r>
          </w:p>
        </w:tc>
      </w:tr>
      <w:tr w:rsidR="001E415F" w14:paraId="17C4D436" w14:textId="77777777">
        <w:tc>
          <w:tcPr>
            <w:tcW w:w="2520" w:type="dxa"/>
            <w:tcBorders>
              <w:top w:val="nil"/>
              <w:left w:val="nil"/>
              <w:bottom w:val="nil"/>
              <w:right w:val="nil"/>
            </w:tcBorders>
          </w:tcPr>
          <w:p w14:paraId="4ACA06F1"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60" w:name="_Toc333923230"/>
            <w:bookmarkStart w:id="61" w:name="_Toc497228214"/>
            <w:bookmarkStart w:id="62" w:name="_Toc25317345"/>
            <w:r>
              <w:rPr>
                <w:sz w:val="22"/>
              </w:rPr>
              <w:t>Subcontracting</w:t>
            </w:r>
            <w:bookmarkEnd w:id="60"/>
            <w:bookmarkEnd w:id="61"/>
            <w:bookmarkEnd w:id="62"/>
          </w:p>
        </w:tc>
        <w:tc>
          <w:tcPr>
            <w:tcW w:w="7380" w:type="dxa"/>
            <w:gridSpan w:val="2"/>
            <w:tcBorders>
              <w:top w:val="nil"/>
              <w:left w:val="nil"/>
              <w:bottom w:val="nil"/>
              <w:right w:val="nil"/>
            </w:tcBorders>
          </w:tcPr>
          <w:p w14:paraId="4379191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may subcontract with the approval of the Project Manager but may not assign the Contract without the approval of the Employer in writing. Subcontracting shall not alter the Contractor’s obligations. </w:t>
            </w:r>
            <w:r>
              <w:rPr>
                <w:rFonts w:eastAsia="Arial Narrow"/>
                <w:sz w:val="22"/>
              </w:rPr>
              <w:t>The Contractor shall require that its Subcontractors execute the Works in accordance with the Contract, including complying with the relevant ES requirements and the obligations set out in Sub-Clause 28.1.</w:t>
            </w:r>
          </w:p>
        </w:tc>
      </w:tr>
      <w:tr w:rsidR="001E415F" w14:paraId="386E25ED" w14:textId="77777777">
        <w:tc>
          <w:tcPr>
            <w:tcW w:w="2520" w:type="dxa"/>
            <w:tcBorders>
              <w:top w:val="nil"/>
              <w:left w:val="nil"/>
              <w:bottom w:val="nil"/>
              <w:right w:val="nil"/>
            </w:tcBorders>
          </w:tcPr>
          <w:p w14:paraId="750DE651"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63" w:name="_Toc333923231"/>
            <w:bookmarkStart w:id="64" w:name="_Toc497228215"/>
            <w:bookmarkStart w:id="65" w:name="_Toc25317346"/>
            <w:r>
              <w:rPr>
                <w:sz w:val="22"/>
              </w:rPr>
              <w:t>Other Contractors</w:t>
            </w:r>
            <w:bookmarkEnd w:id="63"/>
            <w:bookmarkEnd w:id="64"/>
            <w:bookmarkEnd w:id="65"/>
          </w:p>
        </w:tc>
        <w:tc>
          <w:tcPr>
            <w:tcW w:w="7380" w:type="dxa"/>
            <w:gridSpan w:val="2"/>
            <w:tcBorders>
              <w:top w:val="nil"/>
              <w:left w:val="nil"/>
              <w:bottom w:val="nil"/>
              <w:right w:val="nil"/>
            </w:tcBorders>
          </w:tcPr>
          <w:p w14:paraId="3149B54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cooperate and share the Site with other contractors, public authorities, utilities, and the Employer between the dates given in the Schedule of Other Contractors, as </w:t>
            </w:r>
            <w:r>
              <w:rPr>
                <w:b/>
                <w:sz w:val="22"/>
              </w:rPr>
              <w:t>referred to in the PCC.</w:t>
            </w:r>
            <w:r>
              <w:rPr>
                <w:sz w:val="22"/>
              </w:rPr>
              <w:t xml:space="preserve"> The Contractor shall also provide facilities and services for them as described in the Schedule. The Employer may modify the Schedule of Other Contractors, and shall notify the Contractor of any such modification.</w:t>
            </w:r>
          </w:p>
          <w:p w14:paraId="73BD18D2"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bookmarkStart w:id="66" w:name="_Toc14461998"/>
            <w:bookmarkStart w:id="67" w:name="_Toc14463718"/>
            <w:r>
              <w:rPr>
                <w:sz w:val="22"/>
              </w:rPr>
              <w:t xml:space="preserve">The Contractor shall also, as stated in the Specifications or as instructed by the Project Manager, cooperate with and allow appropriate opportunities for the Employer’s or any other personnel, notified to the Contractor by the </w:t>
            </w:r>
            <w:r>
              <w:rPr>
                <w:sz w:val="22"/>
              </w:rPr>
              <w:lastRenderedPageBreak/>
              <w:t>Employer or Project Manager, to conduct any environmental and social assessment.</w:t>
            </w:r>
            <w:bookmarkEnd w:id="66"/>
            <w:bookmarkEnd w:id="67"/>
            <w:r>
              <w:rPr>
                <w:sz w:val="22"/>
              </w:rPr>
              <w:t xml:space="preserve"> </w:t>
            </w:r>
          </w:p>
        </w:tc>
      </w:tr>
      <w:tr w:rsidR="001E415F" w14:paraId="7A297F49" w14:textId="77777777">
        <w:trPr>
          <w:cantSplit/>
        </w:trPr>
        <w:tc>
          <w:tcPr>
            <w:tcW w:w="2520" w:type="dxa"/>
            <w:tcBorders>
              <w:top w:val="nil"/>
              <w:left w:val="nil"/>
              <w:bottom w:val="nil"/>
              <w:right w:val="nil"/>
            </w:tcBorders>
          </w:tcPr>
          <w:p w14:paraId="74B1D5D4" w14:textId="77777777" w:rsidR="001E415F" w:rsidRDefault="00000000">
            <w:pPr>
              <w:pStyle w:val="Section8-Clauses"/>
              <w:numPr>
                <w:ilvl w:val="0"/>
                <w:numId w:val="19"/>
              </w:numPr>
              <w:tabs>
                <w:tab w:val="clear" w:pos="360"/>
                <w:tab w:val="clear" w:pos="540"/>
              </w:tabs>
              <w:spacing w:before="120" w:after="120"/>
              <w:ind w:left="0" w:firstLine="142"/>
              <w:jc w:val="both"/>
              <w:rPr>
                <w:sz w:val="22"/>
              </w:rPr>
            </w:pPr>
            <w:bookmarkStart w:id="68" w:name="_Toc333923232"/>
            <w:bookmarkStart w:id="69" w:name="_Toc497228216"/>
            <w:bookmarkStart w:id="70" w:name="_Toc25317347"/>
            <w:r>
              <w:rPr>
                <w:sz w:val="22"/>
              </w:rPr>
              <w:lastRenderedPageBreak/>
              <w:t>Personnel and Equipment</w:t>
            </w:r>
            <w:bookmarkEnd w:id="68"/>
            <w:bookmarkEnd w:id="69"/>
            <w:bookmarkEnd w:id="70"/>
          </w:p>
        </w:tc>
        <w:tc>
          <w:tcPr>
            <w:tcW w:w="7380" w:type="dxa"/>
            <w:gridSpan w:val="2"/>
            <w:tcBorders>
              <w:top w:val="nil"/>
              <w:left w:val="nil"/>
              <w:bottom w:val="nil"/>
              <w:right w:val="nil"/>
            </w:tcBorders>
          </w:tcPr>
          <w:p w14:paraId="656512F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noProof/>
                <w:sz w:val="22"/>
                <w:szCs w:val="20"/>
              </w:rPr>
            </w:pPr>
            <w:r>
              <w:rPr>
                <w:sz w:val="22"/>
              </w:rPr>
              <w:t>The</w:t>
            </w:r>
            <w:r>
              <w:rPr>
                <w:noProof/>
                <w:sz w:val="2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7195456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szCs w:val="20"/>
              </w:rPr>
              <w:t>The Project Manager may require the Contractor to remove (or cause to be removed) any person employed on the Site or Works, including the Key Personnel (if any), who:</w:t>
            </w:r>
          </w:p>
          <w:p w14:paraId="069458B0"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persists in any misconduct or lack of care;</w:t>
            </w:r>
          </w:p>
          <w:p w14:paraId="041B0A85"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carries out duties incompetently or negligently;</w:t>
            </w:r>
          </w:p>
          <w:p w14:paraId="1C6F34BC"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fails to comply with any provision of the Contract;</w:t>
            </w:r>
          </w:p>
          <w:p w14:paraId="7146CE69"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persists in any conduct which is prejudicial to safety, health, or the protection of the environment;</w:t>
            </w:r>
          </w:p>
          <w:p w14:paraId="4469823D"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 xml:space="preserve">based on reasonable evidence, is determined to have engaged in Fraud and Corruption during the execution of the Works; </w:t>
            </w:r>
          </w:p>
          <w:p w14:paraId="1EB62DD0"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has been recruited from the Employer’s Personnel;</w:t>
            </w:r>
          </w:p>
          <w:p w14:paraId="4E083B42" w14:textId="77777777" w:rsidR="001E415F" w:rsidRDefault="00000000">
            <w:pPr>
              <w:pStyle w:val="ListParagraph"/>
              <w:numPr>
                <w:ilvl w:val="0"/>
                <w:numId w:val="31"/>
              </w:numPr>
              <w:spacing w:before="120" w:after="120" w:line="240" w:lineRule="auto"/>
              <w:ind w:left="72" w:firstLine="142"/>
              <w:contextualSpacing w:val="0"/>
              <w:rPr>
                <w:sz w:val="22"/>
              </w:rPr>
            </w:pPr>
            <w:r>
              <w:rPr>
                <w:sz w:val="22"/>
              </w:rPr>
              <w:t>undertakes behavior which breaches the Code of Conduct for Contractor’s Personnel (ES).</w:t>
            </w:r>
          </w:p>
          <w:p w14:paraId="2CD643BF" w14:textId="77777777" w:rsidR="001E415F" w:rsidRDefault="00000000">
            <w:pPr>
              <w:spacing w:before="120" w:after="120"/>
              <w:ind w:left="72" w:firstLine="142"/>
              <w:rPr>
                <w:sz w:val="22"/>
                <w:szCs w:val="20"/>
              </w:rPr>
            </w:pPr>
            <w:r>
              <w:rPr>
                <w:sz w:val="22"/>
                <w:szCs w:val="20"/>
              </w:rPr>
              <w:t xml:space="preserve">If appropriate, the Contractor shall then promptly appoint (or cause to be appointed) a suitable replacement with equivalent skills and experience. </w:t>
            </w:r>
          </w:p>
          <w:p w14:paraId="32F1B806" w14:textId="77777777" w:rsidR="001E415F" w:rsidRDefault="00000000">
            <w:pPr>
              <w:suppressAutoHyphens/>
              <w:overflowPunct w:val="0"/>
              <w:autoSpaceDE w:val="0"/>
              <w:autoSpaceDN w:val="0"/>
              <w:adjustRightInd w:val="0"/>
              <w:spacing w:before="120" w:after="120"/>
              <w:ind w:left="72" w:right="36" w:firstLine="142"/>
              <w:textAlignment w:val="baseline"/>
              <w:rPr>
                <w:noProof/>
                <w:sz w:val="22"/>
                <w:szCs w:val="20"/>
              </w:rPr>
            </w:pPr>
            <w:r>
              <w:rPr>
                <w:sz w:val="22"/>
                <w:szCs w:val="20"/>
              </w:rPr>
              <w:t>Notwithstanding any requirement from the Project Manager to remove or cause to remove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7E2D9C8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szCs w:val="20"/>
              </w:rPr>
            </w:pPr>
            <w:r>
              <w:rPr>
                <w:sz w:val="22"/>
                <w:szCs w:val="20"/>
              </w:rPr>
              <w:t>The Contractor shall take all necessary safety measures to avoid the occurrence of incidents and injuries to any third party, associated with the use of, if any, Equipment on public roads or other public infrastructure. The Contractor shall monitor road safety incidents and accidents to identify negative safety issues, and establish and implement necessary measures to resolve them.</w:t>
            </w:r>
          </w:p>
          <w:p w14:paraId="36DA41B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Labor</w:t>
            </w:r>
          </w:p>
          <w:p w14:paraId="6E186B63"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Engagement of Staff and Labor.</w:t>
            </w:r>
            <w:r>
              <w:rPr>
                <w:sz w:val="2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39DCA79B" w14:textId="77777777" w:rsidR="001E415F" w:rsidRDefault="00000000">
            <w:pPr>
              <w:pStyle w:val="ListParagraph"/>
              <w:spacing w:before="120" w:after="120"/>
              <w:ind w:left="72" w:right="-72" w:firstLine="142"/>
              <w:contextualSpacing w:val="0"/>
              <w:rPr>
                <w:sz w:val="22"/>
              </w:rPr>
            </w:pPr>
            <w:r>
              <w:rPr>
                <w:sz w:val="22"/>
              </w:rPr>
              <w:t>Unless otherwise provided in the Contract, the Contractor shall be responsible for the recruitment, transportation, accommodation and welfare facilities in accordance with GCC Sub-Clause 9.4.6, of the Contractor’s Personnel, and for all payments in connection therewith.</w:t>
            </w:r>
          </w:p>
          <w:p w14:paraId="6116BBD9" w14:textId="77777777" w:rsidR="001E415F" w:rsidRDefault="00000000">
            <w:pPr>
              <w:spacing w:before="120" w:after="120"/>
              <w:ind w:left="72" w:right="-72" w:firstLine="142"/>
              <w:rPr>
                <w:sz w:val="22"/>
                <w:szCs w:val="20"/>
              </w:rPr>
            </w:pPr>
            <w:r>
              <w:rPr>
                <w:sz w:val="22"/>
                <w:szCs w:val="20"/>
              </w:rPr>
              <w:t xml:space="preserve">The Contractor shall provide the Contractor’s Personnel information and documentation that are clear and understandable regarding their terms and </w:t>
            </w:r>
            <w:r>
              <w:rPr>
                <w:sz w:val="22"/>
                <w:szCs w:val="20"/>
              </w:rPr>
              <w:lastRenderedPageBreak/>
              <w:t>conditions of employment. The information and documentation shall set out their rights under relevant labor laws applicable to the Contractor’s Personnel (which will include any applicable collective agreements), including their rights related to hours of work, wages, overtime, compensation and benefits, as well as those arising from any requirements in the Specifications. The Contractor’s Personnel shall be informed when any material changes to their terms or conditions of employment occur.</w:t>
            </w:r>
          </w:p>
          <w:p w14:paraId="40316C2B"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Conditions of Labor.</w:t>
            </w:r>
            <w:r>
              <w:rPr>
                <w:sz w:val="22"/>
              </w:rPr>
              <w:t xml:space="preserve"> The Contractor shall inform the Contractor’s Personnel about:</w:t>
            </w:r>
          </w:p>
          <w:p w14:paraId="430F7C85" w14:textId="77777777" w:rsidR="001E415F"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any deduction to their payment and the conditions of such deductions in accordance with the applicable laws or as stated in the Specifications; and</w:t>
            </w:r>
          </w:p>
          <w:p w14:paraId="4428DE6C" w14:textId="77777777" w:rsidR="001E415F" w:rsidRDefault="00000000">
            <w:pPr>
              <w:pStyle w:val="ListParagraph"/>
              <w:numPr>
                <w:ilvl w:val="2"/>
                <w:numId w:val="27"/>
              </w:numPr>
              <w:tabs>
                <w:tab w:val="clear" w:pos="864"/>
              </w:tabs>
              <w:spacing w:before="120" w:after="120" w:line="240" w:lineRule="auto"/>
              <w:ind w:left="72" w:firstLine="142"/>
              <w:contextualSpacing w:val="0"/>
              <w:rPr>
                <w:sz w:val="22"/>
              </w:rPr>
            </w:pPr>
            <w:r>
              <w:rPr>
                <w:sz w:val="22"/>
              </w:rPr>
              <w:t xml:space="preserve">their liability to pay personal income taxes in the Country in respect of such of their salaries, wages, allowances and any benefits as are subject to tax under the laws of the Country for the time being in force. </w:t>
            </w:r>
          </w:p>
          <w:p w14:paraId="6EE9A27C" w14:textId="77777777" w:rsidR="001E415F" w:rsidRDefault="00000000">
            <w:pPr>
              <w:spacing w:before="120" w:after="120"/>
              <w:ind w:left="72" w:firstLine="142"/>
              <w:rPr>
                <w:sz w:val="22"/>
                <w:szCs w:val="20"/>
              </w:rPr>
            </w:pPr>
            <w:r>
              <w:rPr>
                <w:sz w:val="22"/>
                <w:szCs w:val="20"/>
              </w:rPr>
              <w:t xml:space="preserve">The Contractor shall perform such duties in regard to such deductions thereof as may be imposed on him by such laws. </w:t>
            </w:r>
          </w:p>
          <w:p w14:paraId="140B534E" w14:textId="77777777" w:rsidR="001E415F" w:rsidRDefault="00000000">
            <w:pPr>
              <w:spacing w:before="120" w:after="120"/>
              <w:ind w:left="72" w:firstLine="142"/>
              <w:rPr>
                <w:rFonts w:eastAsia="Arial Narrow"/>
                <w:sz w:val="22"/>
              </w:rPr>
            </w:pPr>
            <w:r>
              <w:rPr>
                <w:sz w:val="22"/>
                <w:szCs w:val="20"/>
              </w:rPr>
              <w:t>Where required by applicable laws or as stated in the Specifications,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11878C50" w14:textId="77777777" w:rsidR="001E415F" w:rsidRDefault="00000000">
            <w:pPr>
              <w:pStyle w:val="ListParagraph"/>
              <w:numPr>
                <w:ilvl w:val="2"/>
                <w:numId w:val="30"/>
              </w:numPr>
              <w:spacing w:before="120" w:after="120" w:line="240" w:lineRule="auto"/>
              <w:ind w:left="72" w:right="-72" w:firstLine="142"/>
              <w:contextualSpacing w:val="0"/>
              <w:rPr>
                <w:sz w:val="22"/>
              </w:rPr>
            </w:pPr>
            <w:r>
              <w:rPr>
                <w:rFonts w:eastAsia="Arial Narrow"/>
                <w:sz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its best endeavors in a timely and expeditious manner to assist the Contractor in obtaining any local, state, national, or government permission required for bringing in the Contractor’s personnel</w:t>
            </w:r>
            <w:r>
              <w:rPr>
                <w:sz w:val="22"/>
              </w:rPr>
              <w:t xml:space="preserve">. </w:t>
            </w:r>
          </w:p>
          <w:p w14:paraId="181E9CA7" w14:textId="77777777" w:rsidR="001E415F" w:rsidRDefault="00000000">
            <w:pPr>
              <w:pStyle w:val="ListParagraph"/>
              <w:numPr>
                <w:ilvl w:val="2"/>
                <w:numId w:val="30"/>
              </w:numPr>
              <w:spacing w:before="120" w:after="120" w:line="240" w:lineRule="auto"/>
              <w:ind w:left="72" w:right="-72" w:firstLine="142"/>
              <w:contextualSpacing w:val="0"/>
              <w:rPr>
                <w:sz w:val="22"/>
              </w:rPr>
            </w:pPr>
            <w:r>
              <w:rPr>
                <w:sz w:val="22"/>
              </w:rPr>
              <w:t>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In the event that the Contractor defaults in providing such means of transportation and temporary maintenance, the Employer may provide the same to such personnel and recover the cost of doing so from the Contractor.</w:t>
            </w:r>
          </w:p>
          <w:p w14:paraId="696C5FFF"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Disorderly conduct.</w:t>
            </w:r>
            <w:r>
              <w:rPr>
                <w:sz w:val="22"/>
              </w:rPr>
              <w:t xml:space="preserve"> The Contractor shall at all times during the progress of the Contract use its best endeavors to prevent any unlawful, riotous or disorderly conduct or behavior by or amongst the Contractor’s Personnel. </w:t>
            </w:r>
          </w:p>
          <w:p w14:paraId="7DABB5B7"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Facilities for Staff and Labor.</w:t>
            </w:r>
            <w:r>
              <w:rPr>
                <w:sz w:val="22"/>
              </w:rPr>
              <w:t xml:space="preserve"> Except as otherwise stated in the Specifications, the Contractor shall provide and maintain all necessary accommodation and welfare facilities for the Contractor’s Personnel. If stated in the Specifications, the Contractor shall give access to or provide services that accommodate the physical, social and cultural needs of the Contractor’s Personnel. The Contractor shall also provide similar facilities for the Employer’s Personnel if stated in the Specifications.</w:t>
            </w:r>
          </w:p>
          <w:p w14:paraId="3F6725E4" w14:textId="77777777" w:rsidR="001E415F" w:rsidRDefault="00000000">
            <w:pPr>
              <w:pStyle w:val="ListParagraph"/>
              <w:numPr>
                <w:ilvl w:val="2"/>
                <w:numId w:val="30"/>
              </w:numPr>
              <w:spacing w:before="120" w:after="120" w:line="240" w:lineRule="auto"/>
              <w:ind w:left="72" w:right="-72" w:firstLine="142"/>
              <w:contextualSpacing w:val="0"/>
              <w:rPr>
                <w:sz w:val="22"/>
              </w:rPr>
            </w:pPr>
            <w:r>
              <w:rPr>
                <w:sz w:val="22"/>
              </w:rPr>
              <w:lastRenderedPageBreak/>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Specifications.</w:t>
            </w:r>
          </w:p>
          <w:p w14:paraId="732571C5"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Supply of Foodstuff</w:t>
            </w:r>
            <w:r>
              <w:rPr>
                <w:sz w:val="22"/>
              </w:rPr>
              <w:t>s. The Contractor shall arrange for the provision of a sufficient supply of suitable food as may be stated in the Specifications at reasonable prices for the Contractor’s Personnel for the purposes of or in connection with the Contract.</w:t>
            </w:r>
          </w:p>
          <w:p w14:paraId="7E8A7984"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Supply of Water</w:t>
            </w:r>
            <w:r>
              <w:rPr>
                <w:sz w:val="22"/>
              </w:rPr>
              <w:t>. The Contractor shall, having regard to local conditions, provide on the Site an adequate supply of drinking and other water for the use of the Contractor’s Personnel.</w:t>
            </w:r>
          </w:p>
          <w:p w14:paraId="2164ACF9"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 xml:space="preserve">Measures against Insect and Pest Nuisance. </w:t>
            </w:r>
            <w:r>
              <w:rPr>
                <w:sz w:val="22"/>
              </w:rPr>
              <w:t>The Contractor shall at all times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71" w:name="_Hlk533087918"/>
          </w:p>
          <w:p w14:paraId="2E4C9537"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Alcoholic Liquor or Drugs</w:t>
            </w:r>
            <w:r>
              <w:rPr>
                <w:sz w:val="2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71"/>
          </w:p>
          <w:p w14:paraId="4B0520C4"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Arms and Ammunition</w:t>
            </w:r>
            <w:r>
              <w:rPr>
                <w:sz w:val="22"/>
              </w:rPr>
              <w:t>. The Contractor shall not give, barter, or otherwise dispose of, to any person, any arms or ammunition of any kind, or allow Contractor’s Personnel to do so.</w:t>
            </w:r>
          </w:p>
          <w:p w14:paraId="1EC6EB7A"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Funeral Arrangements.</w:t>
            </w:r>
            <w:r>
              <w:rPr>
                <w:sz w:val="22"/>
              </w:rPr>
              <w:t xml:space="preserve"> The Contractor shall be responsible, to the extent required by local regulations, for making any funeral arrangements for any of its local employees who may die while engaged upon the Works.</w:t>
            </w:r>
          </w:p>
          <w:p w14:paraId="50446CDA"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Forced Labor.</w:t>
            </w:r>
            <w:r>
              <w:rPr>
                <w:sz w:val="2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C10D69C" w14:textId="77777777" w:rsidR="001E415F" w:rsidRDefault="00000000">
            <w:pPr>
              <w:spacing w:before="120" w:after="120"/>
              <w:ind w:left="72" w:right="-72" w:firstLine="142"/>
              <w:rPr>
                <w:sz w:val="22"/>
                <w:szCs w:val="20"/>
              </w:rPr>
            </w:pPr>
            <w:r>
              <w:rPr>
                <w:sz w:val="22"/>
                <w:szCs w:val="20"/>
              </w:rPr>
              <w:t>No persons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D0622B2"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Child Labor</w:t>
            </w:r>
            <w:r>
              <w:rPr>
                <w:sz w:val="22"/>
              </w:rPr>
              <w:t xml:space="preserve">. The Contractor, including its Subcontractors, shall not employ or engage a child under the age of 14 unless the national law specifies a higher age (the minimum age). </w:t>
            </w:r>
          </w:p>
          <w:p w14:paraId="4F6DE29A" w14:textId="77777777" w:rsidR="001E415F" w:rsidRDefault="00000000">
            <w:pPr>
              <w:pStyle w:val="ListParagraph"/>
              <w:spacing w:before="120" w:after="120"/>
              <w:ind w:left="72" w:right="-72" w:firstLine="142"/>
              <w:contextualSpacing w:val="0"/>
              <w:rPr>
                <w:sz w:val="22"/>
              </w:rPr>
            </w:pPr>
            <w:r>
              <w:rPr>
                <w:sz w:val="22"/>
              </w:rPr>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459B02EA" w14:textId="77777777" w:rsidR="001E415F" w:rsidRDefault="00000000">
            <w:pPr>
              <w:autoSpaceDE w:val="0"/>
              <w:autoSpaceDN w:val="0"/>
              <w:adjustRightInd w:val="0"/>
              <w:spacing w:before="120" w:after="120"/>
              <w:ind w:left="72" w:firstLine="142"/>
              <w:rPr>
                <w:sz w:val="22"/>
                <w:szCs w:val="20"/>
              </w:rPr>
            </w:pPr>
            <w:r>
              <w:rPr>
                <w:sz w:val="22"/>
                <w:szCs w:val="20"/>
              </w:rPr>
              <w:lastRenderedPageBreak/>
              <w:t xml:space="preserve">The Contractor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66CBA418" w14:textId="77777777" w:rsidR="001E415F" w:rsidRDefault="00000000">
            <w:pPr>
              <w:autoSpaceDE w:val="0"/>
              <w:autoSpaceDN w:val="0"/>
              <w:adjustRightInd w:val="0"/>
              <w:spacing w:before="120" w:after="120"/>
              <w:ind w:left="72" w:firstLine="142"/>
              <w:rPr>
                <w:sz w:val="22"/>
                <w:szCs w:val="20"/>
              </w:rPr>
            </w:pPr>
            <w:r>
              <w:rPr>
                <w:sz w:val="22"/>
                <w:szCs w:val="20"/>
              </w:rPr>
              <w:t>Work considered hazardous for children is work that, by its nature or the circumstances in which it is carried out, is likely to jeopardize the health, safety, or morals of children. Such work activities prohibited for children include work:</w:t>
            </w:r>
          </w:p>
          <w:p w14:paraId="2D632BCC" w14:textId="77777777" w:rsidR="001E415F" w:rsidRDefault="00000000">
            <w:pPr>
              <w:numPr>
                <w:ilvl w:val="0"/>
                <w:numId w:val="32"/>
              </w:numPr>
              <w:spacing w:before="120" w:after="120" w:line="240" w:lineRule="auto"/>
              <w:ind w:left="72" w:firstLine="142"/>
              <w:rPr>
                <w:sz w:val="22"/>
                <w:szCs w:val="20"/>
              </w:rPr>
            </w:pPr>
            <w:r>
              <w:rPr>
                <w:sz w:val="22"/>
                <w:szCs w:val="20"/>
              </w:rPr>
              <w:t>with exposure to physical, psychological or sexual abuse;</w:t>
            </w:r>
          </w:p>
          <w:p w14:paraId="50940D58" w14:textId="77777777" w:rsidR="001E415F" w:rsidRDefault="00000000">
            <w:pPr>
              <w:numPr>
                <w:ilvl w:val="0"/>
                <w:numId w:val="32"/>
              </w:numPr>
              <w:spacing w:before="120" w:after="120" w:line="240" w:lineRule="auto"/>
              <w:ind w:left="72" w:firstLine="142"/>
              <w:rPr>
                <w:sz w:val="22"/>
                <w:szCs w:val="20"/>
              </w:rPr>
            </w:pPr>
            <w:r>
              <w:rPr>
                <w:sz w:val="22"/>
                <w:szCs w:val="20"/>
              </w:rPr>
              <w:t xml:space="preserve">underground, underwater, working at heights or in confined spaces; </w:t>
            </w:r>
          </w:p>
          <w:p w14:paraId="5AD0D9CF" w14:textId="77777777" w:rsidR="001E415F" w:rsidRDefault="00000000">
            <w:pPr>
              <w:numPr>
                <w:ilvl w:val="0"/>
                <w:numId w:val="32"/>
              </w:numPr>
              <w:spacing w:before="120" w:after="120" w:line="240" w:lineRule="auto"/>
              <w:ind w:left="72" w:firstLine="142"/>
              <w:rPr>
                <w:sz w:val="22"/>
                <w:szCs w:val="20"/>
              </w:rPr>
            </w:pPr>
            <w:r>
              <w:rPr>
                <w:sz w:val="22"/>
                <w:szCs w:val="20"/>
              </w:rPr>
              <w:t xml:space="preserve">with dangerous machinery, equipment or tools, or involving handling or </w:t>
            </w:r>
          </w:p>
          <w:p w14:paraId="1940C92C" w14:textId="77777777" w:rsidR="001E415F" w:rsidRDefault="00000000">
            <w:pPr>
              <w:numPr>
                <w:ilvl w:val="0"/>
                <w:numId w:val="32"/>
              </w:numPr>
              <w:spacing w:before="120" w:after="120" w:line="240" w:lineRule="auto"/>
              <w:ind w:left="72" w:firstLine="142"/>
              <w:rPr>
                <w:sz w:val="22"/>
                <w:szCs w:val="20"/>
              </w:rPr>
            </w:pPr>
            <w:r>
              <w:rPr>
                <w:sz w:val="22"/>
                <w:szCs w:val="20"/>
              </w:rPr>
              <w:t xml:space="preserve">transport of heavy loads; </w:t>
            </w:r>
          </w:p>
          <w:p w14:paraId="657250D5" w14:textId="77777777" w:rsidR="001E415F" w:rsidRDefault="00000000">
            <w:pPr>
              <w:numPr>
                <w:ilvl w:val="0"/>
                <w:numId w:val="32"/>
              </w:numPr>
              <w:spacing w:before="120" w:after="120" w:line="240" w:lineRule="auto"/>
              <w:ind w:left="72" w:firstLine="142"/>
              <w:rPr>
                <w:sz w:val="22"/>
                <w:szCs w:val="20"/>
              </w:rPr>
            </w:pPr>
            <w:r>
              <w:rPr>
                <w:sz w:val="22"/>
                <w:szCs w:val="20"/>
              </w:rPr>
              <w:t>in unhealthy environments exposing children to hazardous substances, agents, or processes, or to temperatures, noise or vibration damaging to health; or</w:t>
            </w:r>
          </w:p>
          <w:p w14:paraId="6D93EFE4" w14:textId="77777777" w:rsidR="001E415F" w:rsidRDefault="00000000">
            <w:pPr>
              <w:numPr>
                <w:ilvl w:val="0"/>
                <w:numId w:val="32"/>
              </w:numPr>
              <w:spacing w:before="120" w:after="120" w:line="240" w:lineRule="auto"/>
              <w:ind w:left="72" w:firstLine="142"/>
              <w:rPr>
                <w:sz w:val="22"/>
                <w:szCs w:val="20"/>
              </w:rPr>
            </w:pPr>
            <w:r>
              <w:rPr>
                <w:sz w:val="22"/>
                <w:szCs w:val="20"/>
              </w:rPr>
              <w:t>under difficult conditions such as work for long hours, during the night or in confinement on the premises of the employer.</w:t>
            </w:r>
          </w:p>
          <w:p w14:paraId="5F66E8F9"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Employment Records of Workers.</w:t>
            </w:r>
            <w:r>
              <w:rPr>
                <w:sz w:val="22"/>
              </w:rPr>
              <w:t xml:space="preserve"> The Contractor shall keep complete and accurate records of the employment of labor at the Site. The records shall include the names, ages, genders, hours worked, and wages paid to all workers. These records shall be summarized on a monthly basis and submitted to the project Manager.</w:t>
            </w:r>
          </w:p>
          <w:p w14:paraId="0A048F12"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Workers’ Organizations</w:t>
            </w:r>
            <w:r>
              <w:rPr>
                <w:sz w:val="2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6BF16D9E"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Non-Discrimination and Equal Opportunity.</w:t>
            </w:r>
            <w:r>
              <w:rPr>
                <w:sz w:val="22"/>
              </w:rPr>
              <w:t xml:space="preserve"> The Contractor shall not make decisions relating to the employment or treatment of Contractor’s Personnel on the basis of personal characteristics unrelated to inherent job requirements. The Contractor shall base the employment of Contractor’s Personnel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72" w:name="_Hlk533088217"/>
          </w:p>
          <w:p w14:paraId="28073C90" w14:textId="77777777" w:rsidR="001E415F" w:rsidRDefault="00000000">
            <w:pPr>
              <w:pStyle w:val="ListParagraph"/>
              <w:spacing w:before="120" w:after="120"/>
              <w:ind w:left="72" w:right="-72" w:firstLine="142"/>
              <w:contextualSpacing w:val="0"/>
              <w:rPr>
                <w:sz w:val="22"/>
              </w:rPr>
            </w:pPr>
            <w:r>
              <w:rPr>
                <w:sz w:val="22"/>
              </w:rPr>
              <w:lastRenderedPageBreak/>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GCC Sub-Clause 9.4.15). </w:t>
            </w:r>
          </w:p>
          <w:p w14:paraId="38AB2506" w14:textId="77777777" w:rsidR="001E415F" w:rsidRDefault="00000000">
            <w:pPr>
              <w:pStyle w:val="ListParagraph"/>
              <w:numPr>
                <w:ilvl w:val="2"/>
                <w:numId w:val="30"/>
              </w:numPr>
              <w:spacing w:before="120" w:after="120" w:line="240" w:lineRule="auto"/>
              <w:ind w:left="72" w:right="-72" w:firstLine="142"/>
              <w:contextualSpacing w:val="0"/>
              <w:rPr>
                <w:sz w:val="22"/>
              </w:rPr>
            </w:pPr>
            <w:r>
              <w:rPr>
                <w:sz w:val="22"/>
              </w:rPr>
              <w:t xml:space="preserve"> </w:t>
            </w:r>
            <w:r>
              <w:rPr>
                <w:i/>
                <w:sz w:val="22"/>
              </w:rPr>
              <w:t>Contractor’s Personnel Grievance Mechanism.</w:t>
            </w:r>
            <w:r>
              <w:rPr>
                <w:sz w:val="22"/>
              </w:rPr>
              <w:t xml:space="preserve"> The Contractor shall have a grievance mechanism for Contractor’s Personnel, and where relevant the workers’ organizations stated in GCC Sub-Clause 9.4.17, to raise workplace concerns. The grievance mechanism shall be proportionate to the nature, scale, risks and impacts of the Contract. The mechanism shall address concerns promptly, using an understandable and transparent process that provides timely feedback to those concerned in a language they understand, without any retribution, and shall operate in an independent and objective manner. </w:t>
            </w:r>
          </w:p>
          <w:p w14:paraId="18B82050" w14:textId="77777777" w:rsidR="001E415F" w:rsidRDefault="00000000">
            <w:pPr>
              <w:autoSpaceDE w:val="0"/>
              <w:autoSpaceDN w:val="0"/>
              <w:adjustRightInd w:val="0"/>
              <w:spacing w:before="120" w:after="120"/>
              <w:ind w:left="72" w:firstLine="142"/>
              <w:rPr>
                <w:sz w:val="22"/>
                <w:szCs w:val="20"/>
              </w:rPr>
            </w:pPr>
            <w:r>
              <w:rPr>
                <w:sz w:val="2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6ABC5B53" w14:textId="77777777" w:rsidR="001E415F" w:rsidRDefault="00000000">
            <w:pPr>
              <w:autoSpaceDE w:val="0"/>
              <w:autoSpaceDN w:val="0"/>
              <w:adjustRightInd w:val="0"/>
              <w:spacing w:before="120" w:after="120"/>
              <w:ind w:left="72" w:firstLine="142"/>
              <w:rPr>
                <w:sz w:val="22"/>
                <w:szCs w:val="20"/>
              </w:rPr>
            </w:pPr>
            <w:r>
              <w:rPr>
                <w:sz w:val="22"/>
                <w:szCs w:val="20"/>
              </w:rPr>
              <w:t>The grievance mechanism shall not impede access to other judicial or administrative remedies that might be available, or substitute for grievance mechanisms provided through collective agreements.</w:t>
            </w:r>
          </w:p>
          <w:p w14:paraId="57087D2E" w14:textId="77777777" w:rsidR="001E415F" w:rsidRDefault="00000000">
            <w:pPr>
              <w:autoSpaceDE w:val="0"/>
              <w:autoSpaceDN w:val="0"/>
              <w:adjustRightInd w:val="0"/>
              <w:spacing w:before="120" w:after="120"/>
              <w:ind w:left="72" w:firstLine="142"/>
              <w:rPr>
                <w:sz w:val="22"/>
                <w:szCs w:val="20"/>
              </w:rPr>
            </w:pPr>
            <w:r>
              <w:rPr>
                <w:sz w:val="22"/>
                <w:szCs w:val="20"/>
              </w:rPr>
              <w:t xml:space="preserve">The grievance mechanism may utilize existing grievance mechanisms, providing that they are properly designed and implemented, address concerns promptly, and are readily accessible to </w:t>
            </w:r>
            <w:r>
              <w:rPr>
                <w:bCs/>
                <w:sz w:val="22"/>
              </w:rPr>
              <w:t>Contractor’s Personnel</w:t>
            </w:r>
            <w:r>
              <w:rPr>
                <w:sz w:val="22"/>
                <w:szCs w:val="20"/>
              </w:rPr>
              <w:t>. Existing grievance mechanisms may be supplemented as needed with Contract-specific arrangements.</w:t>
            </w:r>
            <w:bookmarkEnd w:id="72"/>
          </w:p>
          <w:p w14:paraId="7BB73B7A" w14:textId="77777777" w:rsidR="001E415F" w:rsidRDefault="00000000">
            <w:pPr>
              <w:pStyle w:val="ListParagraph"/>
              <w:numPr>
                <w:ilvl w:val="2"/>
                <w:numId w:val="30"/>
              </w:numPr>
              <w:spacing w:before="120" w:after="120" w:line="240" w:lineRule="auto"/>
              <w:ind w:left="72" w:right="-72" w:firstLine="142"/>
              <w:contextualSpacing w:val="0"/>
              <w:rPr>
                <w:sz w:val="22"/>
              </w:rPr>
            </w:pPr>
            <w:r>
              <w:rPr>
                <w:i/>
                <w:sz w:val="22"/>
              </w:rPr>
              <w:t>Training of Contractor’s Personnel.</w:t>
            </w:r>
            <w:r>
              <w:rPr>
                <w:sz w:val="22"/>
              </w:rPr>
              <w:t xml:space="preserve"> The Contractor shall provide appropriate training to relevant Contractor’s Personnel on ES aspects of the Contract, including appropriate sensitization on prohibition of SEA and SH, and health and safety training referred to in GCC Sub-Clause 18.2. </w:t>
            </w:r>
          </w:p>
          <w:p w14:paraId="3F71BB7F" w14:textId="77777777" w:rsidR="001E415F" w:rsidRDefault="00000000">
            <w:pPr>
              <w:pStyle w:val="ListParagraph"/>
              <w:spacing w:before="120" w:after="120"/>
              <w:ind w:left="72" w:right="-72" w:firstLine="142"/>
              <w:contextualSpacing w:val="0"/>
              <w:rPr>
                <w:sz w:val="22"/>
              </w:rPr>
            </w:pPr>
            <w:r>
              <w:rPr>
                <w:sz w:val="22"/>
              </w:rPr>
              <w:t xml:space="preserve">As stated in the Specifications or as instructed by the Project Manager, the Contractor shall also allow appropriate opportunities for the relevant Contractor’s Personnel to be trained on ES aspects of the Contract by the Employer’s Personnel.  </w:t>
            </w:r>
          </w:p>
          <w:p w14:paraId="0932BA80" w14:textId="77777777" w:rsidR="001E415F" w:rsidRDefault="00000000">
            <w:pPr>
              <w:spacing w:before="120" w:after="120"/>
              <w:ind w:left="72" w:firstLine="142"/>
              <w:rPr>
                <w:sz w:val="22"/>
                <w:szCs w:val="20"/>
              </w:rPr>
            </w:pPr>
            <w:r>
              <w:rPr>
                <w:sz w:val="22"/>
                <w:szCs w:val="20"/>
              </w:rPr>
              <w:t xml:space="preserve">The Contractor shall provide training on SEA and SH, including its prevention, to any of its personnel who has a role to supervise other Contractor’s Personnel. </w:t>
            </w:r>
          </w:p>
        </w:tc>
      </w:tr>
      <w:tr w:rsidR="001E415F" w14:paraId="5CABFDF8" w14:textId="77777777">
        <w:tc>
          <w:tcPr>
            <w:tcW w:w="2520" w:type="dxa"/>
            <w:tcBorders>
              <w:top w:val="nil"/>
              <w:left w:val="nil"/>
              <w:bottom w:val="nil"/>
              <w:right w:val="nil"/>
            </w:tcBorders>
          </w:tcPr>
          <w:p w14:paraId="25051BF7" w14:textId="77777777" w:rsidR="001E415F" w:rsidRDefault="00000000">
            <w:pPr>
              <w:pStyle w:val="Section8-Clauses"/>
              <w:numPr>
                <w:ilvl w:val="0"/>
                <w:numId w:val="19"/>
              </w:numPr>
              <w:tabs>
                <w:tab w:val="clear" w:pos="360"/>
                <w:tab w:val="clear" w:pos="540"/>
              </w:tabs>
              <w:spacing w:before="120" w:after="120"/>
              <w:ind w:left="162" w:firstLine="142"/>
              <w:jc w:val="both"/>
              <w:rPr>
                <w:sz w:val="22"/>
              </w:rPr>
            </w:pPr>
            <w:bookmarkStart w:id="73" w:name="_Toc333923233"/>
            <w:bookmarkStart w:id="74" w:name="_Toc497228217"/>
            <w:bookmarkStart w:id="75" w:name="_Toc25317348"/>
            <w:r>
              <w:rPr>
                <w:sz w:val="22"/>
              </w:rPr>
              <w:lastRenderedPageBreak/>
              <w:t>Employer’s and Contractor’s Risks</w:t>
            </w:r>
            <w:bookmarkEnd w:id="73"/>
            <w:bookmarkEnd w:id="74"/>
            <w:bookmarkEnd w:id="75"/>
          </w:p>
        </w:tc>
        <w:tc>
          <w:tcPr>
            <w:tcW w:w="7380" w:type="dxa"/>
            <w:gridSpan w:val="2"/>
            <w:tcBorders>
              <w:top w:val="nil"/>
              <w:left w:val="nil"/>
              <w:bottom w:val="nil"/>
              <w:right w:val="nil"/>
            </w:tcBorders>
          </w:tcPr>
          <w:p w14:paraId="500EA3B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Employer carries the risks which this Contract states are Employer’s risks, and the Contractor carries the risks which this Contract states are Contractor’s risks.</w:t>
            </w:r>
          </w:p>
        </w:tc>
      </w:tr>
      <w:tr w:rsidR="001E415F" w14:paraId="6177D947" w14:textId="77777777">
        <w:tc>
          <w:tcPr>
            <w:tcW w:w="2520" w:type="dxa"/>
            <w:tcBorders>
              <w:top w:val="nil"/>
              <w:left w:val="nil"/>
              <w:bottom w:val="nil"/>
              <w:right w:val="nil"/>
            </w:tcBorders>
          </w:tcPr>
          <w:p w14:paraId="4D3B0668" w14:textId="77777777" w:rsidR="001E415F" w:rsidRDefault="00000000">
            <w:pPr>
              <w:pStyle w:val="Section8-Clauses"/>
              <w:numPr>
                <w:ilvl w:val="0"/>
                <w:numId w:val="19"/>
              </w:numPr>
              <w:tabs>
                <w:tab w:val="clear" w:pos="360"/>
                <w:tab w:val="clear" w:pos="540"/>
              </w:tabs>
              <w:spacing w:before="120" w:after="120"/>
              <w:ind w:left="162" w:firstLine="142"/>
              <w:jc w:val="both"/>
              <w:rPr>
                <w:sz w:val="22"/>
              </w:rPr>
            </w:pPr>
            <w:bookmarkStart w:id="76" w:name="_Toc333923234"/>
            <w:bookmarkStart w:id="77" w:name="_Toc497228218"/>
            <w:bookmarkStart w:id="78" w:name="_Toc25317349"/>
            <w:r>
              <w:rPr>
                <w:sz w:val="22"/>
              </w:rPr>
              <w:t>Employer’s Risks</w:t>
            </w:r>
            <w:bookmarkEnd w:id="76"/>
            <w:bookmarkEnd w:id="77"/>
            <w:bookmarkEnd w:id="78"/>
          </w:p>
        </w:tc>
        <w:tc>
          <w:tcPr>
            <w:tcW w:w="7380" w:type="dxa"/>
            <w:gridSpan w:val="2"/>
            <w:tcBorders>
              <w:top w:val="nil"/>
              <w:left w:val="nil"/>
              <w:bottom w:val="nil"/>
              <w:right w:val="nil"/>
            </w:tcBorders>
          </w:tcPr>
          <w:p w14:paraId="6C71B28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Start Date until the Defects Liability Certificate has been issued, the following are Employer’s risks:</w:t>
            </w:r>
          </w:p>
          <w:p w14:paraId="60DAAA5A" w14:textId="77777777" w:rsidR="001E415F"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personal injury, death, or loss of or damage to property (excluding the Works, Plant, Materials, and Equipment), which are due to</w:t>
            </w:r>
          </w:p>
          <w:p w14:paraId="3FC61949" w14:textId="77777777" w:rsidR="001E415F"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t>use or occupation of the Site by the Works or for the purpose of the Works, which is the unavoidable result of the Works or</w:t>
            </w:r>
          </w:p>
          <w:p w14:paraId="2DC4D026" w14:textId="77777777" w:rsidR="001E415F" w:rsidRDefault="00000000">
            <w:pPr>
              <w:numPr>
                <w:ilvl w:val="1"/>
                <w:numId w:val="22"/>
              </w:numPr>
              <w:tabs>
                <w:tab w:val="left" w:pos="1620"/>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negligence, breach of statutory duty, or interference with any legal right by the Employer or by any person employed by or contracted to him except the Contractor.</w:t>
            </w:r>
          </w:p>
          <w:p w14:paraId="72721858" w14:textId="77777777" w:rsidR="001E415F" w:rsidRDefault="00000000">
            <w:pPr>
              <w:numPr>
                <w:ilvl w:val="0"/>
                <w:numId w:val="24"/>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1E1CE04E"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From the Completion Date until the Defects Liability Certificate has been issued, the risk of loss of or damage to the Works, Plant, and Materials is an Employer’s risk except loss or damage due to</w:t>
            </w:r>
          </w:p>
          <w:p w14:paraId="54D5DF62" w14:textId="77777777" w:rsidR="001E415F"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 Defect which existed on the Completion Date,</w:t>
            </w:r>
          </w:p>
          <w:p w14:paraId="2BE7A4A5" w14:textId="77777777" w:rsidR="001E415F"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an event occurring before the Completion Date, which was not itself an Employer’s risk, or</w:t>
            </w:r>
          </w:p>
          <w:p w14:paraId="70A412F3" w14:textId="77777777" w:rsidR="001E415F" w:rsidRDefault="00000000">
            <w:pPr>
              <w:numPr>
                <w:ilvl w:val="0"/>
                <w:numId w:val="23"/>
              </w:numPr>
              <w:suppressAutoHyphens/>
              <w:overflowPunct w:val="0"/>
              <w:autoSpaceDE w:val="0"/>
              <w:autoSpaceDN w:val="0"/>
              <w:adjustRightInd w:val="0"/>
              <w:spacing w:before="120" w:after="120" w:line="240" w:lineRule="auto"/>
              <w:ind w:left="72" w:right="36" w:firstLine="142"/>
              <w:textAlignment w:val="baseline"/>
              <w:rPr>
                <w:sz w:val="22"/>
              </w:rPr>
            </w:pPr>
            <w:r>
              <w:rPr>
                <w:sz w:val="22"/>
              </w:rPr>
              <w:t>the activities of the Contractor on the Site after the Completion Date.</w:t>
            </w:r>
          </w:p>
        </w:tc>
      </w:tr>
      <w:tr w:rsidR="001E415F" w14:paraId="0CB06067" w14:textId="77777777">
        <w:tc>
          <w:tcPr>
            <w:tcW w:w="2520" w:type="dxa"/>
            <w:tcBorders>
              <w:top w:val="nil"/>
              <w:left w:val="nil"/>
              <w:bottom w:val="nil"/>
              <w:right w:val="nil"/>
            </w:tcBorders>
          </w:tcPr>
          <w:p w14:paraId="4DD7734D" w14:textId="77777777" w:rsidR="001E415F" w:rsidRDefault="00000000">
            <w:pPr>
              <w:pStyle w:val="Section8-Clauses"/>
              <w:numPr>
                <w:ilvl w:val="0"/>
                <w:numId w:val="19"/>
              </w:numPr>
              <w:tabs>
                <w:tab w:val="clear" w:pos="360"/>
                <w:tab w:val="clear" w:pos="540"/>
              </w:tabs>
              <w:spacing w:before="120" w:after="120"/>
              <w:ind w:left="162" w:firstLine="0"/>
              <w:jc w:val="both"/>
              <w:rPr>
                <w:sz w:val="22"/>
              </w:rPr>
            </w:pPr>
            <w:bookmarkStart w:id="79" w:name="_Toc333923235"/>
            <w:bookmarkStart w:id="80" w:name="_Toc497228219"/>
            <w:bookmarkStart w:id="81" w:name="_Toc25317350"/>
            <w:r>
              <w:rPr>
                <w:sz w:val="22"/>
              </w:rPr>
              <w:lastRenderedPageBreak/>
              <w:t>Contractor’s Risks</w:t>
            </w:r>
            <w:bookmarkEnd w:id="79"/>
            <w:bookmarkEnd w:id="80"/>
            <w:bookmarkEnd w:id="81"/>
          </w:p>
        </w:tc>
        <w:tc>
          <w:tcPr>
            <w:tcW w:w="7380" w:type="dxa"/>
            <w:gridSpan w:val="2"/>
            <w:tcBorders>
              <w:top w:val="nil"/>
              <w:left w:val="nil"/>
              <w:bottom w:val="nil"/>
              <w:right w:val="nil"/>
            </w:tcBorders>
          </w:tcPr>
          <w:p w14:paraId="5D6F2A23" w14:textId="77777777" w:rsidR="001E415F" w:rsidRDefault="00000000">
            <w:pPr>
              <w:tabs>
                <w:tab w:val="left" w:pos="540"/>
              </w:tabs>
              <w:spacing w:before="120" w:after="120"/>
              <w:ind w:right="36" w:firstLine="142"/>
              <w:rPr>
                <w:sz w:val="22"/>
              </w:rPr>
            </w:pPr>
            <w:r>
              <w:rPr>
                <w:sz w:val="22"/>
              </w:rPr>
              <w:t>12.1</w:t>
            </w:r>
            <w:r>
              <w:rPr>
                <w:sz w:val="2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1E415F" w14:paraId="52653478" w14:textId="77777777">
        <w:tc>
          <w:tcPr>
            <w:tcW w:w="2520" w:type="dxa"/>
            <w:tcBorders>
              <w:top w:val="nil"/>
              <w:left w:val="nil"/>
              <w:bottom w:val="nil"/>
              <w:right w:val="nil"/>
            </w:tcBorders>
          </w:tcPr>
          <w:p w14:paraId="656F012B" w14:textId="77777777" w:rsidR="001E415F" w:rsidRDefault="00000000">
            <w:pPr>
              <w:pStyle w:val="Section8-Clauses"/>
              <w:numPr>
                <w:ilvl w:val="0"/>
                <w:numId w:val="19"/>
              </w:numPr>
              <w:tabs>
                <w:tab w:val="clear" w:pos="360"/>
                <w:tab w:val="clear" w:pos="540"/>
              </w:tabs>
              <w:spacing w:before="120" w:after="120"/>
              <w:ind w:left="162" w:firstLine="0"/>
              <w:jc w:val="both"/>
              <w:rPr>
                <w:sz w:val="22"/>
              </w:rPr>
            </w:pPr>
            <w:bookmarkStart w:id="82" w:name="_Toc333923236"/>
            <w:bookmarkStart w:id="83" w:name="_Toc497228220"/>
            <w:bookmarkStart w:id="84" w:name="_Toc25317351"/>
            <w:r>
              <w:rPr>
                <w:sz w:val="22"/>
              </w:rPr>
              <w:t>Insurance</w:t>
            </w:r>
            <w:bookmarkEnd w:id="82"/>
            <w:bookmarkEnd w:id="83"/>
            <w:bookmarkEnd w:id="84"/>
          </w:p>
        </w:tc>
        <w:tc>
          <w:tcPr>
            <w:tcW w:w="7380" w:type="dxa"/>
            <w:gridSpan w:val="2"/>
            <w:tcBorders>
              <w:top w:val="nil"/>
              <w:left w:val="nil"/>
              <w:bottom w:val="nil"/>
              <w:right w:val="nil"/>
            </w:tcBorders>
          </w:tcPr>
          <w:p w14:paraId="6E8CBFD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provide, in the joint names of the Employer and the Contractor, insurance cover from the Start Date to the end of the Defects Liability Period, in the amounts and deductibles </w:t>
            </w:r>
            <w:r>
              <w:rPr>
                <w:b/>
                <w:sz w:val="22"/>
              </w:rPr>
              <w:t xml:space="preserve">stated in the PCC </w:t>
            </w:r>
            <w:r>
              <w:rPr>
                <w:sz w:val="22"/>
              </w:rPr>
              <w:t>for the following events which are due to the Contractor’s risks:</w:t>
            </w:r>
          </w:p>
          <w:p w14:paraId="28A86031" w14:textId="77777777" w:rsidR="001E415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the Works, Plant, and Materials;</w:t>
            </w:r>
          </w:p>
          <w:p w14:paraId="5E7EFD8F" w14:textId="77777777" w:rsidR="001E415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Equipment;</w:t>
            </w:r>
          </w:p>
          <w:p w14:paraId="48D234E9" w14:textId="77777777" w:rsidR="001E415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loss of or damage to property (except the Works, Plant, Materials, and Equipment) in connection with the Contract; and</w:t>
            </w:r>
          </w:p>
          <w:p w14:paraId="43449FF1" w14:textId="77777777" w:rsidR="001E415F" w:rsidRDefault="00000000">
            <w:pPr>
              <w:numPr>
                <w:ilvl w:val="0"/>
                <w:numId w:val="25"/>
              </w:numPr>
              <w:suppressAutoHyphens/>
              <w:overflowPunct w:val="0"/>
              <w:autoSpaceDE w:val="0"/>
              <w:autoSpaceDN w:val="0"/>
              <w:adjustRightInd w:val="0"/>
              <w:spacing w:before="120" w:after="120" w:line="240" w:lineRule="auto"/>
              <w:ind w:left="77" w:right="36" w:firstLine="142"/>
              <w:textAlignment w:val="baseline"/>
              <w:rPr>
                <w:sz w:val="22"/>
              </w:rPr>
            </w:pPr>
            <w:r>
              <w:rPr>
                <w:sz w:val="22"/>
              </w:rPr>
              <w:t>personal injury or death.</w:t>
            </w:r>
          </w:p>
          <w:p w14:paraId="3AB8BD7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5C493AB2"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If the Contractor does not provide any of the policies and certificates required, the Employer may </w:t>
            </w:r>
            <w:proofErr w:type="gramStart"/>
            <w:r>
              <w:rPr>
                <w:sz w:val="22"/>
              </w:rPr>
              <w:t>effect</w:t>
            </w:r>
            <w:proofErr w:type="gramEnd"/>
            <w:r>
              <w:rPr>
                <w:sz w:val="22"/>
              </w:rPr>
              <w:t xml:space="preserve"> the insurance which the Contractor should have provided and recover the premiums the Employer has paid from payments otherwise due to the Contractor or, if no payment is due, the payment of the premiums shall be a debt due.</w:t>
            </w:r>
          </w:p>
          <w:p w14:paraId="005DAEE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Alterations to the terms of an insurance shall not be made without the approval of the Project Manager.</w:t>
            </w:r>
          </w:p>
          <w:p w14:paraId="250BD7DE"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Both parties shall comply with any conditions of the insurance policies.</w:t>
            </w:r>
          </w:p>
        </w:tc>
      </w:tr>
      <w:tr w:rsidR="001E415F" w14:paraId="1CEE7077" w14:textId="77777777">
        <w:tc>
          <w:tcPr>
            <w:tcW w:w="2520" w:type="dxa"/>
            <w:tcBorders>
              <w:top w:val="nil"/>
              <w:left w:val="nil"/>
              <w:bottom w:val="nil"/>
              <w:right w:val="nil"/>
            </w:tcBorders>
          </w:tcPr>
          <w:p w14:paraId="0F9AB923" w14:textId="77777777" w:rsidR="001E415F" w:rsidRDefault="00000000">
            <w:pPr>
              <w:pStyle w:val="Section8-Clauses"/>
              <w:numPr>
                <w:ilvl w:val="0"/>
                <w:numId w:val="19"/>
              </w:numPr>
              <w:tabs>
                <w:tab w:val="clear" w:pos="360"/>
                <w:tab w:val="clear" w:pos="540"/>
              </w:tabs>
              <w:spacing w:before="120" w:after="120"/>
              <w:ind w:left="77" w:firstLine="142"/>
              <w:jc w:val="both"/>
              <w:rPr>
                <w:sz w:val="22"/>
              </w:rPr>
            </w:pPr>
            <w:bookmarkStart w:id="85" w:name="_Toc333923237"/>
            <w:bookmarkStart w:id="86" w:name="_Toc497228221"/>
            <w:bookmarkStart w:id="87" w:name="_Toc25317352"/>
            <w:r>
              <w:rPr>
                <w:sz w:val="22"/>
              </w:rPr>
              <w:t>Site Data</w:t>
            </w:r>
            <w:bookmarkEnd w:id="85"/>
            <w:bookmarkEnd w:id="86"/>
            <w:bookmarkEnd w:id="87"/>
          </w:p>
        </w:tc>
        <w:tc>
          <w:tcPr>
            <w:tcW w:w="7380" w:type="dxa"/>
            <w:gridSpan w:val="2"/>
            <w:tcBorders>
              <w:top w:val="nil"/>
              <w:left w:val="nil"/>
              <w:bottom w:val="nil"/>
              <w:right w:val="nil"/>
            </w:tcBorders>
          </w:tcPr>
          <w:p w14:paraId="3DBD2984"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 xml:space="preserve">The Contractor shall be deemed to have examined any Site Data </w:t>
            </w:r>
            <w:r>
              <w:rPr>
                <w:b/>
                <w:sz w:val="22"/>
              </w:rPr>
              <w:t>referred to in the PCC</w:t>
            </w:r>
            <w:r>
              <w:rPr>
                <w:sz w:val="22"/>
              </w:rPr>
              <w:t>, supplemented by any information available to the Contractor.</w:t>
            </w:r>
          </w:p>
        </w:tc>
      </w:tr>
      <w:tr w:rsidR="001E415F" w14:paraId="51DEC439" w14:textId="77777777">
        <w:tc>
          <w:tcPr>
            <w:tcW w:w="2520" w:type="dxa"/>
            <w:tcBorders>
              <w:top w:val="nil"/>
              <w:left w:val="nil"/>
              <w:bottom w:val="nil"/>
              <w:right w:val="nil"/>
            </w:tcBorders>
          </w:tcPr>
          <w:p w14:paraId="025D51F6" w14:textId="77777777" w:rsidR="001E415F" w:rsidRDefault="00000000">
            <w:pPr>
              <w:pStyle w:val="Section8-Clauses"/>
              <w:numPr>
                <w:ilvl w:val="0"/>
                <w:numId w:val="19"/>
              </w:numPr>
              <w:tabs>
                <w:tab w:val="clear" w:pos="360"/>
                <w:tab w:val="clear" w:pos="540"/>
              </w:tabs>
              <w:spacing w:before="120" w:after="120"/>
              <w:ind w:left="77" w:firstLine="142"/>
              <w:jc w:val="both"/>
              <w:rPr>
                <w:sz w:val="22"/>
              </w:rPr>
            </w:pPr>
            <w:bookmarkStart w:id="88" w:name="_Toc333923238"/>
            <w:bookmarkStart w:id="89" w:name="_Toc497228222"/>
            <w:bookmarkStart w:id="90" w:name="_Toc25317353"/>
            <w:r>
              <w:rPr>
                <w:sz w:val="22"/>
              </w:rPr>
              <w:lastRenderedPageBreak/>
              <w:t>Contractor to Construct the Works</w:t>
            </w:r>
            <w:bookmarkEnd w:id="88"/>
            <w:bookmarkEnd w:id="89"/>
            <w:bookmarkEnd w:id="90"/>
          </w:p>
        </w:tc>
        <w:tc>
          <w:tcPr>
            <w:tcW w:w="7380" w:type="dxa"/>
            <w:gridSpan w:val="2"/>
            <w:tcBorders>
              <w:top w:val="nil"/>
              <w:left w:val="nil"/>
              <w:bottom w:val="nil"/>
              <w:right w:val="nil"/>
            </w:tcBorders>
          </w:tcPr>
          <w:p w14:paraId="511DFDD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construct and install the Works in accordance with the Specifications and Drawings.</w:t>
            </w:r>
          </w:p>
          <w:p w14:paraId="06A0192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If the Contract specifies that the Contractor shall design any part of the permanent Works, the Contractor shall take into the Employer’s requirements which may include, if stated in the Specifications:</w:t>
            </w:r>
          </w:p>
          <w:p w14:paraId="46F16A78" w14:textId="77777777" w:rsidR="001E415F"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 xml:space="preserve">designing structural elements of the Works taking into account climate change considerations; </w:t>
            </w:r>
          </w:p>
          <w:p w14:paraId="368E691E" w14:textId="77777777" w:rsidR="001E415F" w:rsidRDefault="00000000">
            <w:pPr>
              <w:pStyle w:val="ListParagraph"/>
              <w:numPr>
                <w:ilvl w:val="0"/>
                <w:numId w:val="44"/>
              </w:numPr>
              <w:spacing w:before="120" w:after="120" w:line="240" w:lineRule="auto"/>
              <w:ind w:left="77" w:right="71" w:firstLine="142"/>
              <w:contextualSpacing w:val="0"/>
              <w:rPr>
                <w:rFonts w:eastAsia="Arial Narrow"/>
                <w:sz w:val="22"/>
              </w:rPr>
            </w:pPr>
            <w:r>
              <w:rPr>
                <w:rFonts w:eastAsia="Arial Narrow"/>
                <w:sz w:val="22"/>
              </w:rPr>
              <w:t>applying the concept of universal access (the concept of universal access means unimpeded access for people of all ages and abilities in different situations and under various circumstances; and</w:t>
            </w:r>
          </w:p>
          <w:p w14:paraId="1063707A" w14:textId="77777777" w:rsidR="001E415F" w:rsidRDefault="00000000">
            <w:pPr>
              <w:pStyle w:val="ListParagraph"/>
              <w:numPr>
                <w:ilvl w:val="0"/>
                <w:numId w:val="44"/>
              </w:numPr>
              <w:suppressAutoHyphens/>
              <w:overflowPunct w:val="0"/>
              <w:autoSpaceDE w:val="0"/>
              <w:autoSpaceDN w:val="0"/>
              <w:adjustRightInd w:val="0"/>
              <w:spacing w:before="120" w:after="120" w:line="240" w:lineRule="auto"/>
              <w:ind w:left="77" w:right="36" w:firstLine="142"/>
              <w:contextualSpacing w:val="0"/>
              <w:textAlignment w:val="baseline"/>
              <w:rPr>
                <w:sz w:val="22"/>
              </w:rPr>
            </w:pPr>
            <w:r>
              <w:rPr>
                <w:rFonts w:eastAsia="Arial Narrow"/>
                <w:sz w:val="22"/>
              </w:rPr>
              <w:t xml:space="preserve"> considering the incremental risks of the public’s potential exposure to operational accidents or natural hazards, including extreme weather events.</w:t>
            </w:r>
            <w:r>
              <w:rPr>
                <w:sz w:val="22"/>
              </w:rPr>
              <w:t xml:space="preserve"> </w:t>
            </w:r>
          </w:p>
        </w:tc>
      </w:tr>
      <w:tr w:rsidR="001E415F" w14:paraId="718C045C" w14:textId="77777777">
        <w:tc>
          <w:tcPr>
            <w:tcW w:w="2520" w:type="dxa"/>
            <w:tcBorders>
              <w:top w:val="nil"/>
              <w:left w:val="nil"/>
              <w:bottom w:val="nil"/>
              <w:right w:val="nil"/>
            </w:tcBorders>
          </w:tcPr>
          <w:p w14:paraId="6A1A989E" w14:textId="77777777" w:rsidR="001E415F" w:rsidRDefault="00000000">
            <w:pPr>
              <w:pStyle w:val="Section8-Clauses"/>
              <w:numPr>
                <w:ilvl w:val="0"/>
                <w:numId w:val="19"/>
              </w:numPr>
              <w:tabs>
                <w:tab w:val="clear" w:pos="360"/>
                <w:tab w:val="clear" w:pos="540"/>
              </w:tabs>
              <w:spacing w:before="120" w:after="120"/>
              <w:ind w:left="77" w:firstLine="142"/>
              <w:jc w:val="both"/>
              <w:rPr>
                <w:sz w:val="22"/>
              </w:rPr>
            </w:pPr>
            <w:bookmarkStart w:id="91" w:name="_Toc333923239"/>
            <w:bookmarkStart w:id="92" w:name="_Toc497228223"/>
            <w:bookmarkStart w:id="93" w:name="_Toc25317354"/>
            <w:r>
              <w:rPr>
                <w:sz w:val="22"/>
              </w:rPr>
              <w:t>The Works to Be Completed by the Intended Completion Date</w:t>
            </w:r>
            <w:bookmarkEnd w:id="91"/>
            <w:bookmarkEnd w:id="92"/>
            <w:bookmarkEnd w:id="93"/>
          </w:p>
        </w:tc>
        <w:tc>
          <w:tcPr>
            <w:tcW w:w="7380" w:type="dxa"/>
            <w:gridSpan w:val="2"/>
            <w:tcBorders>
              <w:top w:val="nil"/>
              <w:left w:val="nil"/>
              <w:bottom w:val="nil"/>
              <w:right w:val="nil"/>
            </w:tcBorders>
          </w:tcPr>
          <w:p w14:paraId="195DE46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421018B0" w14:textId="77777777" w:rsidR="001E415F" w:rsidRDefault="00000000">
            <w:pPr>
              <w:pStyle w:val="ListParagraph"/>
              <w:numPr>
                <w:ilvl w:val="1"/>
                <w:numId w:val="19"/>
              </w:numPr>
              <w:tabs>
                <w:tab w:val="clear" w:pos="918"/>
              </w:tabs>
              <w:spacing w:before="120" w:after="120" w:line="240" w:lineRule="auto"/>
              <w:ind w:left="77" w:right="-72" w:firstLine="142"/>
              <w:contextualSpacing w:val="0"/>
              <w:rPr>
                <w:rFonts w:eastAsia="Arial Narrow"/>
                <w:sz w:val="22"/>
              </w:rPr>
            </w:pPr>
            <w:r>
              <w:rPr>
                <w:rFonts w:eastAsia="Arial Narrow"/>
                <w:sz w:val="22"/>
              </w:rPr>
              <w:t xml:space="preserve">The Contractor shall not carry out mobilization to the Site unless the Project Manager gives approval, an approval that shall not be unreasonably delayed,  to the measures the Contractor proposes  to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7E8FE689" w14:textId="77777777" w:rsidR="001E415F" w:rsidRDefault="00000000">
            <w:pPr>
              <w:suppressAutoHyphens/>
              <w:overflowPunct w:val="0"/>
              <w:autoSpaceDE w:val="0"/>
              <w:autoSpaceDN w:val="0"/>
              <w:adjustRightInd w:val="0"/>
              <w:spacing w:before="120" w:after="120"/>
              <w:ind w:left="77" w:right="36" w:firstLine="142"/>
              <w:textAlignment w:val="baseline"/>
              <w:rPr>
                <w:sz w:val="22"/>
              </w:rPr>
            </w:pPr>
            <w:r>
              <w:rPr>
                <w:rFonts w:eastAsia="Arial Narrow"/>
                <w:sz w:val="22"/>
              </w:rPr>
              <w:t xml:space="preserve">The Contractor shall submit, to the Project Manager for its </w:t>
            </w:r>
            <w:proofErr w:type="gramStart"/>
            <w:r>
              <w:rPr>
                <w:rFonts w:eastAsia="Arial Narrow"/>
                <w:sz w:val="22"/>
              </w:rPr>
              <w:t>approval  any</w:t>
            </w:r>
            <w:proofErr w:type="gramEnd"/>
            <w:r>
              <w:rPr>
                <w:rFonts w:eastAsia="Arial Narrow"/>
                <w:sz w:val="22"/>
              </w:rPr>
              <w:t xml:space="preserve"> additional MSIPs as are necessary to manage the ES risks and impacts of ongoing Works. These MSIPs collectively comprise the Contractor’s Environmental and Social Management Plan (C-ESMP). The </w:t>
            </w:r>
            <w:r>
              <w:rPr>
                <w:sz w:val="22"/>
                <w:szCs w:val="20"/>
              </w:rPr>
              <w:t>Contractor</w:t>
            </w:r>
            <w:r>
              <w:rPr>
                <w:rFonts w:eastAsia="Arial Narrow"/>
                <w:sz w:val="22"/>
              </w:rPr>
              <w:t xml:space="preserve"> shall review the C-ESMP, periodically (but not less than every six (6) months), and update it as required to ensure that it contains measures appropriate to the Works. The updated C-ESMP shall be submitted to the Project Manager for its approval.</w:t>
            </w:r>
          </w:p>
        </w:tc>
      </w:tr>
      <w:tr w:rsidR="001E415F" w14:paraId="2A50F837" w14:textId="77777777">
        <w:tc>
          <w:tcPr>
            <w:tcW w:w="2520" w:type="dxa"/>
            <w:tcBorders>
              <w:top w:val="nil"/>
              <w:left w:val="nil"/>
              <w:bottom w:val="nil"/>
              <w:right w:val="nil"/>
            </w:tcBorders>
          </w:tcPr>
          <w:p w14:paraId="23904186" w14:textId="77777777" w:rsidR="001E415F" w:rsidRDefault="00000000">
            <w:pPr>
              <w:pStyle w:val="Section8-Clauses"/>
              <w:numPr>
                <w:ilvl w:val="0"/>
                <w:numId w:val="19"/>
              </w:numPr>
              <w:tabs>
                <w:tab w:val="clear" w:pos="360"/>
                <w:tab w:val="clear" w:pos="540"/>
              </w:tabs>
              <w:spacing w:before="120" w:after="120"/>
              <w:ind w:left="77" w:firstLine="142"/>
              <w:jc w:val="both"/>
              <w:rPr>
                <w:sz w:val="22"/>
              </w:rPr>
            </w:pPr>
            <w:bookmarkStart w:id="94" w:name="_Toc333923240"/>
            <w:bookmarkStart w:id="95" w:name="_Toc497228224"/>
            <w:bookmarkStart w:id="96" w:name="_Toc25317355"/>
            <w:r>
              <w:rPr>
                <w:sz w:val="22"/>
              </w:rPr>
              <w:t>Approval by the Project Manager</w:t>
            </w:r>
            <w:bookmarkEnd w:id="94"/>
            <w:bookmarkEnd w:id="95"/>
            <w:bookmarkEnd w:id="96"/>
          </w:p>
        </w:tc>
        <w:tc>
          <w:tcPr>
            <w:tcW w:w="7380" w:type="dxa"/>
            <w:gridSpan w:val="2"/>
            <w:tcBorders>
              <w:top w:val="nil"/>
              <w:left w:val="nil"/>
              <w:bottom w:val="nil"/>
              <w:right w:val="nil"/>
            </w:tcBorders>
          </w:tcPr>
          <w:p w14:paraId="702E6E2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submit Specifications and Drawings showing the proposed Temporary Works to the Project Manager, for his approval.</w:t>
            </w:r>
          </w:p>
          <w:p w14:paraId="404471AF"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be responsible for design of Temporary Works.</w:t>
            </w:r>
          </w:p>
          <w:p w14:paraId="1CCA245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Project Manager’s approval shall not alter the Contractor’s responsibility for design of the Temporary Works.</w:t>
            </w:r>
          </w:p>
          <w:p w14:paraId="11DFCD7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The Contractor shall obtain approval of third parties to the design of the Temporary Works, where required.</w:t>
            </w:r>
          </w:p>
          <w:p w14:paraId="51D9C46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7" w:right="36" w:firstLine="142"/>
              <w:textAlignment w:val="baseline"/>
              <w:rPr>
                <w:sz w:val="22"/>
              </w:rPr>
            </w:pPr>
            <w:r>
              <w:rPr>
                <w:sz w:val="22"/>
              </w:rPr>
              <w:t>All Drawings prepared by the Contractor for the execution of the temporary or permanent Works, are subject to prior approval by the Project Manager before this use.</w:t>
            </w:r>
          </w:p>
        </w:tc>
      </w:tr>
      <w:tr w:rsidR="001E415F" w14:paraId="39BB5775" w14:textId="77777777">
        <w:tc>
          <w:tcPr>
            <w:tcW w:w="2520" w:type="dxa"/>
            <w:tcBorders>
              <w:top w:val="nil"/>
              <w:left w:val="nil"/>
              <w:bottom w:val="nil"/>
              <w:right w:val="nil"/>
            </w:tcBorders>
          </w:tcPr>
          <w:p w14:paraId="7F4F2A6C" w14:textId="77777777" w:rsidR="001E415F" w:rsidRDefault="00000000">
            <w:pPr>
              <w:pStyle w:val="Section8-Clauses"/>
              <w:numPr>
                <w:ilvl w:val="0"/>
                <w:numId w:val="19"/>
              </w:numPr>
              <w:tabs>
                <w:tab w:val="clear" w:pos="360"/>
                <w:tab w:val="clear" w:pos="540"/>
              </w:tabs>
              <w:spacing w:before="120" w:after="120"/>
              <w:ind w:left="77" w:firstLine="142"/>
              <w:jc w:val="both"/>
              <w:rPr>
                <w:sz w:val="22"/>
              </w:rPr>
            </w:pPr>
            <w:bookmarkStart w:id="97" w:name="_Toc454910109"/>
            <w:bookmarkStart w:id="98" w:name="_Toc497228225"/>
            <w:bookmarkStart w:id="99" w:name="_Toc25317356"/>
            <w:r>
              <w:rPr>
                <w:sz w:val="22"/>
              </w:rPr>
              <w:t>Health, Safety</w:t>
            </w:r>
            <w:bookmarkEnd w:id="97"/>
            <w:r>
              <w:rPr>
                <w:sz w:val="22"/>
              </w:rPr>
              <w:t xml:space="preserve"> and Protection of the Environment</w:t>
            </w:r>
            <w:bookmarkEnd w:id="98"/>
            <w:bookmarkEnd w:id="99"/>
          </w:p>
        </w:tc>
        <w:tc>
          <w:tcPr>
            <w:tcW w:w="7380" w:type="dxa"/>
            <w:gridSpan w:val="2"/>
            <w:tcBorders>
              <w:top w:val="nil"/>
              <w:left w:val="nil"/>
              <w:bottom w:val="nil"/>
              <w:right w:val="nil"/>
            </w:tcBorders>
          </w:tcPr>
          <w:p w14:paraId="1B1B664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be responsible for the safety of all activities on the Site.</w:t>
            </w:r>
          </w:p>
          <w:p w14:paraId="052F5AC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w:t>
            </w:r>
          </w:p>
          <w:p w14:paraId="04BA6BD9" w14:textId="77777777" w:rsidR="001E415F" w:rsidRDefault="00000000">
            <w:pPr>
              <w:numPr>
                <w:ilvl w:val="0"/>
                <w:numId w:val="45"/>
              </w:numPr>
              <w:spacing w:before="120" w:after="120" w:line="240" w:lineRule="auto"/>
              <w:ind w:left="162" w:firstLine="142"/>
              <w:rPr>
                <w:sz w:val="22"/>
              </w:rPr>
            </w:pPr>
            <w:r>
              <w:rPr>
                <w:sz w:val="22"/>
              </w:rPr>
              <w:lastRenderedPageBreak/>
              <w:t>comply with all applicable health and safety regulations and Laws;</w:t>
            </w:r>
          </w:p>
          <w:p w14:paraId="7EC8185A" w14:textId="77777777" w:rsidR="001E415F" w:rsidRDefault="00000000">
            <w:pPr>
              <w:numPr>
                <w:ilvl w:val="0"/>
                <w:numId w:val="45"/>
              </w:numPr>
              <w:spacing w:before="120" w:after="120" w:line="240" w:lineRule="auto"/>
              <w:ind w:left="162" w:firstLine="142"/>
              <w:rPr>
                <w:sz w:val="22"/>
              </w:rPr>
            </w:pPr>
            <w:r>
              <w:rPr>
                <w:sz w:val="22"/>
              </w:rPr>
              <w:t>comply with all applicable health and safety obligations specified in the Contract;</w:t>
            </w:r>
          </w:p>
          <w:p w14:paraId="5D5B418F" w14:textId="77777777" w:rsidR="001E415F" w:rsidRDefault="00000000">
            <w:pPr>
              <w:numPr>
                <w:ilvl w:val="0"/>
                <w:numId w:val="45"/>
              </w:numPr>
              <w:spacing w:before="120" w:after="120" w:line="240" w:lineRule="auto"/>
              <w:ind w:left="162" w:firstLine="142"/>
              <w:rPr>
                <w:sz w:val="22"/>
              </w:rPr>
            </w:pPr>
            <w:r>
              <w:rPr>
                <w:sz w:val="22"/>
              </w:rPr>
              <w:t>take care for the health and safety of all persons entitled to be on the Site and other places, if any, where the Works are being executed;</w:t>
            </w:r>
          </w:p>
          <w:p w14:paraId="10EEF760" w14:textId="77777777" w:rsidR="001E415F" w:rsidRDefault="00000000">
            <w:pPr>
              <w:numPr>
                <w:ilvl w:val="0"/>
                <w:numId w:val="45"/>
              </w:numPr>
              <w:spacing w:before="120" w:after="120" w:line="240" w:lineRule="auto"/>
              <w:ind w:left="162" w:firstLine="142"/>
              <w:rPr>
                <w:sz w:val="22"/>
              </w:rPr>
            </w:pPr>
            <w:r>
              <w:rPr>
                <w:sz w:val="22"/>
              </w:rPr>
              <w:t xml:space="preserve"> keep the Site and Works clear of unnecessary obstruction so as to avoid danger to these persons;</w:t>
            </w:r>
          </w:p>
          <w:p w14:paraId="3A94CAFC" w14:textId="77777777" w:rsidR="001E415F" w:rsidRDefault="00000000">
            <w:pPr>
              <w:numPr>
                <w:ilvl w:val="0"/>
                <w:numId w:val="45"/>
              </w:numPr>
              <w:spacing w:before="120" w:after="120" w:line="240" w:lineRule="auto"/>
              <w:ind w:left="162" w:firstLine="142"/>
              <w:rPr>
                <w:sz w:val="22"/>
              </w:rPr>
            </w:pPr>
            <w:r>
              <w:rPr>
                <w:sz w:val="22"/>
              </w:rPr>
              <w:t xml:space="preserve">provide fencing, lighting, safe access, guarding and watching of the Works until the issue of the Contract Certificate of Completion; </w:t>
            </w:r>
          </w:p>
          <w:p w14:paraId="793BE65B" w14:textId="77777777" w:rsidR="001E415F" w:rsidRDefault="00000000">
            <w:pPr>
              <w:numPr>
                <w:ilvl w:val="0"/>
                <w:numId w:val="45"/>
              </w:numPr>
              <w:spacing w:before="120" w:after="120" w:line="240" w:lineRule="auto"/>
              <w:ind w:left="162" w:firstLine="142"/>
              <w:rPr>
                <w:sz w:val="22"/>
              </w:rPr>
            </w:pPr>
            <w:r>
              <w:rPr>
                <w:sz w:val="22"/>
              </w:rPr>
              <w:t xml:space="preserve">provide any Temporary Works (including roadways, footways, guards and fences) which may be necessary, because of the execution of the Works, for the use and protection of the public and of owners and occupiers of adjacent land; </w:t>
            </w:r>
          </w:p>
          <w:p w14:paraId="0A0135D6" w14:textId="77777777" w:rsidR="001E415F" w:rsidRDefault="00000000">
            <w:pPr>
              <w:numPr>
                <w:ilvl w:val="0"/>
                <w:numId w:val="45"/>
              </w:numPr>
              <w:spacing w:before="120" w:after="120" w:line="240" w:lineRule="auto"/>
              <w:ind w:left="162" w:firstLine="142"/>
              <w:rPr>
                <w:sz w:val="22"/>
              </w:rPr>
            </w:pPr>
            <w:r>
              <w:rPr>
                <w:sz w:val="22"/>
              </w:rPr>
              <w:t>provide health and safety training of Contractor’s Personnel as appropriate and maintain training records;</w:t>
            </w:r>
          </w:p>
          <w:p w14:paraId="6B7B011F" w14:textId="77777777" w:rsidR="001E415F" w:rsidRDefault="00000000">
            <w:pPr>
              <w:numPr>
                <w:ilvl w:val="0"/>
                <w:numId w:val="45"/>
              </w:numPr>
              <w:spacing w:before="120" w:after="120" w:line="240" w:lineRule="auto"/>
              <w:ind w:left="162" w:firstLine="142"/>
              <w:rPr>
                <w:sz w:val="22"/>
              </w:rPr>
            </w:pPr>
            <w:r>
              <w:rPr>
                <w:sz w:val="22"/>
              </w:rPr>
              <w:t xml:space="preserve">actively engage the Contractor’s Personnel in promoting understanding, and methods for, implementation of health and safety requirements, as well as in providing information to Contractor’s Personnel, training on occupational safety and health, and provision of personal protective equipment without expense to the Contractor’s Personnel; </w:t>
            </w:r>
          </w:p>
          <w:p w14:paraId="68E6ECCF" w14:textId="77777777" w:rsidR="001E415F" w:rsidRDefault="00000000">
            <w:pPr>
              <w:numPr>
                <w:ilvl w:val="0"/>
                <w:numId w:val="45"/>
              </w:numPr>
              <w:spacing w:before="120" w:after="120" w:line="240" w:lineRule="auto"/>
              <w:ind w:left="162" w:firstLine="142"/>
              <w:rPr>
                <w:sz w:val="22"/>
              </w:rPr>
            </w:pPr>
            <w:r>
              <w:rPr>
                <w:sz w:val="22"/>
              </w:rPr>
              <w:t xml:space="preserve">put in place workplace processes for Contractor’s Personnel to </w:t>
            </w:r>
            <w:bookmarkStart w:id="100" w:name="_Hlk533086189"/>
            <w:r>
              <w:rPr>
                <w:sz w:val="22"/>
              </w:rPr>
              <w:t xml:space="preserve">report work situations that they believe are not safe or healthy, and to remove themselves from a work situation which they have reasonable justification to believe presents an imminent and serious danger to their life or health; </w:t>
            </w:r>
            <w:bookmarkEnd w:id="100"/>
          </w:p>
          <w:p w14:paraId="7E17A66D" w14:textId="77777777" w:rsidR="001E415F" w:rsidRDefault="00000000">
            <w:pPr>
              <w:numPr>
                <w:ilvl w:val="0"/>
                <w:numId w:val="45"/>
              </w:numPr>
              <w:spacing w:before="120" w:after="120" w:line="240" w:lineRule="auto"/>
              <w:ind w:left="162" w:firstLine="142"/>
              <w:rPr>
                <w:sz w:val="22"/>
              </w:rPr>
            </w:pPr>
            <w:r>
              <w:rPr>
                <w:sz w:val="2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6C588CA5" w14:textId="77777777" w:rsidR="001E415F" w:rsidRDefault="00000000">
            <w:pPr>
              <w:numPr>
                <w:ilvl w:val="0"/>
                <w:numId w:val="45"/>
              </w:numPr>
              <w:spacing w:before="120" w:after="120" w:line="240" w:lineRule="auto"/>
              <w:ind w:left="162" w:firstLine="142"/>
              <w:rPr>
                <w:sz w:val="22"/>
              </w:rPr>
            </w:pPr>
            <w:r>
              <w:rPr>
                <w:sz w:val="22"/>
              </w:rPr>
              <w:t xml:space="preserve">where the Employer’s Personnel,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Pr>
                <w:sz w:val="22"/>
              </w:rPr>
              <w:t>entities  for</w:t>
            </w:r>
            <w:proofErr w:type="gramEnd"/>
            <w:r>
              <w:rPr>
                <w:sz w:val="22"/>
              </w:rPr>
              <w:t xml:space="preserve"> the health and safety of </w:t>
            </w:r>
            <w:proofErr w:type="gramStart"/>
            <w:r>
              <w:rPr>
                <w:sz w:val="22"/>
              </w:rPr>
              <w:t>their  own</w:t>
            </w:r>
            <w:proofErr w:type="gramEnd"/>
            <w:r>
              <w:rPr>
                <w:sz w:val="22"/>
              </w:rPr>
              <w:t xml:space="preserve">  personnel; and </w:t>
            </w:r>
          </w:p>
          <w:p w14:paraId="1C188942" w14:textId="77777777" w:rsidR="001E415F" w:rsidRDefault="00000000">
            <w:pPr>
              <w:numPr>
                <w:ilvl w:val="0"/>
                <w:numId w:val="45"/>
              </w:numPr>
              <w:spacing w:before="120" w:after="120" w:line="240" w:lineRule="auto"/>
              <w:ind w:left="162" w:firstLine="142"/>
              <w:rPr>
                <w:sz w:val="22"/>
                <w:szCs w:val="20"/>
              </w:rPr>
            </w:pPr>
            <w:r>
              <w:rPr>
                <w:sz w:val="22"/>
              </w:rPr>
              <w:t>establish and implement a system for regular (not less than six-monthly) review of health and safety performance and the working environment.</w:t>
            </w:r>
          </w:p>
          <w:p w14:paraId="7456716E" w14:textId="77777777" w:rsidR="001E415F" w:rsidRDefault="00000000">
            <w:pPr>
              <w:spacing w:before="120" w:after="120"/>
              <w:ind w:left="162" w:firstLine="142"/>
              <w:rPr>
                <w:sz w:val="22"/>
                <w:szCs w:val="20"/>
              </w:rPr>
            </w:pPr>
            <w:r>
              <w:rPr>
                <w:sz w:val="22"/>
                <w:szCs w:val="20"/>
              </w:rPr>
              <w:t xml:space="preserve">Subject to GCC Sub-Clause 16.2, the Contractor shall submit to the Project Manager for its approval a health and safety manual which has been specifically prepared for the Works, the Site and other places (if any) where the Contractor intends to execute the Works. </w:t>
            </w:r>
          </w:p>
          <w:p w14:paraId="334A7B9A" w14:textId="77777777" w:rsidR="001E415F" w:rsidRDefault="00000000">
            <w:pPr>
              <w:spacing w:before="120" w:after="120"/>
              <w:ind w:left="162" w:firstLine="142"/>
              <w:rPr>
                <w:sz w:val="22"/>
                <w:szCs w:val="20"/>
              </w:rPr>
            </w:pPr>
            <w:r>
              <w:rPr>
                <w:sz w:val="22"/>
                <w:szCs w:val="20"/>
              </w:rPr>
              <w:t>The health and safety manual shall be in addition to any other similar document required under applicable health and safety regulations and laws.</w:t>
            </w:r>
          </w:p>
          <w:p w14:paraId="4B74997D" w14:textId="77777777" w:rsidR="001E415F" w:rsidRDefault="00000000">
            <w:pPr>
              <w:spacing w:before="120" w:after="120"/>
              <w:ind w:left="162" w:firstLine="142"/>
              <w:rPr>
                <w:sz w:val="22"/>
                <w:szCs w:val="20"/>
              </w:rPr>
            </w:pPr>
            <w:r>
              <w:rPr>
                <w:sz w:val="22"/>
                <w:szCs w:val="20"/>
              </w:rPr>
              <w:t xml:space="preserve">The health and safety manual shall set out all the health and safety requirements under the Contract, </w:t>
            </w:r>
          </w:p>
          <w:p w14:paraId="53312262" w14:textId="77777777" w:rsidR="001E415F" w:rsidRDefault="00000000">
            <w:pPr>
              <w:numPr>
                <w:ilvl w:val="0"/>
                <w:numId w:val="33"/>
              </w:numPr>
              <w:spacing w:before="120" w:after="120" w:line="240" w:lineRule="auto"/>
              <w:ind w:left="162" w:firstLine="142"/>
              <w:rPr>
                <w:sz w:val="22"/>
              </w:rPr>
            </w:pPr>
            <w:r>
              <w:rPr>
                <w:rFonts w:eastAsia="Arial Narrow"/>
                <w:sz w:val="22"/>
                <w:szCs w:val="20"/>
              </w:rPr>
              <w:lastRenderedPageBreak/>
              <w:t>which</w:t>
            </w:r>
            <w:r>
              <w:rPr>
                <w:sz w:val="22"/>
              </w:rPr>
              <w:t xml:space="preserve"> shall include at a minimum:</w:t>
            </w:r>
          </w:p>
          <w:p w14:paraId="1F00D881" w14:textId="77777777" w:rsidR="001E415F" w:rsidRDefault="00000000">
            <w:pPr>
              <w:pStyle w:val="P3Header1-Clauses"/>
              <w:numPr>
                <w:ilvl w:val="0"/>
                <w:numId w:val="28"/>
              </w:numPr>
              <w:tabs>
                <w:tab w:val="left" w:pos="972"/>
              </w:tabs>
              <w:spacing w:before="120" w:after="120"/>
              <w:ind w:left="162" w:firstLine="142"/>
              <w:rPr>
                <w:sz w:val="22"/>
              </w:rPr>
            </w:pPr>
            <w:r>
              <w:rPr>
                <w:sz w:val="2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7E7E8A9A" w14:textId="77777777" w:rsidR="001E415F" w:rsidRDefault="00000000">
            <w:pPr>
              <w:pStyle w:val="P3Header1-Clauses"/>
              <w:numPr>
                <w:ilvl w:val="0"/>
                <w:numId w:val="28"/>
              </w:numPr>
              <w:tabs>
                <w:tab w:val="left" w:pos="972"/>
              </w:tabs>
              <w:spacing w:before="120" w:after="120"/>
              <w:ind w:left="162" w:firstLine="142"/>
              <w:rPr>
                <w:sz w:val="22"/>
              </w:rPr>
            </w:pPr>
            <w:r>
              <w:rPr>
                <w:sz w:val="22"/>
              </w:rPr>
              <w:t>details of the training to be provided, records to be kept;</w:t>
            </w:r>
          </w:p>
          <w:p w14:paraId="5798298F" w14:textId="77777777" w:rsidR="001E415F" w:rsidRDefault="00000000">
            <w:pPr>
              <w:pStyle w:val="P3Header1-Clauses"/>
              <w:numPr>
                <w:ilvl w:val="0"/>
                <w:numId w:val="28"/>
              </w:numPr>
              <w:tabs>
                <w:tab w:val="left" w:pos="972"/>
              </w:tabs>
              <w:spacing w:before="120" w:after="120"/>
              <w:ind w:left="162" w:firstLine="142"/>
              <w:rPr>
                <w:sz w:val="22"/>
              </w:rPr>
            </w:pPr>
            <w:r>
              <w:rPr>
                <w:rFonts w:eastAsia="Arial Narrow"/>
                <w:sz w:val="22"/>
              </w:rPr>
              <w:t xml:space="preserve">the procedures for prevention, preparedness and </w:t>
            </w:r>
            <w:r>
              <w:rPr>
                <w:sz w:val="2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037F3748" w14:textId="77777777" w:rsidR="001E415F" w:rsidRDefault="00000000">
            <w:pPr>
              <w:pStyle w:val="P3Header1-Clauses"/>
              <w:numPr>
                <w:ilvl w:val="0"/>
                <w:numId w:val="28"/>
              </w:numPr>
              <w:spacing w:before="120" w:after="120"/>
              <w:ind w:left="162" w:firstLine="142"/>
              <w:rPr>
                <w:sz w:val="22"/>
              </w:rPr>
            </w:pPr>
            <w:r>
              <w:rPr>
                <w:sz w:val="22"/>
              </w:rPr>
              <w:t xml:space="preserve">remedies for adverse impacts such as occupational injuries, deaths, disability and disease; </w:t>
            </w:r>
            <w:bookmarkStart w:id="101" w:name="_Hlk534972127"/>
          </w:p>
          <w:bookmarkEnd w:id="101"/>
          <w:p w14:paraId="427880F3" w14:textId="77777777" w:rsidR="001E415F" w:rsidRDefault="00000000">
            <w:pPr>
              <w:pStyle w:val="P3Header1-Clauses"/>
              <w:numPr>
                <w:ilvl w:val="0"/>
                <w:numId w:val="28"/>
              </w:numPr>
              <w:tabs>
                <w:tab w:val="left" w:pos="972"/>
              </w:tabs>
              <w:spacing w:before="120" w:after="120"/>
              <w:ind w:left="162" w:firstLine="142"/>
              <w:rPr>
                <w:sz w:val="22"/>
              </w:rPr>
            </w:pPr>
            <w:r>
              <w:rPr>
                <w:sz w:val="22"/>
              </w:rPr>
              <w:t xml:space="preserve">the measures to be taken to avoid or minimize the potential for community exposure to water-borne, water-based, water-related, and vector-borne diseases, </w:t>
            </w:r>
          </w:p>
          <w:p w14:paraId="23F7C22C" w14:textId="77777777" w:rsidR="001E415F" w:rsidRDefault="00000000">
            <w:pPr>
              <w:pStyle w:val="P3Header1-Clauses"/>
              <w:numPr>
                <w:ilvl w:val="0"/>
                <w:numId w:val="28"/>
              </w:numPr>
              <w:tabs>
                <w:tab w:val="left" w:pos="972"/>
              </w:tabs>
              <w:spacing w:before="120" w:after="120"/>
              <w:ind w:left="162" w:firstLine="142"/>
              <w:rPr>
                <w:sz w:val="22"/>
              </w:rPr>
            </w:pPr>
            <w:r>
              <w:rPr>
                <w:sz w:val="22"/>
              </w:rPr>
              <w:t xml:space="preserve">the measures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72E0C7EE" w14:textId="77777777" w:rsidR="001E415F" w:rsidRDefault="00000000">
            <w:pPr>
              <w:pStyle w:val="P3Header1-Clauses"/>
              <w:numPr>
                <w:ilvl w:val="0"/>
                <w:numId w:val="28"/>
              </w:numPr>
              <w:tabs>
                <w:tab w:val="left" w:pos="972"/>
              </w:tabs>
              <w:spacing w:before="120" w:after="120"/>
              <w:ind w:left="162" w:firstLine="142"/>
              <w:rPr>
                <w:sz w:val="22"/>
              </w:rPr>
            </w:pPr>
            <w:r>
              <w:rPr>
                <w:sz w:val="22"/>
              </w:rPr>
              <w:t>the policies and procedures on the management and quality of accommodation and welfare facilities if such accommodation and welfare facilities are provided by the Contractor in accordance with GCC Sub-Clause 9.4.6; and</w:t>
            </w:r>
          </w:p>
          <w:p w14:paraId="3462ED46" w14:textId="77777777" w:rsidR="001E415F" w:rsidRDefault="00000000">
            <w:pPr>
              <w:numPr>
                <w:ilvl w:val="0"/>
                <w:numId w:val="33"/>
              </w:numPr>
              <w:spacing w:before="120" w:after="120" w:line="240" w:lineRule="auto"/>
              <w:ind w:left="162" w:firstLine="142"/>
              <w:rPr>
                <w:sz w:val="22"/>
              </w:rPr>
            </w:pPr>
            <w:r>
              <w:rPr>
                <w:sz w:val="22"/>
              </w:rPr>
              <w:t xml:space="preserve">any </w:t>
            </w:r>
            <w:r>
              <w:rPr>
                <w:rFonts w:eastAsia="Arial Narrow"/>
                <w:sz w:val="22"/>
                <w:szCs w:val="20"/>
              </w:rPr>
              <w:t>other</w:t>
            </w:r>
            <w:r>
              <w:rPr>
                <w:sz w:val="22"/>
              </w:rPr>
              <w:t xml:space="preserve"> requirements stated in the Specifications.</w:t>
            </w:r>
          </w:p>
          <w:p w14:paraId="52355AF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noProof/>
                <w:sz w:val="22"/>
                <w:szCs w:val="20"/>
              </w:rPr>
            </w:pPr>
            <w:r>
              <w:rPr>
                <w:sz w:val="22"/>
              </w:rPr>
              <w:t>Protection of the environment</w:t>
            </w:r>
          </w:p>
          <w:p w14:paraId="63F07D77" w14:textId="77777777" w:rsidR="001E415F" w:rsidRDefault="00000000">
            <w:pPr>
              <w:pStyle w:val="ListParagraph"/>
              <w:numPr>
                <w:ilvl w:val="0"/>
                <w:numId w:val="43"/>
              </w:numPr>
              <w:spacing w:before="120" w:after="120" w:line="240" w:lineRule="auto"/>
              <w:ind w:left="162" w:right="-72" w:firstLine="142"/>
              <w:contextualSpacing w:val="0"/>
              <w:rPr>
                <w:rFonts w:eastAsia="Arial Narrow"/>
                <w:sz w:val="22"/>
              </w:rPr>
            </w:pPr>
            <w:r>
              <w:rPr>
                <w:rFonts w:eastAsia="Arial Narrow"/>
                <w:sz w:val="22"/>
              </w:rPr>
              <w:t xml:space="preserve">The Contractor shall take all necessary measures to: protect the environment (both on and off the Site); and </w:t>
            </w:r>
          </w:p>
          <w:p w14:paraId="1C0A2B1B" w14:textId="77777777" w:rsidR="001E415F" w:rsidRDefault="00000000">
            <w:pPr>
              <w:pStyle w:val="ListParagraph"/>
              <w:numPr>
                <w:ilvl w:val="0"/>
                <w:numId w:val="43"/>
              </w:numPr>
              <w:spacing w:before="120" w:after="120" w:line="240" w:lineRule="auto"/>
              <w:ind w:left="162" w:right="-72" w:firstLine="142"/>
              <w:contextualSpacing w:val="0"/>
              <w:rPr>
                <w:sz w:val="22"/>
              </w:rPr>
            </w:pPr>
            <w:r>
              <w:rPr>
                <w:rFonts w:eastAsia="Arial Narrow"/>
                <w:sz w:val="22"/>
              </w:rPr>
              <w:t xml:space="preserve"> limit damage and nuisance to people and property resulting from pollution, noise and other results of the Contractor’s operations and/ or activities.</w:t>
            </w:r>
          </w:p>
          <w:p w14:paraId="4D245B5D" w14:textId="77777777" w:rsidR="001E415F" w:rsidRDefault="00000000">
            <w:pPr>
              <w:spacing w:before="120" w:after="120"/>
              <w:ind w:left="162" w:firstLine="142"/>
              <w:rPr>
                <w:rFonts w:eastAsia="Arial Narrow"/>
                <w:sz w:val="22"/>
              </w:rPr>
            </w:pPr>
            <w:r>
              <w:rPr>
                <w:rFonts w:eastAsia="Arial Narrow"/>
                <w:sz w:val="22"/>
              </w:rPr>
              <w:t>The Contractor shall ensure that emissions, surface discharges, effluent and any other pollutants from the Contractor’s activities shall exceed neither the values indicated in the Specifications, nor those prescribed by applicable laws.</w:t>
            </w:r>
          </w:p>
          <w:p w14:paraId="06D1CD3D" w14:textId="77777777" w:rsidR="001E415F" w:rsidRDefault="00000000">
            <w:pPr>
              <w:pStyle w:val="ListParagraph"/>
              <w:spacing w:before="120" w:after="120"/>
              <w:ind w:left="162" w:right="-72" w:firstLine="142"/>
              <w:contextualSpacing w:val="0"/>
              <w:rPr>
                <w:noProof/>
                <w:sz w:val="22"/>
                <w:szCs w:val="20"/>
              </w:rPr>
            </w:pPr>
            <w:r>
              <w:rPr>
                <w:rFonts w:eastAsia="Arial Narrow"/>
                <w:sz w:val="22"/>
              </w:rPr>
              <w:t xml:space="preserve">In the event of damage to the environment, property and/or nuisance to people, on or off Site as a result of the Contractor’s operations, the Contractor shall agree with the Project </w:t>
            </w:r>
            <w:proofErr w:type="gramStart"/>
            <w:r>
              <w:rPr>
                <w:rFonts w:eastAsia="Arial Narrow"/>
                <w:sz w:val="22"/>
              </w:rPr>
              <w:t>Manager  the</w:t>
            </w:r>
            <w:proofErr w:type="gramEnd"/>
            <w:r>
              <w:rPr>
                <w:rFonts w:eastAsia="Arial Narrow"/>
                <w:sz w:val="22"/>
              </w:rPr>
              <w:t xml:space="preserve"> appropriate actions and time scale to remedy, as practicable, the damaged environment to its former condition. The Contractor shall implement such remedies at its cost to the satisfaction of the Project Manager.</w:t>
            </w:r>
          </w:p>
        </w:tc>
      </w:tr>
      <w:tr w:rsidR="001E415F" w14:paraId="00E2BA64" w14:textId="77777777">
        <w:tc>
          <w:tcPr>
            <w:tcW w:w="2520" w:type="dxa"/>
            <w:tcBorders>
              <w:top w:val="nil"/>
              <w:left w:val="nil"/>
              <w:bottom w:val="nil"/>
              <w:right w:val="nil"/>
            </w:tcBorders>
          </w:tcPr>
          <w:p w14:paraId="6316E31E"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02" w:name="_Toc25317357"/>
            <w:r>
              <w:rPr>
                <w:sz w:val="22"/>
              </w:rPr>
              <w:lastRenderedPageBreak/>
              <w:t>Archaeological and Geological Findings</w:t>
            </w:r>
            <w:bookmarkEnd w:id="102"/>
          </w:p>
        </w:tc>
        <w:tc>
          <w:tcPr>
            <w:tcW w:w="7380" w:type="dxa"/>
            <w:gridSpan w:val="2"/>
            <w:tcBorders>
              <w:top w:val="nil"/>
              <w:left w:val="nil"/>
              <w:bottom w:val="nil"/>
              <w:right w:val="nil"/>
            </w:tcBorders>
          </w:tcPr>
          <w:p w14:paraId="0013D7E9" w14:textId="77777777" w:rsidR="001E415F" w:rsidRDefault="00000000">
            <w:pPr>
              <w:pStyle w:val="ListParagraph"/>
              <w:numPr>
                <w:ilvl w:val="1"/>
                <w:numId w:val="19"/>
              </w:numPr>
              <w:tabs>
                <w:tab w:val="clear" w:pos="918"/>
              </w:tabs>
              <w:spacing w:before="120" w:after="120" w:line="240" w:lineRule="auto"/>
              <w:ind w:left="162" w:right="-72" w:firstLine="142"/>
              <w:contextualSpacing w:val="0"/>
              <w:rPr>
                <w:rFonts w:eastAsia="Arial Narrow"/>
                <w:sz w:val="22"/>
              </w:rPr>
            </w:pPr>
            <w:r>
              <w:rPr>
                <w:sz w:val="22"/>
              </w:rPr>
              <w:t xml:space="preserve">All </w:t>
            </w:r>
            <w:r>
              <w:rPr>
                <w:rFonts w:eastAsia="Arial Narrow"/>
                <w:sz w:val="22"/>
              </w:rPr>
              <w:t xml:space="preserve">fossils, coins, articles of value or antiquity, structures, groups of structures, and other remains or items of geological, archaeological, </w:t>
            </w:r>
            <w:r>
              <w:rPr>
                <w:rFonts w:eastAsia="Arial Narrow"/>
                <w:sz w:val="22"/>
              </w:rPr>
              <w:lastRenderedPageBreak/>
              <w:t>paleontological, historical, architectural or religious interest found on the Site shall be placed under the care and custody of the Employer. The Contractor shall:</w:t>
            </w:r>
          </w:p>
          <w:p w14:paraId="144EA93D" w14:textId="77777777" w:rsidR="001E415F"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 xml:space="preserve">take all reasonable precautions, including fencing-off the area or site of the finding, to avoid further disturbance and prevent Contractor’s Personnel or other persons from removing or damaging any of these findings; </w:t>
            </w:r>
          </w:p>
          <w:p w14:paraId="28BF475B" w14:textId="77777777" w:rsidR="001E415F" w:rsidRDefault="00000000">
            <w:pPr>
              <w:numPr>
                <w:ilvl w:val="0"/>
                <w:numId w:val="34"/>
              </w:numPr>
              <w:spacing w:before="120" w:after="120" w:line="240" w:lineRule="auto"/>
              <w:ind w:left="162" w:firstLine="142"/>
              <w:rPr>
                <w:rFonts w:eastAsia="Arial Narrow"/>
                <w:sz w:val="22"/>
                <w:szCs w:val="20"/>
              </w:rPr>
            </w:pPr>
            <w:r>
              <w:rPr>
                <w:rFonts w:eastAsia="Arial Narrow"/>
                <w:sz w:val="22"/>
                <w:szCs w:val="20"/>
              </w:rPr>
              <w:t>train relevant Contractor’s Personnel on appropriate actions to be taken in the event of such findings; and</w:t>
            </w:r>
          </w:p>
          <w:p w14:paraId="4D21260C" w14:textId="77777777" w:rsidR="001E415F" w:rsidRDefault="00000000">
            <w:pPr>
              <w:numPr>
                <w:ilvl w:val="0"/>
                <w:numId w:val="34"/>
              </w:numPr>
              <w:spacing w:before="120" w:after="120" w:line="240" w:lineRule="auto"/>
              <w:ind w:left="162" w:right="-72" w:firstLine="142"/>
              <w:rPr>
                <w:sz w:val="22"/>
                <w:szCs w:val="20"/>
              </w:rPr>
            </w:pPr>
            <w:r>
              <w:rPr>
                <w:rFonts w:eastAsia="Arial Narrow"/>
                <w:sz w:val="22"/>
                <w:szCs w:val="20"/>
              </w:rPr>
              <w:t>implement any other action consistent with the requirements of the Specifications and relevant laws</w:t>
            </w:r>
            <w:r>
              <w:rPr>
                <w:sz w:val="22"/>
                <w:szCs w:val="20"/>
              </w:rPr>
              <w:t xml:space="preserve">. </w:t>
            </w:r>
          </w:p>
          <w:p w14:paraId="0BBD86A2" w14:textId="77777777" w:rsidR="001E415F" w:rsidRDefault="00000000">
            <w:pPr>
              <w:suppressAutoHyphens/>
              <w:overflowPunct w:val="0"/>
              <w:autoSpaceDE w:val="0"/>
              <w:autoSpaceDN w:val="0"/>
              <w:adjustRightInd w:val="0"/>
              <w:spacing w:before="120" w:after="120"/>
              <w:ind w:left="162" w:right="36" w:firstLine="142"/>
              <w:textAlignment w:val="baseline"/>
              <w:rPr>
                <w:sz w:val="22"/>
              </w:rPr>
            </w:pPr>
            <w:r>
              <w:rPr>
                <w:rFonts w:eastAsia="Arial Narrow"/>
                <w:noProof/>
                <w:sz w:val="22"/>
                <w:szCs w:val="20"/>
              </w:rPr>
              <w:t xml:space="preserve">The Contractor shall, as soon as practicable after discovery of any such finding, notify the </w:t>
            </w:r>
            <w:r>
              <w:rPr>
                <w:rFonts w:eastAsia="Arial Narrow"/>
                <w:sz w:val="22"/>
                <w:szCs w:val="20"/>
              </w:rPr>
              <w:t xml:space="preserve">Project Manager </w:t>
            </w:r>
            <w:r>
              <w:rPr>
                <w:rFonts w:eastAsia="Arial Narrow"/>
                <w:noProof/>
                <w:sz w:val="22"/>
                <w:szCs w:val="20"/>
              </w:rPr>
              <w:t xml:space="preserve">of such discoveries and carry out the </w:t>
            </w:r>
            <w:r>
              <w:rPr>
                <w:rFonts w:eastAsia="Arial Narrow"/>
                <w:sz w:val="22"/>
                <w:szCs w:val="20"/>
              </w:rPr>
              <w:t>Project Manager</w:t>
            </w:r>
            <w:r>
              <w:rPr>
                <w:rFonts w:eastAsia="Arial Narrow"/>
                <w:noProof/>
                <w:sz w:val="22"/>
                <w:szCs w:val="20"/>
              </w:rPr>
              <w:t>’s instructions for dealing with them.</w:t>
            </w:r>
          </w:p>
        </w:tc>
      </w:tr>
      <w:tr w:rsidR="001E415F" w14:paraId="362FB19C" w14:textId="77777777">
        <w:tc>
          <w:tcPr>
            <w:tcW w:w="2520" w:type="dxa"/>
            <w:tcBorders>
              <w:top w:val="nil"/>
              <w:left w:val="nil"/>
              <w:right w:val="nil"/>
            </w:tcBorders>
          </w:tcPr>
          <w:p w14:paraId="15153106"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03" w:name="_Toc333923243"/>
            <w:bookmarkStart w:id="104" w:name="_Toc497228227"/>
            <w:bookmarkStart w:id="105" w:name="_Toc25317358"/>
            <w:r>
              <w:rPr>
                <w:sz w:val="22"/>
              </w:rPr>
              <w:lastRenderedPageBreak/>
              <w:t>Possession of the Site</w:t>
            </w:r>
            <w:bookmarkEnd w:id="103"/>
            <w:bookmarkEnd w:id="104"/>
            <w:bookmarkEnd w:id="105"/>
          </w:p>
        </w:tc>
        <w:tc>
          <w:tcPr>
            <w:tcW w:w="7380" w:type="dxa"/>
            <w:gridSpan w:val="2"/>
            <w:tcBorders>
              <w:top w:val="nil"/>
              <w:left w:val="nil"/>
              <w:right w:val="nil"/>
            </w:tcBorders>
          </w:tcPr>
          <w:p w14:paraId="69066A7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Employer shall give possession of all parts of the Site to the Contractor.  If possession of a part is not given by the date </w:t>
            </w:r>
            <w:r>
              <w:rPr>
                <w:b/>
                <w:sz w:val="22"/>
              </w:rPr>
              <w:t>stated in the PCC,</w:t>
            </w:r>
            <w:r>
              <w:rPr>
                <w:sz w:val="22"/>
              </w:rPr>
              <w:t xml:space="preserve"> the Employer shall be deemed to have delayed the start of the relevant activities, and this shall be a Compensation Event.</w:t>
            </w:r>
          </w:p>
        </w:tc>
      </w:tr>
      <w:tr w:rsidR="001E415F" w14:paraId="1E4BE9BF" w14:textId="77777777">
        <w:tc>
          <w:tcPr>
            <w:tcW w:w="2520" w:type="dxa"/>
          </w:tcPr>
          <w:p w14:paraId="5EBD8363"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06" w:name="_Toc333923244"/>
            <w:bookmarkStart w:id="107" w:name="_Toc497228228"/>
            <w:bookmarkStart w:id="108" w:name="_Toc25317359"/>
            <w:r>
              <w:rPr>
                <w:sz w:val="22"/>
              </w:rPr>
              <w:t>Access to the Site</w:t>
            </w:r>
            <w:bookmarkEnd w:id="106"/>
            <w:bookmarkEnd w:id="107"/>
            <w:bookmarkEnd w:id="108"/>
          </w:p>
        </w:tc>
        <w:tc>
          <w:tcPr>
            <w:tcW w:w="7380" w:type="dxa"/>
            <w:gridSpan w:val="2"/>
          </w:tcPr>
          <w:p w14:paraId="2766656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allow the Project Manager and any person authorized by the Project Manager (</w:t>
            </w:r>
            <w:r>
              <w:rPr>
                <w:rFonts w:eastAsia="Arial Narrow"/>
                <w:sz w:val="22"/>
              </w:rPr>
              <w:t xml:space="preserve">including the Bank staff or consultants acting on the Bank’s behalf, stakeholders and third parties, such as independent experts, local communities, or non-governmental </w:t>
            </w:r>
            <w:r>
              <w:rPr>
                <w:sz w:val="22"/>
              </w:rPr>
              <w:t>organizations), including to carry out environmental and social audit, as appropriate,</w:t>
            </w:r>
            <w:r>
              <w:rPr>
                <w:rFonts w:eastAsia="Arial Narrow"/>
                <w:b/>
                <w:sz w:val="22"/>
              </w:rPr>
              <w:t xml:space="preserve"> </w:t>
            </w:r>
            <w:r>
              <w:rPr>
                <w:sz w:val="22"/>
              </w:rPr>
              <w:t>access to the Site and to any place where work in connection with the Contract is being carried out or is intended to be carried out.</w:t>
            </w:r>
          </w:p>
        </w:tc>
      </w:tr>
      <w:tr w:rsidR="001E415F" w14:paraId="12683D6E" w14:textId="77777777">
        <w:tc>
          <w:tcPr>
            <w:tcW w:w="2520" w:type="dxa"/>
          </w:tcPr>
          <w:p w14:paraId="6152FE01"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09" w:name="_Toc333923245"/>
            <w:bookmarkStart w:id="110" w:name="_Toc497228229"/>
            <w:bookmarkStart w:id="111" w:name="_Toc25317360"/>
            <w:r>
              <w:rPr>
                <w:sz w:val="22"/>
              </w:rPr>
              <w:t>Instructions, Inspections and Audits</w:t>
            </w:r>
            <w:bookmarkEnd w:id="109"/>
            <w:bookmarkEnd w:id="110"/>
            <w:bookmarkEnd w:id="111"/>
          </w:p>
        </w:tc>
        <w:tc>
          <w:tcPr>
            <w:tcW w:w="7380" w:type="dxa"/>
            <w:gridSpan w:val="2"/>
          </w:tcPr>
          <w:p w14:paraId="47E7605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carry out all instructions of the Project Manager which comply with the applicable laws where the Site is located.</w:t>
            </w:r>
          </w:p>
        </w:tc>
      </w:tr>
      <w:tr w:rsidR="001E415F" w14:paraId="2B2926EF" w14:textId="77777777">
        <w:tc>
          <w:tcPr>
            <w:tcW w:w="2520" w:type="dxa"/>
          </w:tcPr>
          <w:p w14:paraId="44096B8B" w14:textId="77777777" w:rsidR="001E415F" w:rsidRDefault="001E415F">
            <w:pPr>
              <w:pStyle w:val="Section8-Clauses"/>
              <w:tabs>
                <w:tab w:val="clear" w:pos="360"/>
              </w:tabs>
              <w:spacing w:before="120" w:after="120"/>
              <w:ind w:left="-426" w:firstLine="142"/>
              <w:jc w:val="both"/>
              <w:rPr>
                <w:sz w:val="22"/>
              </w:rPr>
            </w:pPr>
          </w:p>
        </w:tc>
        <w:tc>
          <w:tcPr>
            <w:tcW w:w="7380" w:type="dxa"/>
            <w:gridSpan w:val="2"/>
          </w:tcPr>
          <w:p w14:paraId="386F9162"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Contractor shall keep, and shall make all reasonable efforts to cause its Subcontractors and subconsultants to keep, accurate and systematic accounts and records in respect of the Works in such form and details as will clearly identify relevant time changes and costs.</w:t>
            </w:r>
          </w:p>
        </w:tc>
      </w:tr>
      <w:tr w:rsidR="001E415F" w14:paraId="34731292" w14:textId="77777777">
        <w:tc>
          <w:tcPr>
            <w:tcW w:w="2520" w:type="dxa"/>
          </w:tcPr>
          <w:p w14:paraId="64C7597E" w14:textId="77777777" w:rsidR="001E415F" w:rsidRDefault="001E415F">
            <w:pPr>
              <w:pStyle w:val="Section8-Clauses"/>
              <w:tabs>
                <w:tab w:val="clear" w:pos="360"/>
              </w:tabs>
              <w:spacing w:before="120" w:after="120"/>
              <w:ind w:left="-426" w:firstLine="142"/>
              <w:jc w:val="both"/>
              <w:rPr>
                <w:sz w:val="22"/>
              </w:rPr>
            </w:pPr>
          </w:p>
        </w:tc>
        <w:tc>
          <w:tcPr>
            <w:tcW w:w="7380" w:type="dxa"/>
            <w:gridSpan w:val="2"/>
          </w:tcPr>
          <w:p w14:paraId="4EC1193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Inspections &amp; Audit by the Bank</w:t>
            </w:r>
          </w:p>
          <w:p w14:paraId="60F1B9D5" w14:textId="77777777" w:rsidR="001E415F" w:rsidRDefault="00000000">
            <w:pPr>
              <w:suppressAutoHyphens/>
              <w:overflowPunct w:val="0"/>
              <w:autoSpaceDE w:val="0"/>
              <w:autoSpaceDN w:val="0"/>
              <w:adjustRightInd w:val="0"/>
              <w:spacing w:before="120" w:after="120"/>
              <w:ind w:left="162" w:right="36" w:firstLine="142"/>
              <w:textAlignment w:val="baseline"/>
              <w:rPr>
                <w:sz w:val="22"/>
              </w:rPr>
            </w:pPr>
            <w:r>
              <w:rPr>
                <w:sz w:val="22"/>
              </w:rPr>
              <w:t>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GCC 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1E415F" w14:paraId="42108957" w14:textId="77777777">
        <w:tc>
          <w:tcPr>
            <w:tcW w:w="2520" w:type="dxa"/>
            <w:tcBorders>
              <w:top w:val="nil"/>
              <w:left w:val="nil"/>
              <w:bottom w:val="nil"/>
              <w:right w:val="nil"/>
            </w:tcBorders>
          </w:tcPr>
          <w:p w14:paraId="3D9C3DFC" w14:textId="77777777" w:rsidR="001E415F" w:rsidRDefault="00000000">
            <w:pPr>
              <w:pStyle w:val="Section8-Clauses"/>
              <w:numPr>
                <w:ilvl w:val="0"/>
                <w:numId w:val="19"/>
              </w:numPr>
              <w:tabs>
                <w:tab w:val="clear" w:pos="360"/>
                <w:tab w:val="clear" w:pos="540"/>
              </w:tabs>
              <w:spacing w:before="120" w:after="120"/>
              <w:ind w:left="-13" w:firstLine="142"/>
              <w:jc w:val="both"/>
              <w:rPr>
                <w:sz w:val="22"/>
              </w:rPr>
            </w:pPr>
            <w:bookmarkStart w:id="112" w:name="_Toc333923246"/>
            <w:bookmarkStart w:id="113" w:name="_Toc497228230"/>
            <w:bookmarkStart w:id="114" w:name="_Toc25317361"/>
            <w:r>
              <w:rPr>
                <w:sz w:val="22"/>
              </w:rPr>
              <w:lastRenderedPageBreak/>
              <w:t>Appointment of the Adjudicator</w:t>
            </w:r>
            <w:bookmarkEnd w:id="112"/>
            <w:bookmarkEnd w:id="113"/>
            <w:bookmarkEnd w:id="114"/>
          </w:p>
        </w:tc>
        <w:tc>
          <w:tcPr>
            <w:tcW w:w="7380" w:type="dxa"/>
            <w:gridSpan w:val="2"/>
            <w:tcBorders>
              <w:top w:val="nil"/>
              <w:left w:val="nil"/>
              <w:bottom w:val="nil"/>
              <w:right w:val="nil"/>
            </w:tcBorders>
          </w:tcPr>
          <w:p w14:paraId="2E02C94F"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appointed jointly by the Employer and the Contractor, at the time of the Employer’s issuance of the Letter of Acceptance. If, in the Letter of Acceptance, the Employer does not agree on the appointment of the Adjudicator, the Employer will request the Appointing Authority </w:t>
            </w:r>
            <w:r>
              <w:rPr>
                <w:b/>
                <w:sz w:val="22"/>
              </w:rPr>
              <w:t>designated in the PCC</w:t>
            </w:r>
            <w:r>
              <w:rPr>
                <w:sz w:val="22"/>
              </w:rPr>
              <w:t xml:space="preserve">, to appoint the Adjudicator within 14 days of receipt of such request. </w:t>
            </w:r>
          </w:p>
          <w:p w14:paraId="3BF1B09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Should the Adjudicator resign or die, or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Pr>
                <w:b/>
                <w:sz w:val="22"/>
              </w:rPr>
              <w:t>designated in the PCC</w:t>
            </w:r>
            <w:r>
              <w:rPr>
                <w:sz w:val="22"/>
              </w:rPr>
              <w:t xml:space="preserve"> at the request of either party, within 14 days of receipt of such request.</w:t>
            </w:r>
          </w:p>
        </w:tc>
      </w:tr>
      <w:tr w:rsidR="001E415F" w14:paraId="60BF1E4D" w14:textId="77777777">
        <w:tc>
          <w:tcPr>
            <w:tcW w:w="2520" w:type="dxa"/>
            <w:tcBorders>
              <w:top w:val="nil"/>
              <w:left w:val="nil"/>
              <w:bottom w:val="nil"/>
              <w:right w:val="nil"/>
            </w:tcBorders>
          </w:tcPr>
          <w:p w14:paraId="0F71AB72" w14:textId="77777777" w:rsidR="001E415F" w:rsidRDefault="00000000">
            <w:pPr>
              <w:pStyle w:val="Section8-Clauses"/>
              <w:numPr>
                <w:ilvl w:val="0"/>
                <w:numId w:val="19"/>
              </w:numPr>
              <w:tabs>
                <w:tab w:val="clear" w:pos="360"/>
                <w:tab w:val="clear" w:pos="540"/>
              </w:tabs>
              <w:spacing w:before="120" w:after="120"/>
              <w:ind w:left="-18" w:firstLine="18"/>
              <w:jc w:val="both"/>
              <w:rPr>
                <w:sz w:val="22"/>
              </w:rPr>
            </w:pPr>
            <w:bookmarkStart w:id="115" w:name="_Toc333923247"/>
            <w:bookmarkStart w:id="116" w:name="_Toc497228231"/>
            <w:bookmarkStart w:id="117" w:name="_Toc25317362"/>
            <w:r>
              <w:rPr>
                <w:sz w:val="22"/>
              </w:rPr>
              <w:t>Procedure for Disputes</w:t>
            </w:r>
            <w:bookmarkEnd w:id="115"/>
            <w:bookmarkEnd w:id="116"/>
            <w:bookmarkEnd w:id="117"/>
          </w:p>
        </w:tc>
        <w:tc>
          <w:tcPr>
            <w:tcW w:w="7380" w:type="dxa"/>
            <w:gridSpan w:val="2"/>
            <w:tcBorders>
              <w:top w:val="nil"/>
              <w:left w:val="nil"/>
              <w:bottom w:val="nil"/>
              <w:right w:val="nil"/>
            </w:tcBorders>
          </w:tcPr>
          <w:p w14:paraId="16CAE9E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017C840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The Adjudicator shall give a decision in writing within 28 days of receipt of a notification of a dispute.</w:t>
            </w:r>
          </w:p>
          <w:p w14:paraId="20E11DF1"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Adjudicator shall be paid by the hour at the </w:t>
            </w:r>
            <w:r>
              <w:rPr>
                <w:b/>
                <w:sz w:val="22"/>
              </w:rPr>
              <w:t>rate specified in the</w:t>
            </w:r>
            <w:r>
              <w:rPr>
                <w:sz w:val="22"/>
              </w:rPr>
              <w:t xml:space="preserve"> </w:t>
            </w:r>
            <w:r>
              <w:rPr>
                <w:b/>
                <w:sz w:val="22"/>
              </w:rPr>
              <w:t>PCC,</w:t>
            </w:r>
            <w:r>
              <w:rPr>
                <w:sz w:val="22"/>
              </w:rPr>
              <w:t xml:space="preserve"> together with reimbursable expenses of the types </w:t>
            </w:r>
            <w:r>
              <w:rPr>
                <w:b/>
                <w:sz w:val="22"/>
              </w:rPr>
              <w:t>specified in the PCC</w:t>
            </w:r>
            <w:r>
              <w:rPr>
                <w:sz w:val="22"/>
              </w:rPr>
              <w:t>, and the cost shall be divided equally between the Employer and the Contractor, whatever decision is reached by the Adjudicator. Either party may refer a decision of the Adjudicator to an Arbitrator within 28 days of the Adjudicator’s written decision. If neither party refers the dispute to arbitration within the above 28 days, the Adjudicator’s decision shall be final and binding.</w:t>
            </w:r>
          </w:p>
          <w:p w14:paraId="77465887"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62" w:right="36" w:firstLine="142"/>
              <w:textAlignment w:val="baseline"/>
              <w:rPr>
                <w:sz w:val="22"/>
              </w:rPr>
            </w:pPr>
            <w:r>
              <w:rPr>
                <w:sz w:val="22"/>
              </w:rPr>
              <w:t xml:space="preserve">The arbitration shall be conducted in accordance with the arbitration procedures published by the institution named </w:t>
            </w:r>
            <w:proofErr w:type="gramStart"/>
            <w:r>
              <w:rPr>
                <w:sz w:val="22"/>
              </w:rPr>
              <w:t>and in the place</w:t>
            </w:r>
            <w:proofErr w:type="gramEnd"/>
            <w:r>
              <w:rPr>
                <w:sz w:val="22"/>
              </w:rPr>
              <w:t xml:space="preserve"> </w:t>
            </w:r>
            <w:r>
              <w:rPr>
                <w:b/>
                <w:sz w:val="22"/>
              </w:rPr>
              <w:t>specified</w:t>
            </w:r>
            <w:r>
              <w:rPr>
                <w:sz w:val="22"/>
              </w:rPr>
              <w:t xml:space="preserve"> </w:t>
            </w:r>
            <w:r>
              <w:rPr>
                <w:b/>
                <w:sz w:val="22"/>
              </w:rPr>
              <w:t>in the PCC.</w:t>
            </w:r>
            <w:r>
              <w:rPr>
                <w:sz w:val="22"/>
              </w:rPr>
              <w:t xml:space="preserve"> </w:t>
            </w:r>
          </w:p>
        </w:tc>
      </w:tr>
      <w:tr w:rsidR="001E415F" w14:paraId="7E768298" w14:textId="77777777">
        <w:tc>
          <w:tcPr>
            <w:tcW w:w="2520" w:type="dxa"/>
            <w:tcBorders>
              <w:top w:val="nil"/>
              <w:left w:val="nil"/>
              <w:bottom w:val="nil"/>
              <w:right w:val="nil"/>
            </w:tcBorders>
          </w:tcPr>
          <w:p w14:paraId="1EFA5DBF" w14:textId="77777777" w:rsidR="001E415F" w:rsidRDefault="00000000">
            <w:pPr>
              <w:pStyle w:val="Section8-Clauses"/>
              <w:numPr>
                <w:ilvl w:val="0"/>
                <w:numId w:val="19"/>
              </w:numPr>
              <w:tabs>
                <w:tab w:val="clear" w:pos="360"/>
                <w:tab w:val="clear" w:pos="540"/>
              </w:tabs>
              <w:spacing w:before="120" w:after="120"/>
              <w:ind w:left="-18" w:firstLine="18"/>
              <w:jc w:val="both"/>
              <w:rPr>
                <w:sz w:val="22"/>
              </w:rPr>
            </w:pPr>
            <w:bookmarkStart w:id="118" w:name="_Toc497228232"/>
            <w:bookmarkStart w:id="119" w:name="_Toc25317363"/>
            <w:r>
              <w:rPr>
                <w:sz w:val="22"/>
              </w:rPr>
              <w:t>Fraud and Corruption</w:t>
            </w:r>
            <w:bookmarkEnd w:id="118"/>
            <w:bookmarkEnd w:id="119"/>
          </w:p>
        </w:tc>
        <w:tc>
          <w:tcPr>
            <w:tcW w:w="7380" w:type="dxa"/>
            <w:gridSpan w:val="2"/>
            <w:tcBorders>
              <w:top w:val="nil"/>
              <w:left w:val="nil"/>
              <w:bottom w:val="nil"/>
              <w:right w:val="nil"/>
            </w:tcBorders>
          </w:tcPr>
          <w:p w14:paraId="05EB1FD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The Bank requires compliance with the Bank’s Anti-Corruption Guidelines and its prevailing sanctions policies and procedures as set forth in the WBG’s Sanctions Framework, as set forth in Appendix A to the GCC.</w:t>
            </w:r>
          </w:p>
          <w:p w14:paraId="2831181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1E415F" w14:paraId="0B1B2D12" w14:textId="77777777">
        <w:tc>
          <w:tcPr>
            <w:tcW w:w="2520" w:type="dxa"/>
            <w:tcBorders>
              <w:top w:val="nil"/>
              <w:left w:val="nil"/>
              <w:bottom w:val="nil"/>
              <w:right w:val="nil"/>
            </w:tcBorders>
          </w:tcPr>
          <w:p w14:paraId="237D09AA" w14:textId="77777777" w:rsidR="001E415F" w:rsidRDefault="00000000">
            <w:pPr>
              <w:pStyle w:val="Section8-Clauses"/>
              <w:numPr>
                <w:ilvl w:val="0"/>
                <w:numId w:val="19"/>
              </w:numPr>
              <w:tabs>
                <w:tab w:val="clear" w:pos="360"/>
                <w:tab w:val="clear" w:pos="540"/>
              </w:tabs>
              <w:spacing w:before="120" w:after="120"/>
              <w:ind w:left="-18" w:firstLine="18"/>
              <w:jc w:val="both"/>
              <w:rPr>
                <w:sz w:val="22"/>
              </w:rPr>
            </w:pPr>
            <w:r>
              <w:rPr>
                <w:sz w:val="22"/>
              </w:rPr>
              <w:t xml:space="preserve"> </w:t>
            </w:r>
            <w:bookmarkStart w:id="120" w:name="_Toc25317364"/>
            <w:r>
              <w:rPr>
                <w:sz w:val="22"/>
              </w:rPr>
              <w:t>Stakeholder Engagement</w:t>
            </w:r>
            <w:bookmarkEnd w:id="120"/>
          </w:p>
        </w:tc>
        <w:tc>
          <w:tcPr>
            <w:tcW w:w="7380" w:type="dxa"/>
            <w:gridSpan w:val="2"/>
            <w:tcBorders>
              <w:top w:val="nil"/>
              <w:left w:val="nil"/>
              <w:bottom w:val="nil"/>
              <w:right w:val="nil"/>
            </w:tcBorders>
          </w:tcPr>
          <w:p w14:paraId="0EE88FC2"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szCs w:val="20"/>
              </w:rPr>
            </w:pPr>
            <w:r>
              <w:rPr>
                <w:sz w:val="22"/>
                <w:szCs w:val="20"/>
              </w:rPr>
              <w:t xml:space="preserve"> The Contractor shall provide relevant contract-related information, as the Employer and/or Project Manager may reasonably request to conduct Stakeholder engagements. “Stakeholder” refers to individuals or groups who:</w:t>
            </w:r>
          </w:p>
          <w:p w14:paraId="0ADFC685" w14:textId="77777777" w:rsidR="001E415F" w:rsidRDefault="00000000">
            <w:pPr>
              <w:pStyle w:val="ListParagraph"/>
              <w:numPr>
                <w:ilvl w:val="3"/>
                <w:numId w:val="29"/>
              </w:numPr>
              <w:spacing w:before="120" w:after="120" w:line="240" w:lineRule="auto"/>
              <w:ind w:left="0" w:right="250" w:firstLine="142"/>
              <w:contextualSpacing w:val="0"/>
              <w:rPr>
                <w:sz w:val="22"/>
              </w:rPr>
            </w:pPr>
            <w:r>
              <w:rPr>
                <w:sz w:val="22"/>
              </w:rPr>
              <w:t xml:space="preserve">are affected or likely to be affected by the Contract; and </w:t>
            </w:r>
          </w:p>
          <w:p w14:paraId="45CF82E8" w14:textId="77777777" w:rsidR="001E415F" w:rsidRDefault="00000000">
            <w:pPr>
              <w:pStyle w:val="ListParagraph"/>
              <w:numPr>
                <w:ilvl w:val="3"/>
                <w:numId w:val="29"/>
              </w:numPr>
              <w:spacing w:before="120" w:after="120" w:line="240" w:lineRule="auto"/>
              <w:ind w:left="0" w:right="250" w:firstLine="142"/>
              <w:contextualSpacing w:val="0"/>
              <w:rPr>
                <w:sz w:val="22"/>
              </w:rPr>
            </w:pPr>
            <w:r>
              <w:rPr>
                <w:sz w:val="22"/>
              </w:rPr>
              <w:t xml:space="preserve">may have an interest in the Contract. </w:t>
            </w:r>
          </w:p>
          <w:p w14:paraId="44DDC6A9" w14:textId="77777777" w:rsidR="001E415F" w:rsidRDefault="00000000">
            <w:pPr>
              <w:suppressAutoHyphens/>
              <w:overflowPunct w:val="0"/>
              <w:autoSpaceDE w:val="0"/>
              <w:autoSpaceDN w:val="0"/>
              <w:adjustRightInd w:val="0"/>
              <w:spacing w:before="120" w:after="120"/>
              <w:ind w:right="36" w:firstLine="142"/>
              <w:textAlignment w:val="baseline"/>
              <w:rPr>
                <w:sz w:val="22"/>
              </w:rPr>
            </w:pPr>
            <w:r>
              <w:rPr>
                <w:sz w:val="22"/>
                <w:szCs w:val="20"/>
              </w:rPr>
              <w:t>The Contractor may also directly participate in Stakeholder engagements, as the Employer and/or Project Manager may reasonably request.</w:t>
            </w:r>
          </w:p>
        </w:tc>
      </w:tr>
      <w:tr w:rsidR="001E415F" w14:paraId="2323B107" w14:textId="77777777">
        <w:tc>
          <w:tcPr>
            <w:tcW w:w="2520" w:type="dxa"/>
            <w:tcBorders>
              <w:top w:val="nil"/>
              <w:left w:val="nil"/>
              <w:bottom w:val="nil"/>
              <w:right w:val="nil"/>
            </w:tcBorders>
          </w:tcPr>
          <w:p w14:paraId="2C9CBFB1" w14:textId="77777777" w:rsidR="001E415F" w:rsidRDefault="00000000">
            <w:pPr>
              <w:pStyle w:val="Section8-Clauses"/>
              <w:numPr>
                <w:ilvl w:val="0"/>
                <w:numId w:val="19"/>
              </w:numPr>
              <w:tabs>
                <w:tab w:val="clear" w:pos="360"/>
                <w:tab w:val="clear" w:pos="540"/>
              </w:tabs>
              <w:spacing w:before="120" w:after="120"/>
              <w:ind w:left="-18" w:right="-26" w:firstLine="18"/>
              <w:jc w:val="both"/>
              <w:rPr>
                <w:sz w:val="22"/>
              </w:rPr>
            </w:pPr>
            <w:bookmarkStart w:id="121" w:name="_Toc25317365"/>
            <w:r>
              <w:rPr>
                <w:sz w:val="22"/>
              </w:rPr>
              <w:lastRenderedPageBreak/>
              <w:t>Suppliers (other than Subcontractors)</w:t>
            </w:r>
            <w:bookmarkEnd w:id="121"/>
          </w:p>
        </w:tc>
        <w:tc>
          <w:tcPr>
            <w:tcW w:w="7380" w:type="dxa"/>
            <w:gridSpan w:val="2"/>
            <w:tcBorders>
              <w:top w:val="nil"/>
              <w:left w:val="nil"/>
              <w:bottom w:val="nil"/>
              <w:right w:val="nil"/>
            </w:tcBorders>
          </w:tcPr>
          <w:p w14:paraId="1472ACF7"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Forced Labor: The Contractor shall take measures to require its suppliers (other than Subcontractors) not to employ or engage forced labor including trafficked persons as described in GCC 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E62340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Child Labor:</w:t>
            </w:r>
            <w:r>
              <w:rPr>
                <w:sz w:val="22"/>
              </w:rPr>
              <w:t xml:space="preserve"> The Contractor shall take measures to require its suppliers (other than Subcontractors) not to employ or engage child labor as described in GCC 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6872E88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Serious Safety Issues:</w:t>
            </w:r>
            <w:r>
              <w:rPr>
                <w:sz w:val="22"/>
              </w:rPr>
              <w:t xml:space="preserve"> The Contractor, including its Subcontractors, shall comply with all applicable safety obligations, including as stated in GCC Sub-Clause 18.2. The Contractor shall also take measures to require its suppliers (other than Subcontractors) to adopt procedures and mitigation measures adequate 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Pr>
                <w:rFonts w:eastAsia="Arial Narrow"/>
                <w:sz w:val="22"/>
              </w:rPr>
              <w:t xml:space="preserve"> </w:t>
            </w:r>
          </w:p>
          <w:p w14:paraId="1B4E6F4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i/>
                <w:sz w:val="22"/>
              </w:rPr>
              <w:t>Obtaining</w:t>
            </w:r>
            <w:r>
              <w:rPr>
                <w:rFonts w:eastAsia="Arial Narrow"/>
                <w:i/>
                <w:sz w:val="22"/>
              </w:rPr>
              <w:t xml:space="preserve"> natural resource materials in relation to supplier:</w:t>
            </w:r>
            <w:r>
              <w:rPr>
                <w:sz w:val="22"/>
              </w:rPr>
              <w:t xml:space="preserve"> The Contractor shall obtain natural resource </w:t>
            </w:r>
            <w:r>
              <w:rPr>
                <w:i/>
                <w:sz w:val="22"/>
              </w:rPr>
              <w:t>materials</w:t>
            </w:r>
            <w:r>
              <w:rPr>
                <w:sz w:val="22"/>
              </w:rPr>
              <w:t xml:space="preserve"> from suppliers that can demonstrate, through compliance with the applicable verification and/ or certification requirements, that obtaining such materials is not contributing to the risk of significant conversion or significant degradation of natural or critical habitats such as unsustainably harvested wood products, gravel or sand extraction from river beds or beaches.</w:t>
            </w:r>
          </w:p>
          <w:p w14:paraId="2B1015DE" w14:textId="77777777" w:rsidR="001E415F" w:rsidRDefault="00000000">
            <w:pPr>
              <w:pStyle w:val="ListParagraph"/>
              <w:spacing w:before="120" w:after="120"/>
              <w:ind w:left="0" w:right="37" w:firstLine="142"/>
              <w:contextualSpacing w:val="0"/>
              <w:rPr>
                <w:sz w:val="22"/>
              </w:rPr>
            </w:pPr>
            <w:r>
              <w:rPr>
                <w:sz w:val="2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1E415F" w14:paraId="73F167C7" w14:textId="77777777">
        <w:tc>
          <w:tcPr>
            <w:tcW w:w="2520" w:type="dxa"/>
            <w:tcBorders>
              <w:top w:val="nil"/>
              <w:left w:val="nil"/>
              <w:bottom w:val="nil"/>
              <w:right w:val="nil"/>
            </w:tcBorders>
          </w:tcPr>
          <w:p w14:paraId="2B4B290B" w14:textId="77777777" w:rsidR="001E415F" w:rsidRDefault="00000000">
            <w:pPr>
              <w:pStyle w:val="Section8-Clauses"/>
              <w:numPr>
                <w:ilvl w:val="0"/>
                <w:numId w:val="19"/>
              </w:numPr>
              <w:tabs>
                <w:tab w:val="clear" w:pos="360"/>
                <w:tab w:val="clear" w:pos="540"/>
              </w:tabs>
              <w:spacing w:before="120" w:after="120"/>
              <w:ind w:left="72" w:firstLine="0"/>
              <w:jc w:val="both"/>
              <w:rPr>
                <w:sz w:val="22"/>
              </w:rPr>
            </w:pPr>
            <w:bookmarkStart w:id="122" w:name="_Toc25317366"/>
            <w:r>
              <w:rPr>
                <w:sz w:val="22"/>
              </w:rPr>
              <w:t>Code of Conduct</w:t>
            </w:r>
            <w:bookmarkEnd w:id="122"/>
          </w:p>
        </w:tc>
        <w:tc>
          <w:tcPr>
            <w:tcW w:w="7380" w:type="dxa"/>
            <w:gridSpan w:val="2"/>
            <w:tcBorders>
              <w:top w:val="nil"/>
              <w:left w:val="nil"/>
              <w:bottom w:val="nil"/>
              <w:right w:val="nil"/>
            </w:tcBorders>
          </w:tcPr>
          <w:p w14:paraId="7D725A1E"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szCs w:val="20"/>
              </w:rPr>
              <w:t xml:space="preserve">The Contractor shall have a Code of Conduct for the Contractor’s Personnel. </w:t>
            </w:r>
          </w:p>
          <w:p w14:paraId="26F829E9" w14:textId="77777777" w:rsidR="001E415F" w:rsidRDefault="00000000">
            <w:pPr>
              <w:spacing w:before="120" w:after="120"/>
              <w:ind w:firstLine="142"/>
              <w:rPr>
                <w:bCs/>
                <w:sz w:val="22"/>
              </w:rPr>
            </w:pPr>
            <w:r>
              <w:rPr>
                <w:bCs/>
                <w:sz w:val="22"/>
              </w:rPr>
              <w:t xml:space="preserve">The Contractor shall take all necessary measures to ensure that each Contractor’s Personnel is made aware of the Code of Conduct including specific behaviors that are prohibited, and understands the consequences of engaging in such prohibited behaviors.  </w:t>
            </w:r>
          </w:p>
          <w:p w14:paraId="196C909C" w14:textId="77777777" w:rsidR="001E415F" w:rsidRDefault="00000000">
            <w:pPr>
              <w:spacing w:before="120" w:after="120"/>
              <w:ind w:firstLine="142"/>
              <w:rPr>
                <w:bCs/>
                <w:sz w:val="22"/>
              </w:rPr>
            </w:pPr>
            <w:r>
              <w:rPr>
                <w:bCs/>
                <w:sz w:val="22"/>
              </w:rPr>
              <w:t xml:space="preserve">These measures include providing instructions and documentation that can be understood by the Contractor’s Personnel and seeking to obtain that person’s signature acknowledging receipt of </w:t>
            </w:r>
            <w:r>
              <w:rPr>
                <w:sz w:val="22"/>
              </w:rPr>
              <w:t>such instructions and/or documentation, as appropriate</w:t>
            </w:r>
            <w:r>
              <w:rPr>
                <w:bCs/>
                <w:sz w:val="22"/>
              </w:rPr>
              <w:t>.</w:t>
            </w:r>
          </w:p>
          <w:p w14:paraId="74F476A7" w14:textId="77777777" w:rsidR="001E415F" w:rsidRDefault="00000000">
            <w:pPr>
              <w:spacing w:before="120" w:after="120"/>
              <w:ind w:firstLine="142"/>
              <w:rPr>
                <w:bCs/>
                <w:sz w:val="22"/>
              </w:rPr>
            </w:pPr>
            <w:r>
              <w:rPr>
                <w:bCs/>
                <w:sz w:val="22"/>
              </w:rPr>
              <w:t xml:space="preserve">The Contractor shall also ensure that the Code of Conduct is visibly displayed in multiple locations on the Site and any other place where the Works will be carried out, as well as in areas outside the Site accessible to the local community and </w:t>
            </w:r>
            <w:r>
              <w:rPr>
                <w:bCs/>
                <w:sz w:val="22"/>
              </w:rPr>
              <w:lastRenderedPageBreak/>
              <w:t>project affected people. The posted Code of Conduct shall be provided in languages comprehensible to Contractor’s Personnel, Employer’s Personnel and the local community.</w:t>
            </w:r>
          </w:p>
          <w:p w14:paraId="6178D788" w14:textId="77777777" w:rsidR="001E415F" w:rsidRDefault="00000000">
            <w:pPr>
              <w:spacing w:before="120" w:after="120"/>
              <w:ind w:firstLine="142"/>
              <w:rPr>
                <w:sz w:val="22"/>
              </w:rPr>
            </w:pPr>
            <w:r>
              <w:rPr>
                <w:bCs/>
                <w:sz w:val="22"/>
              </w:rPr>
              <w:t xml:space="preserve">The Contractor’s Management Strategy and Implementation Plans shall include appropriate processes for the Contractor to verify compliance with these obligations.  </w:t>
            </w:r>
          </w:p>
        </w:tc>
      </w:tr>
      <w:tr w:rsidR="001E415F" w14:paraId="58D5467F" w14:textId="77777777">
        <w:tc>
          <w:tcPr>
            <w:tcW w:w="2520" w:type="dxa"/>
            <w:tcBorders>
              <w:top w:val="nil"/>
              <w:left w:val="nil"/>
              <w:bottom w:val="nil"/>
              <w:right w:val="nil"/>
            </w:tcBorders>
          </w:tcPr>
          <w:p w14:paraId="0F27224D" w14:textId="77777777" w:rsidR="001E415F" w:rsidRDefault="00000000">
            <w:pPr>
              <w:pStyle w:val="Section8-Clauses"/>
              <w:numPr>
                <w:ilvl w:val="0"/>
                <w:numId w:val="19"/>
              </w:numPr>
              <w:tabs>
                <w:tab w:val="clear" w:pos="360"/>
                <w:tab w:val="clear" w:pos="540"/>
              </w:tabs>
              <w:spacing w:before="120" w:after="120"/>
              <w:ind w:left="0" w:firstLine="142"/>
              <w:jc w:val="both"/>
              <w:rPr>
                <w:sz w:val="22"/>
              </w:rPr>
            </w:pPr>
            <w:r>
              <w:rPr>
                <w:sz w:val="22"/>
              </w:rPr>
              <w:lastRenderedPageBreak/>
              <w:t xml:space="preserve"> </w:t>
            </w:r>
            <w:bookmarkStart w:id="123" w:name="_Toc25317367"/>
            <w:r>
              <w:rPr>
                <w:sz w:val="22"/>
              </w:rPr>
              <w:t>Security of the Site</w:t>
            </w:r>
            <w:bookmarkEnd w:id="123"/>
          </w:p>
        </w:tc>
        <w:tc>
          <w:tcPr>
            <w:tcW w:w="7380" w:type="dxa"/>
            <w:gridSpan w:val="2"/>
            <w:tcBorders>
              <w:top w:val="nil"/>
              <w:left w:val="nil"/>
              <w:bottom w:val="nil"/>
              <w:right w:val="nil"/>
            </w:tcBorders>
          </w:tcPr>
          <w:p w14:paraId="6B5B91C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rFonts w:eastAsia="Arial Narrow"/>
                <w:sz w:val="22"/>
              </w:rPr>
            </w:pPr>
            <w:r>
              <w:rPr>
                <w:rFonts w:eastAsia="Arial Narrow"/>
                <w:sz w:val="22"/>
              </w:rPr>
              <w:t>The Contractor shall be responsible for the security of the Site, and:</w:t>
            </w:r>
          </w:p>
          <w:p w14:paraId="32F37247" w14:textId="77777777" w:rsidR="001E415F" w:rsidRDefault="00000000">
            <w:pPr>
              <w:numPr>
                <w:ilvl w:val="0"/>
                <w:numId w:val="35"/>
              </w:numPr>
              <w:spacing w:before="120" w:after="120" w:line="240" w:lineRule="auto"/>
              <w:ind w:left="0" w:firstLine="142"/>
              <w:rPr>
                <w:rFonts w:eastAsia="Arial Narrow"/>
                <w:sz w:val="22"/>
              </w:rPr>
            </w:pPr>
            <w:r>
              <w:rPr>
                <w:rFonts w:eastAsia="Arial Narrow"/>
                <w:sz w:val="22"/>
                <w:szCs w:val="20"/>
              </w:rPr>
              <w:t>for</w:t>
            </w:r>
            <w:r>
              <w:rPr>
                <w:rFonts w:eastAsia="Arial Narrow"/>
                <w:sz w:val="22"/>
              </w:rPr>
              <w:t xml:space="preserve"> keeping unauthorized persons off the Site; </w:t>
            </w:r>
          </w:p>
          <w:p w14:paraId="4073EDA0" w14:textId="77777777" w:rsidR="001E415F" w:rsidRDefault="00000000">
            <w:pPr>
              <w:numPr>
                <w:ilvl w:val="0"/>
                <w:numId w:val="35"/>
              </w:numPr>
              <w:spacing w:before="120" w:after="120" w:line="240" w:lineRule="auto"/>
              <w:ind w:left="0" w:firstLine="142"/>
              <w:rPr>
                <w:rFonts w:eastAsia="Arial Narrow"/>
                <w:sz w:val="22"/>
              </w:rPr>
            </w:pPr>
            <w:r>
              <w:rPr>
                <w:rFonts w:eastAsia="Arial Narrow"/>
                <w:sz w:val="22"/>
                <w:szCs w:val="20"/>
              </w:rPr>
              <w:t>authorized</w:t>
            </w:r>
            <w:r>
              <w:rPr>
                <w:rFonts w:eastAsia="Arial Narrow"/>
                <w:sz w:val="22"/>
              </w:rPr>
              <w:t xml:space="preserve"> persons shall be limited to the Contractor’s Personnel, the Employer’s Personnel, and to any other personnel identified as authorized personnel (including the Employer’s other contractors on the Site), by a notice from the Employer or the Project Manager to the Contractor.</w:t>
            </w:r>
          </w:p>
          <w:p w14:paraId="3A6FF92E" w14:textId="77777777" w:rsidR="001E415F" w:rsidRDefault="00000000">
            <w:pPr>
              <w:spacing w:before="120" w:after="120"/>
              <w:ind w:firstLine="142"/>
              <w:rPr>
                <w:rFonts w:eastAsia="Arial Narrow"/>
                <w:sz w:val="22"/>
              </w:rPr>
            </w:pPr>
            <w:r>
              <w:rPr>
                <w:rFonts w:eastAsia="Arial Narrow"/>
                <w:sz w:val="22"/>
              </w:rPr>
              <w:t>Subject to GCC Sub-Clause 16.2, the Contractor shall submit for the Project Manager’s No-objection a security management plan that sets out the security arrangements for the Site.</w:t>
            </w:r>
          </w:p>
          <w:p w14:paraId="74B71C52" w14:textId="77777777" w:rsidR="001E415F" w:rsidRDefault="00000000">
            <w:pPr>
              <w:pStyle w:val="ESSpara"/>
              <w:numPr>
                <w:ilvl w:val="0"/>
                <w:numId w:val="0"/>
              </w:numPr>
              <w:spacing w:before="120" w:after="120"/>
              <w:ind w:firstLine="142"/>
              <w:rPr>
                <w:rFonts w:ascii="Times New Roman" w:eastAsia="Arial Narrow" w:hAnsi="Times New Roman" w:cs="Times New Roman"/>
                <w:szCs w:val="24"/>
                <w:lang w:eastAsia="en-US"/>
              </w:rPr>
            </w:pPr>
            <w:r>
              <w:rPr>
                <w:rFonts w:ascii="Times New Roman" w:eastAsia="Arial Narrow" w:hAnsi="Times New Roman" w:cs="Times New Roman"/>
                <w:szCs w:val="24"/>
                <w:lang w:eastAsia="en-US"/>
              </w:rPr>
              <w:t xml:space="preserve">The Contractor shall (i)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Personnel and affected communities; and (iii) require the security personnel to act within the applicable Laws and any requirements set out in the Specifications. </w:t>
            </w:r>
          </w:p>
          <w:p w14:paraId="2FC661FD" w14:textId="77777777" w:rsidR="001E415F" w:rsidRDefault="00000000">
            <w:pPr>
              <w:spacing w:before="120" w:after="120"/>
              <w:ind w:firstLine="142"/>
              <w:rPr>
                <w:sz w:val="22"/>
              </w:rPr>
            </w:pPr>
            <w:r>
              <w:rPr>
                <w:sz w:val="22"/>
              </w:rPr>
              <w:t>The Contractor shall not permit any use of force by security personnel in providing security except when used for preventive and defensive purposes in proportion to the nature and extent of the threat.</w:t>
            </w:r>
          </w:p>
          <w:p w14:paraId="68A9E579" w14:textId="77777777" w:rsidR="001E415F" w:rsidRDefault="00000000">
            <w:pPr>
              <w:spacing w:before="120" w:after="120"/>
              <w:ind w:right="245" w:firstLine="142"/>
              <w:rPr>
                <w:sz w:val="22"/>
              </w:rPr>
            </w:pPr>
            <w:r>
              <w:rPr>
                <w:rFonts w:eastAsia="Arial Narrow"/>
                <w:sz w:val="22"/>
              </w:rPr>
              <w:t>In making security arrangements, the Contractor shall also comply with any additional requirements stated in the Specifications.”</w:t>
            </w:r>
          </w:p>
        </w:tc>
      </w:tr>
      <w:tr w:rsidR="001E415F" w14:paraId="1FD3358C" w14:textId="77777777">
        <w:tc>
          <w:tcPr>
            <w:tcW w:w="9900" w:type="dxa"/>
            <w:gridSpan w:val="3"/>
            <w:tcBorders>
              <w:top w:val="nil"/>
              <w:left w:val="nil"/>
              <w:bottom w:val="nil"/>
              <w:right w:val="nil"/>
            </w:tcBorders>
          </w:tcPr>
          <w:p w14:paraId="08FE536D" w14:textId="77777777" w:rsidR="001E415F" w:rsidRDefault="00000000">
            <w:pPr>
              <w:pStyle w:val="Section8-Section"/>
              <w:spacing w:after="120"/>
              <w:ind w:firstLine="142"/>
              <w:jc w:val="both"/>
              <w:rPr>
                <w:sz w:val="22"/>
                <w:szCs w:val="24"/>
              </w:rPr>
            </w:pPr>
            <w:bookmarkStart w:id="124" w:name="_Toc333923249"/>
            <w:bookmarkStart w:id="125" w:name="_Toc497228233"/>
            <w:bookmarkStart w:id="126" w:name="_Toc25317368"/>
            <w:r>
              <w:rPr>
                <w:sz w:val="22"/>
              </w:rPr>
              <w:t>B.  Time Control</w:t>
            </w:r>
            <w:bookmarkEnd w:id="124"/>
            <w:bookmarkEnd w:id="125"/>
            <w:bookmarkEnd w:id="126"/>
          </w:p>
        </w:tc>
      </w:tr>
      <w:tr w:rsidR="001E415F" w14:paraId="78ECA790" w14:textId="77777777">
        <w:tc>
          <w:tcPr>
            <w:tcW w:w="2520" w:type="dxa"/>
            <w:tcBorders>
              <w:top w:val="nil"/>
              <w:left w:val="nil"/>
              <w:bottom w:val="nil"/>
              <w:right w:val="nil"/>
            </w:tcBorders>
          </w:tcPr>
          <w:p w14:paraId="04B9F123" w14:textId="77777777" w:rsidR="001E415F" w:rsidRDefault="00000000">
            <w:pPr>
              <w:pStyle w:val="Section8-Clauses"/>
              <w:numPr>
                <w:ilvl w:val="0"/>
                <w:numId w:val="19"/>
              </w:numPr>
              <w:tabs>
                <w:tab w:val="clear" w:pos="360"/>
                <w:tab w:val="clear" w:pos="540"/>
              </w:tabs>
              <w:spacing w:before="120" w:after="120"/>
              <w:ind w:left="-108" w:firstLine="142"/>
              <w:jc w:val="both"/>
              <w:rPr>
                <w:sz w:val="22"/>
              </w:rPr>
            </w:pPr>
            <w:bookmarkStart w:id="127" w:name="_Toc333923250"/>
            <w:bookmarkStart w:id="128" w:name="_Toc497228234"/>
            <w:bookmarkStart w:id="129" w:name="_Toc25317369"/>
            <w:r>
              <w:rPr>
                <w:sz w:val="22"/>
              </w:rPr>
              <w:t>Program</w:t>
            </w:r>
            <w:bookmarkEnd w:id="127"/>
            <w:bookmarkEnd w:id="128"/>
            <w:r>
              <w:rPr>
                <w:sz w:val="22"/>
              </w:rPr>
              <w:t xml:space="preserve"> and Progress Reports</w:t>
            </w:r>
            <w:bookmarkEnd w:id="129"/>
          </w:p>
        </w:tc>
        <w:tc>
          <w:tcPr>
            <w:tcW w:w="7380" w:type="dxa"/>
            <w:gridSpan w:val="2"/>
            <w:tcBorders>
              <w:top w:val="nil"/>
              <w:left w:val="nil"/>
              <w:bottom w:val="nil"/>
              <w:right w:val="nil"/>
            </w:tcBorders>
          </w:tcPr>
          <w:p w14:paraId="6C6484CF"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 xml:space="preserve">Within the time </w:t>
            </w:r>
            <w:r>
              <w:rPr>
                <w:b/>
                <w:sz w:val="22"/>
              </w:rPr>
              <w:t>stated in the PCC</w:t>
            </w:r>
            <w:r>
              <w:rPr>
                <w:sz w:val="2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6747E2C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0" w:right="36" w:firstLine="142"/>
              <w:textAlignment w:val="baseline"/>
              <w:rPr>
                <w:sz w:val="22"/>
              </w:rPr>
            </w:pPr>
            <w:r>
              <w:rPr>
                <w:sz w:val="22"/>
              </w:rPr>
              <w:t>An update of the Program shall be a program showing the actual progress achieved on each activity and the effect of the progress achieved on the timing of the remaining work, including any changes to the sequence of the activities.</w:t>
            </w:r>
          </w:p>
          <w:p w14:paraId="4BD39D39" w14:textId="499BB706" w:rsidR="001E415F"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The Contractor shall monitor progress of the </w:t>
            </w:r>
            <w:r w:rsidR="00B25EAD">
              <w:rPr>
                <w:sz w:val="22"/>
              </w:rPr>
              <w:t>Works and</w:t>
            </w:r>
            <w:r>
              <w:rPr>
                <w:sz w:val="22"/>
              </w:rPr>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periods </w:t>
            </w:r>
            <w:r>
              <w:rPr>
                <w:b/>
                <w:sz w:val="22"/>
              </w:rPr>
              <w:t>stated in the PCC.</w:t>
            </w:r>
            <w:r>
              <w:rPr>
                <w:sz w:val="22"/>
              </w:rPr>
              <w:t xml:space="preserve"> If the Contractor does not </w:t>
            </w:r>
            <w:r>
              <w:rPr>
                <w:sz w:val="22"/>
              </w:rPr>
              <w:lastRenderedPageBreak/>
              <w:t xml:space="preserve">submit an updated Program within this period, the Project Manager may withhold the amount </w:t>
            </w:r>
            <w:r>
              <w:rPr>
                <w:b/>
                <w:sz w:val="22"/>
              </w:rPr>
              <w:t xml:space="preserve">stated in the PCC </w:t>
            </w:r>
            <w:r>
              <w:rPr>
                <w:sz w:val="22"/>
              </w:rPr>
              <w:t>from the next payment certificate and continue to withhold this amount until the next payment after the date on which the overdue Program has been submitted. In the case of lump-</w:t>
            </w:r>
            <w:proofErr w:type="gramStart"/>
            <w:r>
              <w:rPr>
                <w:sz w:val="22"/>
              </w:rPr>
              <w:t>sum  Contract</w:t>
            </w:r>
            <w:proofErr w:type="gramEnd"/>
            <w:r>
              <w:rPr>
                <w:sz w:val="22"/>
              </w:rPr>
              <w:t>, the Contractor shall provide an updated Activity Schedule within 14 days of being instructed to by the Project Manager.</w:t>
            </w:r>
          </w:p>
          <w:p w14:paraId="10435EA3" w14:textId="77777777" w:rsidR="001E415F"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Unless otherwise stated in the Specifications, each progress report shall include </w:t>
            </w:r>
            <w:r>
              <w:rPr>
                <w:rFonts w:eastAsia="Arial Narrow"/>
                <w:sz w:val="22"/>
              </w:rPr>
              <w:t xml:space="preserve">the Environmental and Social (ES) metrics set out in Appendix B. </w:t>
            </w:r>
            <w:r>
              <w:rPr>
                <w:sz w:val="22"/>
              </w:rPr>
              <w:t xml:space="preserve"> </w:t>
            </w:r>
          </w:p>
          <w:p w14:paraId="03925F45" w14:textId="77777777" w:rsidR="001E415F" w:rsidRDefault="00000000">
            <w:pPr>
              <w:pStyle w:val="ListParagraph"/>
              <w:numPr>
                <w:ilvl w:val="1"/>
                <w:numId w:val="19"/>
              </w:numPr>
              <w:tabs>
                <w:tab w:val="clear" w:pos="918"/>
              </w:tabs>
              <w:spacing w:before="120" w:after="120" w:line="240" w:lineRule="auto"/>
              <w:ind w:left="0" w:right="-72" w:firstLine="142"/>
              <w:contextualSpacing w:val="0"/>
              <w:rPr>
                <w:sz w:val="22"/>
              </w:rPr>
            </w:pPr>
            <w:r>
              <w:rPr>
                <w:sz w:val="22"/>
              </w:rPr>
              <w:t xml:space="preserve">In addition to the progress reports, </w:t>
            </w:r>
            <w:r>
              <w:rPr>
                <w:rFonts w:eastAsia="Arial Narrow"/>
                <w:sz w:val="22"/>
              </w:rPr>
              <w:t xml:space="preserve">the Contractor shall inform the Project Manager immediately of any allegation, incident or accident in the Site, which has or is likely to have a significant adverse effect on the environment, the affected communities, the public, Employer’s Personnel or Contractor’s Personnel. This includes, but is not limited to, any incident or </w:t>
            </w:r>
            <w:proofErr w:type="gramStart"/>
            <w:r>
              <w:rPr>
                <w:rFonts w:eastAsia="Arial Narrow"/>
                <w:sz w:val="22"/>
              </w:rPr>
              <w:t>accident causing</w:t>
            </w:r>
            <w:proofErr w:type="gramEnd"/>
            <w:r>
              <w:rPr>
                <w:rFonts w:eastAsia="Arial Narrow"/>
                <w:sz w:val="22"/>
              </w:rPr>
              <w:t xml:space="preserve"> fatality or serious injury; significant adverse effects or damage to private property; or any allegation of SEA and/or SH. In case of SEA and/or SH, while maintaining confidentiality as appropriate, the type of allegation (sexual exploitation, sexual abuse or sexual harassment), gender and age of the person who experienced the alleged incident should be included in the information.</w:t>
            </w:r>
          </w:p>
          <w:p w14:paraId="215D9B8E" w14:textId="77777777" w:rsidR="001E415F" w:rsidRDefault="00000000">
            <w:pPr>
              <w:spacing w:before="120" w:after="120"/>
              <w:ind w:firstLine="142"/>
              <w:rPr>
                <w:rFonts w:eastAsia="Arial Narrow"/>
                <w:sz w:val="22"/>
                <w:szCs w:val="20"/>
              </w:rPr>
            </w:pPr>
            <w:r>
              <w:rPr>
                <w:rFonts w:eastAsia="Arial Narrow"/>
                <w:sz w:val="22"/>
                <w:szCs w:val="20"/>
              </w:rPr>
              <w:t xml:space="preserve">The Contractor, upon becoming aware of the allegation, incident or accident, shall also immediately inform the Project Manager of any such incident or accident on the Subcontractors’ or suppliers’ premises relating to the Works which has or is likely to have a significant adverse effect on the environment, the affected communities, the public, Employer’s Personnel,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1F2566FC" w14:textId="77777777" w:rsidR="001E415F" w:rsidRDefault="00000000">
            <w:pPr>
              <w:spacing w:before="120" w:after="120"/>
              <w:ind w:right="-72" w:firstLine="142"/>
              <w:rPr>
                <w:sz w:val="22"/>
              </w:rPr>
            </w:pPr>
            <w:r>
              <w:rPr>
                <w:rFonts w:eastAsia="Arial Narrow"/>
                <w:sz w:val="22"/>
                <w:szCs w:val="20"/>
              </w:rPr>
              <w:t>The Contractor shall require its Subcontractors and suppliers (other than Subcontractors) to immediately notify the Contractor of any incidents or accidents referred to in this Subclause.</w:t>
            </w:r>
          </w:p>
        </w:tc>
      </w:tr>
      <w:tr w:rsidR="001E415F" w14:paraId="149C9199" w14:textId="77777777">
        <w:tc>
          <w:tcPr>
            <w:tcW w:w="2520" w:type="dxa"/>
            <w:tcBorders>
              <w:top w:val="nil"/>
              <w:left w:val="nil"/>
              <w:bottom w:val="nil"/>
              <w:right w:val="nil"/>
            </w:tcBorders>
          </w:tcPr>
          <w:p w14:paraId="29E52D3C"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30" w:name="_Toc333923251"/>
            <w:bookmarkStart w:id="131" w:name="_Toc497228235"/>
            <w:bookmarkStart w:id="132" w:name="_Toc25317370"/>
            <w:r>
              <w:rPr>
                <w:sz w:val="22"/>
              </w:rPr>
              <w:lastRenderedPageBreak/>
              <w:t>Extension of the Intended Completion Date</w:t>
            </w:r>
            <w:bookmarkEnd w:id="130"/>
            <w:bookmarkEnd w:id="131"/>
            <w:bookmarkEnd w:id="132"/>
          </w:p>
        </w:tc>
        <w:tc>
          <w:tcPr>
            <w:tcW w:w="7380" w:type="dxa"/>
            <w:gridSpan w:val="2"/>
            <w:tcBorders>
              <w:top w:val="nil"/>
              <w:left w:val="nil"/>
              <w:bottom w:val="nil"/>
              <w:right w:val="nil"/>
            </w:tcBorders>
          </w:tcPr>
          <w:p w14:paraId="58051C41"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cost.</w:t>
            </w:r>
          </w:p>
          <w:p w14:paraId="5719D21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426" w:right="36" w:firstLine="142"/>
              <w:textAlignment w:val="baseline"/>
              <w:rPr>
                <w:sz w:val="22"/>
              </w:rPr>
            </w:pPr>
            <w:r>
              <w:rPr>
                <w:sz w:val="2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1E415F" w14:paraId="5E7C0E26" w14:textId="77777777">
        <w:tc>
          <w:tcPr>
            <w:tcW w:w="2520" w:type="dxa"/>
            <w:tcBorders>
              <w:top w:val="nil"/>
              <w:left w:val="nil"/>
              <w:bottom w:val="nil"/>
              <w:right w:val="nil"/>
            </w:tcBorders>
          </w:tcPr>
          <w:p w14:paraId="558A4FA1"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33" w:name="_Toc333923252"/>
            <w:bookmarkStart w:id="134" w:name="_Toc497228236"/>
            <w:bookmarkStart w:id="135" w:name="_Toc25317371"/>
            <w:r>
              <w:rPr>
                <w:sz w:val="22"/>
              </w:rPr>
              <w:t>Acceleration</w:t>
            </w:r>
            <w:bookmarkEnd w:id="133"/>
            <w:bookmarkEnd w:id="134"/>
            <w:bookmarkEnd w:id="135"/>
          </w:p>
        </w:tc>
        <w:tc>
          <w:tcPr>
            <w:tcW w:w="7380" w:type="dxa"/>
            <w:gridSpan w:val="2"/>
            <w:tcBorders>
              <w:top w:val="nil"/>
              <w:left w:val="nil"/>
              <w:bottom w:val="nil"/>
              <w:right w:val="nil"/>
            </w:tcBorders>
          </w:tcPr>
          <w:p w14:paraId="361DC46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2F04995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If the Contractor’s priced proposals for an acceleration are accepted by the Employer, they are incorporated in the Contract Price and treated as a Variation.</w:t>
            </w:r>
          </w:p>
        </w:tc>
      </w:tr>
      <w:tr w:rsidR="001E415F" w14:paraId="003F9AF5" w14:textId="77777777">
        <w:tc>
          <w:tcPr>
            <w:tcW w:w="2520" w:type="dxa"/>
            <w:tcBorders>
              <w:top w:val="nil"/>
              <w:left w:val="nil"/>
              <w:bottom w:val="nil"/>
              <w:right w:val="nil"/>
            </w:tcBorders>
          </w:tcPr>
          <w:p w14:paraId="5837BCB1"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36" w:name="_Toc333923253"/>
            <w:bookmarkStart w:id="137" w:name="_Toc497228237"/>
            <w:bookmarkStart w:id="138" w:name="_Toc25317372"/>
            <w:r>
              <w:rPr>
                <w:sz w:val="22"/>
              </w:rPr>
              <w:lastRenderedPageBreak/>
              <w:t>Delays Ordered by the Project Manager</w:t>
            </w:r>
            <w:bookmarkEnd w:id="136"/>
            <w:bookmarkEnd w:id="137"/>
            <w:bookmarkEnd w:id="138"/>
          </w:p>
        </w:tc>
        <w:tc>
          <w:tcPr>
            <w:tcW w:w="7380" w:type="dxa"/>
            <w:gridSpan w:val="2"/>
            <w:tcBorders>
              <w:top w:val="nil"/>
              <w:left w:val="nil"/>
              <w:bottom w:val="nil"/>
              <w:right w:val="nil"/>
            </w:tcBorders>
          </w:tcPr>
          <w:p w14:paraId="6D4EB9E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may instruct the Contractor to delay the start or progress of any activity within the Works.</w:t>
            </w:r>
          </w:p>
        </w:tc>
      </w:tr>
      <w:tr w:rsidR="001E415F" w14:paraId="0C5460B2" w14:textId="77777777">
        <w:tc>
          <w:tcPr>
            <w:tcW w:w="2520" w:type="dxa"/>
            <w:tcBorders>
              <w:top w:val="nil"/>
              <w:left w:val="nil"/>
              <w:bottom w:val="nil"/>
              <w:right w:val="nil"/>
            </w:tcBorders>
          </w:tcPr>
          <w:p w14:paraId="2328652C"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39" w:name="_Toc333923254"/>
            <w:bookmarkStart w:id="140" w:name="_Toc497228238"/>
            <w:bookmarkStart w:id="141" w:name="_Toc25317373"/>
            <w:r>
              <w:rPr>
                <w:sz w:val="22"/>
              </w:rPr>
              <w:t>Management Meetings</w:t>
            </w:r>
            <w:bookmarkEnd w:id="139"/>
            <w:bookmarkEnd w:id="140"/>
            <w:bookmarkEnd w:id="141"/>
          </w:p>
        </w:tc>
        <w:tc>
          <w:tcPr>
            <w:tcW w:w="7380" w:type="dxa"/>
            <w:gridSpan w:val="2"/>
            <w:tcBorders>
              <w:top w:val="nil"/>
              <w:left w:val="nil"/>
              <w:bottom w:val="nil"/>
              <w:right w:val="nil"/>
            </w:tcBorders>
          </w:tcPr>
          <w:p w14:paraId="5FBE1D5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Either the Project Manager or the Contractor may require the other to attend a management meeting. The business of a management meeting shall be to review the plans for remaining work and to deal with matters raised in accordance with the early warning procedure.</w:t>
            </w:r>
          </w:p>
          <w:p w14:paraId="1B790227"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1E415F" w14:paraId="711641AF" w14:textId="77777777">
        <w:tc>
          <w:tcPr>
            <w:tcW w:w="2520" w:type="dxa"/>
            <w:tcBorders>
              <w:top w:val="nil"/>
              <w:left w:val="nil"/>
              <w:bottom w:val="nil"/>
              <w:right w:val="nil"/>
            </w:tcBorders>
          </w:tcPr>
          <w:p w14:paraId="1C0E4DEE"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42" w:name="_Toc333923255"/>
            <w:bookmarkStart w:id="143" w:name="_Toc497228239"/>
            <w:bookmarkStart w:id="144" w:name="_Toc25317374"/>
            <w:r>
              <w:rPr>
                <w:sz w:val="22"/>
              </w:rPr>
              <w:t>Early Warning</w:t>
            </w:r>
            <w:bookmarkEnd w:id="142"/>
            <w:bookmarkEnd w:id="143"/>
            <w:bookmarkEnd w:id="144"/>
          </w:p>
        </w:tc>
        <w:tc>
          <w:tcPr>
            <w:tcW w:w="7380" w:type="dxa"/>
            <w:gridSpan w:val="2"/>
            <w:tcBorders>
              <w:top w:val="nil"/>
              <w:left w:val="nil"/>
              <w:bottom w:val="nil"/>
              <w:right w:val="nil"/>
            </w:tcBorders>
          </w:tcPr>
          <w:p w14:paraId="6BD05EF4"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future event or circumstance on the Contract Price and Completion Date. The estimate shall be provided by the Contractor as soon as reasonably possible.</w:t>
            </w:r>
          </w:p>
          <w:p w14:paraId="33D7990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1E415F" w14:paraId="01E64703" w14:textId="77777777">
        <w:tc>
          <w:tcPr>
            <w:tcW w:w="9900" w:type="dxa"/>
            <w:gridSpan w:val="3"/>
            <w:tcBorders>
              <w:top w:val="nil"/>
              <w:left w:val="nil"/>
              <w:bottom w:val="nil"/>
              <w:right w:val="nil"/>
            </w:tcBorders>
          </w:tcPr>
          <w:p w14:paraId="7DE2D3DA" w14:textId="77777777" w:rsidR="001E415F" w:rsidRDefault="00000000">
            <w:pPr>
              <w:pStyle w:val="Section8-Section"/>
              <w:spacing w:after="120"/>
              <w:ind w:left="-18" w:firstLine="142"/>
              <w:jc w:val="both"/>
              <w:rPr>
                <w:sz w:val="22"/>
              </w:rPr>
            </w:pPr>
            <w:bookmarkStart w:id="145" w:name="_Toc333923256"/>
            <w:bookmarkStart w:id="146" w:name="_Toc497228240"/>
            <w:bookmarkStart w:id="147" w:name="_Toc25317375"/>
            <w:r>
              <w:rPr>
                <w:sz w:val="22"/>
              </w:rPr>
              <w:t>C.  Quality Control</w:t>
            </w:r>
            <w:bookmarkEnd w:id="145"/>
            <w:bookmarkEnd w:id="146"/>
            <w:bookmarkEnd w:id="147"/>
          </w:p>
        </w:tc>
      </w:tr>
      <w:tr w:rsidR="001E415F" w14:paraId="7B1569BD" w14:textId="77777777">
        <w:tc>
          <w:tcPr>
            <w:tcW w:w="2520" w:type="dxa"/>
            <w:tcBorders>
              <w:top w:val="nil"/>
              <w:left w:val="nil"/>
              <w:bottom w:val="nil"/>
              <w:right w:val="nil"/>
            </w:tcBorders>
          </w:tcPr>
          <w:p w14:paraId="7A3EF875"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48" w:name="_Toc333923257"/>
            <w:bookmarkStart w:id="149" w:name="_Toc497228241"/>
            <w:bookmarkStart w:id="150" w:name="_Toc25317376"/>
            <w:r>
              <w:rPr>
                <w:sz w:val="22"/>
              </w:rPr>
              <w:t>Identifying Defects</w:t>
            </w:r>
            <w:bookmarkEnd w:id="148"/>
            <w:bookmarkEnd w:id="149"/>
            <w:bookmarkEnd w:id="150"/>
          </w:p>
        </w:tc>
        <w:tc>
          <w:tcPr>
            <w:tcW w:w="7380" w:type="dxa"/>
            <w:gridSpan w:val="2"/>
            <w:tcBorders>
              <w:top w:val="nil"/>
              <w:left w:val="nil"/>
              <w:bottom w:val="nil"/>
              <w:right w:val="nil"/>
            </w:tcBorders>
          </w:tcPr>
          <w:p w14:paraId="5CCE8D7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1E415F" w14:paraId="41269E2A" w14:textId="77777777">
        <w:tc>
          <w:tcPr>
            <w:tcW w:w="2520" w:type="dxa"/>
            <w:tcBorders>
              <w:top w:val="nil"/>
              <w:left w:val="nil"/>
              <w:bottom w:val="nil"/>
              <w:right w:val="nil"/>
            </w:tcBorders>
          </w:tcPr>
          <w:p w14:paraId="7F866640"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51" w:name="_Toc333923258"/>
            <w:bookmarkStart w:id="152" w:name="_Toc497228242"/>
            <w:bookmarkStart w:id="153" w:name="_Toc25317377"/>
            <w:r>
              <w:rPr>
                <w:sz w:val="22"/>
              </w:rPr>
              <w:t>Tests</w:t>
            </w:r>
            <w:bookmarkEnd w:id="151"/>
            <w:bookmarkEnd w:id="152"/>
            <w:bookmarkEnd w:id="153"/>
          </w:p>
        </w:tc>
        <w:tc>
          <w:tcPr>
            <w:tcW w:w="7380" w:type="dxa"/>
            <w:gridSpan w:val="2"/>
            <w:tcBorders>
              <w:top w:val="nil"/>
              <w:left w:val="nil"/>
              <w:bottom w:val="nil"/>
              <w:right w:val="nil"/>
            </w:tcBorders>
          </w:tcPr>
          <w:p w14:paraId="620DA95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instructs the Contractor to carry out a test not specified in the Specifications to check whether any work has a Defect and the test shows that it does, the Contractor shall pay for the test and any samples. If there is no Defect, the test shall be a Compensation Event.</w:t>
            </w:r>
          </w:p>
        </w:tc>
      </w:tr>
      <w:tr w:rsidR="001E415F" w14:paraId="4DBDCB5D" w14:textId="77777777">
        <w:tc>
          <w:tcPr>
            <w:tcW w:w="2520" w:type="dxa"/>
            <w:tcBorders>
              <w:top w:val="nil"/>
              <w:left w:val="nil"/>
              <w:bottom w:val="nil"/>
              <w:right w:val="nil"/>
            </w:tcBorders>
          </w:tcPr>
          <w:p w14:paraId="018E7B24"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54" w:name="_Toc333923259"/>
            <w:bookmarkStart w:id="155" w:name="_Toc497228243"/>
            <w:bookmarkStart w:id="156" w:name="_Toc25317378"/>
            <w:r>
              <w:rPr>
                <w:sz w:val="22"/>
              </w:rPr>
              <w:t>Correction of Defects</w:t>
            </w:r>
            <w:bookmarkEnd w:id="154"/>
            <w:bookmarkEnd w:id="155"/>
            <w:bookmarkEnd w:id="156"/>
          </w:p>
        </w:tc>
        <w:tc>
          <w:tcPr>
            <w:tcW w:w="7380" w:type="dxa"/>
            <w:gridSpan w:val="2"/>
            <w:tcBorders>
              <w:top w:val="nil"/>
              <w:left w:val="nil"/>
              <w:bottom w:val="nil"/>
              <w:right w:val="nil"/>
            </w:tcBorders>
          </w:tcPr>
          <w:p w14:paraId="5216CB4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Project Manager shall give notice to the Contractor of any Defects before the end of the Defects Liability Period, which begins at Completion, and is </w:t>
            </w:r>
            <w:r>
              <w:rPr>
                <w:b/>
                <w:sz w:val="22"/>
              </w:rPr>
              <w:t>defined in the PCC.</w:t>
            </w:r>
            <w:r>
              <w:rPr>
                <w:sz w:val="22"/>
              </w:rPr>
              <w:t xml:space="preserve"> The Defects Liability Period shall be extended for as long as Defects remain to be corrected.</w:t>
            </w:r>
          </w:p>
          <w:p w14:paraId="4F821DC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Every time notice of a Defect is given, the Contractor shall correct the notified Defect within the length of time specified by the Project Manager’s notice.</w:t>
            </w:r>
          </w:p>
        </w:tc>
      </w:tr>
      <w:tr w:rsidR="001E415F" w14:paraId="6417FBCF" w14:textId="77777777">
        <w:tc>
          <w:tcPr>
            <w:tcW w:w="2520" w:type="dxa"/>
            <w:tcBorders>
              <w:top w:val="nil"/>
              <w:left w:val="nil"/>
              <w:bottom w:val="nil"/>
              <w:right w:val="nil"/>
            </w:tcBorders>
          </w:tcPr>
          <w:p w14:paraId="052F87BB"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57" w:name="_Toc333923260"/>
            <w:bookmarkStart w:id="158" w:name="_Toc497228244"/>
            <w:bookmarkStart w:id="159" w:name="_Toc25317379"/>
            <w:r>
              <w:rPr>
                <w:sz w:val="22"/>
              </w:rPr>
              <w:lastRenderedPageBreak/>
              <w:t>Uncorrected Defects</w:t>
            </w:r>
            <w:bookmarkEnd w:id="157"/>
            <w:bookmarkEnd w:id="158"/>
            <w:bookmarkEnd w:id="159"/>
          </w:p>
        </w:tc>
        <w:tc>
          <w:tcPr>
            <w:tcW w:w="7380" w:type="dxa"/>
            <w:gridSpan w:val="2"/>
            <w:tcBorders>
              <w:top w:val="nil"/>
              <w:left w:val="nil"/>
              <w:bottom w:val="nil"/>
              <w:right w:val="nil"/>
            </w:tcBorders>
          </w:tcPr>
          <w:p w14:paraId="0B76B55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 has not corrected a Defect within the time specified in the Project Manager’s notice, the Project Manager shall assess the cost of having the Defect corrected, and the Contractor shall pay this amount.</w:t>
            </w:r>
          </w:p>
        </w:tc>
      </w:tr>
      <w:tr w:rsidR="001E415F" w14:paraId="109120E6" w14:textId="77777777">
        <w:tc>
          <w:tcPr>
            <w:tcW w:w="9900" w:type="dxa"/>
            <w:gridSpan w:val="3"/>
            <w:tcBorders>
              <w:top w:val="nil"/>
              <w:left w:val="nil"/>
              <w:bottom w:val="nil"/>
              <w:right w:val="nil"/>
            </w:tcBorders>
          </w:tcPr>
          <w:p w14:paraId="0724244C" w14:textId="77777777" w:rsidR="001E415F" w:rsidRDefault="00000000">
            <w:pPr>
              <w:pStyle w:val="Section8-Section"/>
              <w:keepNext/>
              <w:keepLines/>
              <w:spacing w:after="120"/>
              <w:ind w:left="-18" w:firstLine="142"/>
              <w:jc w:val="both"/>
              <w:rPr>
                <w:sz w:val="22"/>
              </w:rPr>
            </w:pPr>
            <w:bookmarkStart w:id="160" w:name="_Toc333923261"/>
            <w:bookmarkStart w:id="161" w:name="_Toc497228245"/>
            <w:bookmarkStart w:id="162" w:name="_Toc25317380"/>
            <w:r>
              <w:rPr>
                <w:sz w:val="22"/>
              </w:rPr>
              <w:t>D.  Cost Control</w:t>
            </w:r>
            <w:bookmarkEnd w:id="160"/>
            <w:bookmarkEnd w:id="161"/>
            <w:bookmarkEnd w:id="162"/>
          </w:p>
        </w:tc>
      </w:tr>
      <w:tr w:rsidR="001E415F" w14:paraId="5D43A774" w14:textId="77777777">
        <w:tc>
          <w:tcPr>
            <w:tcW w:w="2520" w:type="dxa"/>
            <w:tcBorders>
              <w:top w:val="nil"/>
              <w:left w:val="nil"/>
              <w:bottom w:val="nil"/>
              <w:right w:val="nil"/>
            </w:tcBorders>
          </w:tcPr>
          <w:p w14:paraId="2AA7CE41"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63" w:name="_Toc333923262"/>
            <w:bookmarkStart w:id="164" w:name="_Toc497228246"/>
            <w:bookmarkStart w:id="165" w:name="_Toc25317381"/>
            <w:r>
              <w:rPr>
                <w:sz w:val="22"/>
              </w:rPr>
              <w:t>Contract Price</w:t>
            </w:r>
            <w:bookmarkEnd w:id="163"/>
            <w:r>
              <w:rPr>
                <w:sz w:val="22"/>
                <w:vertAlign w:val="superscript"/>
              </w:rPr>
              <w:footnoteReference w:id="4"/>
            </w:r>
            <w:bookmarkEnd w:id="164"/>
            <w:bookmarkEnd w:id="165"/>
          </w:p>
        </w:tc>
        <w:tc>
          <w:tcPr>
            <w:tcW w:w="7380" w:type="dxa"/>
            <w:gridSpan w:val="2"/>
            <w:tcBorders>
              <w:top w:val="nil"/>
              <w:left w:val="nil"/>
              <w:bottom w:val="nil"/>
              <w:right w:val="nil"/>
            </w:tcBorders>
          </w:tcPr>
          <w:p w14:paraId="02A05E0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1E415F" w14:paraId="71419F19" w14:textId="77777777">
        <w:tc>
          <w:tcPr>
            <w:tcW w:w="2520" w:type="dxa"/>
            <w:tcBorders>
              <w:top w:val="nil"/>
              <w:left w:val="nil"/>
              <w:bottom w:val="nil"/>
              <w:right w:val="nil"/>
            </w:tcBorders>
          </w:tcPr>
          <w:p w14:paraId="077BEB7B"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66" w:name="_Toc333923263"/>
            <w:bookmarkStart w:id="167" w:name="_Toc497228247"/>
            <w:bookmarkStart w:id="168" w:name="_Toc25317382"/>
            <w:r>
              <w:rPr>
                <w:sz w:val="22"/>
              </w:rPr>
              <w:t>Changes in the Contract Price</w:t>
            </w:r>
            <w:bookmarkEnd w:id="166"/>
            <w:r>
              <w:rPr>
                <w:sz w:val="22"/>
                <w:vertAlign w:val="superscript"/>
              </w:rPr>
              <w:footnoteReference w:id="5"/>
            </w:r>
            <w:bookmarkEnd w:id="167"/>
            <w:bookmarkEnd w:id="168"/>
          </w:p>
        </w:tc>
        <w:tc>
          <w:tcPr>
            <w:tcW w:w="7380" w:type="dxa"/>
            <w:gridSpan w:val="2"/>
            <w:tcBorders>
              <w:top w:val="nil"/>
              <w:left w:val="nil"/>
              <w:bottom w:val="nil"/>
              <w:right w:val="nil"/>
            </w:tcBorders>
          </w:tcPr>
          <w:p w14:paraId="38058C1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final quantity of the work done differs from the quantity in the Bill of Quantities for the particular item by more than 25 percent, provided the change exceeds 1 percent of the Initial Contract Price, the Project Manager shall adjust the rate to allow for the change. The Project Manager shall not adjust rates from changes in quantities if thereby the Initial Contract Price is exceeded by more than 15 percent, except with the prior approval of the Employer.</w:t>
            </w:r>
          </w:p>
          <w:p w14:paraId="47DC80AF"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requested by the Project Manager, the Contractor shall provide the Project Manager with a detailed cost breakdown of any rate in the Bill of Quantities.</w:t>
            </w:r>
          </w:p>
        </w:tc>
      </w:tr>
      <w:tr w:rsidR="001E415F" w14:paraId="2111A326" w14:textId="77777777">
        <w:tc>
          <w:tcPr>
            <w:tcW w:w="2520" w:type="dxa"/>
            <w:tcBorders>
              <w:top w:val="nil"/>
              <w:left w:val="nil"/>
              <w:right w:val="nil"/>
            </w:tcBorders>
          </w:tcPr>
          <w:p w14:paraId="7D818700" w14:textId="77777777" w:rsidR="001E415F" w:rsidRDefault="00000000">
            <w:pPr>
              <w:pStyle w:val="Section8-Clauses"/>
              <w:numPr>
                <w:ilvl w:val="0"/>
                <w:numId w:val="19"/>
              </w:numPr>
              <w:tabs>
                <w:tab w:val="clear" w:pos="360"/>
                <w:tab w:val="clear" w:pos="540"/>
              </w:tabs>
              <w:spacing w:before="120" w:after="120"/>
              <w:ind w:left="-18" w:firstLine="142"/>
              <w:jc w:val="both"/>
              <w:rPr>
                <w:sz w:val="22"/>
              </w:rPr>
            </w:pPr>
            <w:bookmarkStart w:id="169" w:name="_Toc333923264"/>
            <w:bookmarkStart w:id="170" w:name="_Toc497228248"/>
            <w:bookmarkStart w:id="171" w:name="_Toc25317383"/>
            <w:r>
              <w:rPr>
                <w:sz w:val="22"/>
              </w:rPr>
              <w:t>Variations</w:t>
            </w:r>
            <w:bookmarkEnd w:id="169"/>
            <w:bookmarkEnd w:id="170"/>
            <w:bookmarkEnd w:id="171"/>
          </w:p>
        </w:tc>
        <w:tc>
          <w:tcPr>
            <w:tcW w:w="7380" w:type="dxa"/>
            <w:gridSpan w:val="2"/>
            <w:tcBorders>
              <w:top w:val="nil"/>
              <w:left w:val="nil"/>
              <w:right w:val="nil"/>
            </w:tcBorders>
          </w:tcPr>
          <w:p w14:paraId="6D251431"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All Variations shall be included in updated Programs</w:t>
            </w:r>
            <w:r>
              <w:rPr>
                <w:sz w:val="22"/>
                <w:vertAlign w:val="superscript"/>
              </w:rPr>
              <w:footnoteReference w:id="6"/>
            </w:r>
            <w:r>
              <w:rPr>
                <w:sz w:val="22"/>
              </w:rPr>
              <w:t xml:space="preserve"> produced by the Contractor.</w:t>
            </w:r>
          </w:p>
          <w:p w14:paraId="42848C1E"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The Contractor shall provide the Project Manager with a quotation for carrying out the Variation when requested to do so by the Project Manager. The Contractor shall also provide information of any ES risks and impacts of the Variation. The Project Manager shall assess the quotation, which shall be given within seven (7) days of the request or within any longer period stated by the Project Manager and before the Variation is ordered.</w:t>
            </w:r>
          </w:p>
          <w:p w14:paraId="72003F8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Contractor’s quotation is unreasonable, the Project Manager may order the Variation and make a change to the Contract Price, which shall be based on the Project Manager’s own forecast of the effects of the Variation on the Contractor’s costs.</w:t>
            </w:r>
          </w:p>
          <w:p w14:paraId="0E91F5B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If the Project Manager decides that the urgency of varying the work would prevent a quotation being given and considered without delaying the work, no quotation shall be given and the Variation shall be treated as a Compensation Event.</w:t>
            </w:r>
          </w:p>
          <w:p w14:paraId="108C0EA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 xml:space="preserve">The Contractor shall not be entitled to additional payment for costs that could have been avoided by giving early warning. </w:t>
            </w:r>
          </w:p>
          <w:p w14:paraId="681BC83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lastRenderedPageBreak/>
              <w:t xml:space="preserve">If the work in the Variation corresponds to an item description in the Bill of Quantities and if, in the opinion of the Project Manager, the quantity of work above the limit stated in GCC Sub-Clause 41.1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Pr>
                <w:sz w:val="22"/>
                <w:vertAlign w:val="superscript"/>
              </w:rPr>
              <w:footnoteReference w:id="7"/>
            </w:r>
          </w:p>
          <w:p w14:paraId="0CDD60E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 w:right="36" w:firstLine="142"/>
              <w:textAlignment w:val="baseline"/>
              <w:rPr>
                <w:sz w:val="22"/>
              </w:rPr>
            </w:pPr>
            <w:r>
              <w:rPr>
                <w:sz w:val="22"/>
              </w:rPr>
              <w:t>Value Engineering: The Contractor may prepare, at its own cost, a value engineering proposal at any time during the performance of the contract. The value engineering proposal shall, at a minimum, include the following;</w:t>
            </w:r>
          </w:p>
          <w:p w14:paraId="23DBD6EA" w14:textId="77777777" w:rsidR="001E415F" w:rsidRDefault="00000000">
            <w:pPr>
              <w:numPr>
                <w:ilvl w:val="0"/>
                <w:numId w:val="42"/>
              </w:numPr>
              <w:spacing w:before="120" w:after="120" w:line="240" w:lineRule="auto"/>
              <w:ind w:left="-18" w:firstLine="142"/>
              <w:rPr>
                <w:sz w:val="22"/>
              </w:rPr>
            </w:pPr>
            <w:r>
              <w:rPr>
                <w:sz w:val="22"/>
              </w:rPr>
              <w:t>the proposed change(s), and a description of the difference to the existing contract requirements;</w:t>
            </w:r>
          </w:p>
          <w:p w14:paraId="43D083AF" w14:textId="77777777" w:rsidR="001E415F" w:rsidRDefault="00000000">
            <w:pPr>
              <w:numPr>
                <w:ilvl w:val="0"/>
                <w:numId w:val="42"/>
              </w:numPr>
              <w:spacing w:before="120" w:after="120" w:line="240" w:lineRule="auto"/>
              <w:ind w:left="-18" w:firstLine="142"/>
              <w:rPr>
                <w:sz w:val="22"/>
              </w:rPr>
            </w:pPr>
            <w:r>
              <w:rPr>
                <w:sz w:val="22"/>
              </w:rPr>
              <w:t xml:space="preserve">a full cost/benefit analysis of the proposed change(s) </w:t>
            </w:r>
            <w:r>
              <w:rPr>
                <w:rFonts w:eastAsia="Arial Narrow"/>
                <w:sz w:val="22"/>
                <w:szCs w:val="20"/>
              </w:rPr>
              <w:t>including</w:t>
            </w:r>
            <w:r>
              <w:rPr>
                <w:sz w:val="22"/>
              </w:rPr>
              <w:t xml:space="preserve"> a description and estimate of costs (including life cycle cost) the Employer may incur in implementing the value engineering proposal; </w:t>
            </w:r>
          </w:p>
          <w:p w14:paraId="31589EA7" w14:textId="77777777" w:rsidR="001E415F" w:rsidRDefault="00000000">
            <w:pPr>
              <w:numPr>
                <w:ilvl w:val="0"/>
                <w:numId w:val="42"/>
              </w:numPr>
              <w:spacing w:before="120" w:after="120" w:line="240" w:lineRule="auto"/>
              <w:ind w:left="-18" w:firstLine="142"/>
              <w:rPr>
                <w:sz w:val="22"/>
              </w:rPr>
            </w:pPr>
            <w:r>
              <w:rPr>
                <w:sz w:val="22"/>
              </w:rPr>
              <w:t xml:space="preserve">a description of any effect(s) of the change on performance/functionality; and </w:t>
            </w:r>
          </w:p>
          <w:p w14:paraId="2FCB2A7C" w14:textId="77777777" w:rsidR="001E415F" w:rsidRDefault="00000000">
            <w:pPr>
              <w:numPr>
                <w:ilvl w:val="0"/>
                <w:numId w:val="42"/>
              </w:numPr>
              <w:spacing w:before="120" w:after="120" w:line="240" w:lineRule="auto"/>
              <w:ind w:left="-18" w:firstLine="142"/>
              <w:rPr>
                <w:sz w:val="22"/>
              </w:rPr>
            </w:pPr>
            <w:r>
              <w:rPr>
                <w:sz w:val="22"/>
              </w:rPr>
              <w:t>a description of the proposed work to be performed, a program for its execution and sufficient ES information to enable an evaluation of ES risks and impacts.</w:t>
            </w:r>
          </w:p>
          <w:p w14:paraId="2029AB45" w14:textId="77777777" w:rsidR="001E415F" w:rsidRDefault="00000000">
            <w:pPr>
              <w:spacing w:before="120" w:after="120"/>
              <w:ind w:left="-18" w:right="36" w:firstLine="142"/>
              <w:rPr>
                <w:sz w:val="22"/>
              </w:rPr>
            </w:pPr>
            <w:r>
              <w:rPr>
                <w:sz w:val="22"/>
              </w:rPr>
              <w:t>The Employer may accept the value engineering proposal if the proposal demonstrates benefits that:</w:t>
            </w:r>
          </w:p>
          <w:p w14:paraId="799C2FD5" w14:textId="77777777" w:rsidR="001E415F" w:rsidRDefault="00000000">
            <w:pPr>
              <w:numPr>
                <w:ilvl w:val="0"/>
                <w:numId w:val="41"/>
              </w:numPr>
              <w:spacing w:before="120" w:after="120" w:line="240" w:lineRule="auto"/>
              <w:ind w:left="-18" w:firstLine="142"/>
              <w:rPr>
                <w:sz w:val="22"/>
              </w:rPr>
            </w:pPr>
            <w:r>
              <w:rPr>
                <w:sz w:val="22"/>
              </w:rPr>
              <w:t>accelerates the contract completion period; or</w:t>
            </w:r>
          </w:p>
          <w:p w14:paraId="77E4004D" w14:textId="77777777" w:rsidR="001E415F" w:rsidRDefault="00000000">
            <w:pPr>
              <w:numPr>
                <w:ilvl w:val="0"/>
                <w:numId w:val="41"/>
              </w:numPr>
              <w:spacing w:before="120" w:after="120" w:line="240" w:lineRule="auto"/>
              <w:ind w:left="-18" w:firstLine="142"/>
              <w:rPr>
                <w:sz w:val="22"/>
              </w:rPr>
            </w:pPr>
            <w:r>
              <w:rPr>
                <w:rFonts w:eastAsia="Arial Narrow"/>
                <w:sz w:val="22"/>
                <w:szCs w:val="20"/>
              </w:rPr>
              <w:t>reduces</w:t>
            </w:r>
            <w:r>
              <w:rPr>
                <w:sz w:val="22"/>
              </w:rPr>
              <w:t xml:space="preserve"> the Contract Price or the life cycle costs to the Employer; or</w:t>
            </w:r>
          </w:p>
          <w:p w14:paraId="00EC88FB" w14:textId="77777777" w:rsidR="001E415F" w:rsidRDefault="00000000">
            <w:pPr>
              <w:numPr>
                <w:ilvl w:val="0"/>
                <w:numId w:val="41"/>
              </w:numPr>
              <w:spacing w:before="120" w:after="120" w:line="240" w:lineRule="auto"/>
              <w:ind w:left="-18" w:firstLine="142"/>
              <w:rPr>
                <w:sz w:val="22"/>
              </w:rPr>
            </w:pPr>
            <w:r>
              <w:rPr>
                <w:rFonts w:eastAsia="Arial Narrow"/>
                <w:sz w:val="22"/>
                <w:szCs w:val="20"/>
              </w:rPr>
              <w:t>improves</w:t>
            </w:r>
            <w:r>
              <w:rPr>
                <w:sz w:val="22"/>
              </w:rPr>
              <w:t xml:space="preserve"> the quality, efficiency, safety or sustainability of the Facilities; or</w:t>
            </w:r>
          </w:p>
          <w:p w14:paraId="0D4FB42B" w14:textId="77777777" w:rsidR="001E415F" w:rsidRDefault="00000000">
            <w:pPr>
              <w:spacing w:before="120" w:after="120"/>
              <w:ind w:left="-18" w:right="36" w:firstLine="142"/>
              <w:rPr>
                <w:sz w:val="22"/>
              </w:rPr>
            </w:pPr>
            <w:r>
              <w:rPr>
                <w:sz w:val="22"/>
              </w:rPr>
              <w:t xml:space="preserve">(d) </w:t>
            </w:r>
            <w:r>
              <w:rPr>
                <w:sz w:val="22"/>
              </w:rPr>
              <w:tab/>
              <w:t>yields any other benefits to the Employer,</w:t>
            </w:r>
          </w:p>
          <w:p w14:paraId="45BF84D4" w14:textId="77777777" w:rsidR="001E415F" w:rsidRDefault="00000000">
            <w:pPr>
              <w:spacing w:before="120" w:after="120"/>
              <w:ind w:left="-18" w:right="36" w:firstLine="142"/>
              <w:rPr>
                <w:sz w:val="22"/>
              </w:rPr>
            </w:pPr>
            <w:r>
              <w:rPr>
                <w:sz w:val="22"/>
              </w:rPr>
              <w:t>without compromising the functionality of the Works.</w:t>
            </w:r>
          </w:p>
          <w:p w14:paraId="5F5788A0" w14:textId="77777777" w:rsidR="001E415F" w:rsidRDefault="00000000">
            <w:pPr>
              <w:spacing w:before="120" w:after="120"/>
              <w:ind w:left="-18" w:right="36" w:firstLine="142"/>
              <w:rPr>
                <w:sz w:val="22"/>
              </w:rPr>
            </w:pPr>
            <w:r>
              <w:rPr>
                <w:sz w:val="22"/>
              </w:rPr>
              <w:t>If the value engineering proposal is approved by the Employer and results in:</w:t>
            </w:r>
          </w:p>
          <w:p w14:paraId="3C214EEC" w14:textId="77777777" w:rsidR="001E415F" w:rsidRDefault="00000000">
            <w:pPr>
              <w:numPr>
                <w:ilvl w:val="0"/>
                <w:numId w:val="40"/>
              </w:numPr>
              <w:spacing w:before="120" w:after="120" w:line="240" w:lineRule="auto"/>
              <w:ind w:left="-18" w:firstLine="142"/>
              <w:rPr>
                <w:sz w:val="22"/>
              </w:rPr>
            </w:pPr>
            <w:r>
              <w:rPr>
                <w:sz w:val="22"/>
              </w:rPr>
              <w:t xml:space="preserve">a </w:t>
            </w:r>
            <w:r>
              <w:rPr>
                <w:rFonts w:eastAsia="Arial Narrow"/>
                <w:sz w:val="22"/>
                <w:szCs w:val="20"/>
              </w:rPr>
              <w:t>reduction</w:t>
            </w:r>
            <w:r>
              <w:rPr>
                <w:sz w:val="22"/>
              </w:rPr>
              <w:t xml:space="preserve"> of the Contract Price; the amount to be paid to the Contractor shall be the </w:t>
            </w:r>
            <w:r>
              <w:rPr>
                <w:b/>
                <w:sz w:val="22"/>
              </w:rPr>
              <w:t>percentage specified in the PCC</w:t>
            </w:r>
            <w:r>
              <w:rPr>
                <w:sz w:val="22"/>
              </w:rPr>
              <w:t xml:space="preserve"> of the reduction in the Contract Price; or</w:t>
            </w:r>
          </w:p>
          <w:p w14:paraId="64DD83AE" w14:textId="77777777" w:rsidR="001E415F" w:rsidRDefault="00000000">
            <w:pPr>
              <w:numPr>
                <w:ilvl w:val="0"/>
                <w:numId w:val="40"/>
              </w:numPr>
              <w:spacing w:before="120" w:after="120" w:line="240" w:lineRule="auto"/>
              <w:ind w:left="-18" w:firstLine="142"/>
              <w:rPr>
                <w:sz w:val="22"/>
              </w:rPr>
            </w:pPr>
            <w:r>
              <w:rPr>
                <w:sz w:val="22"/>
              </w:rPr>
              <w:t xml:space="preserve">an increase in the Contract Price; but results in a reduction in life </w:t>
            </w:r>
            <w:r>
              <w:rPr>
                <w:rFonts w:eastAsia="Arial Narrow"/>
                <w:sz w:val="22"/>
                <w:szCs w:val="20"/>
              </w:rPr>
              <w:t>cycle</w:t>
            </w:r>
            <w:r>
              <w:rPr>
                <w:sz w:val="22"/>
              </w:rPr>
              <w:t xml:space="preserve"> costs due to any benefit described in (a) to (d) above, the amount to be paid to the Contractor shall be the full increase in the Contract Price.</w:t>
            </w:r>
          </w:p>
        </w:tc>
      </w:tr>
      <w:tr w:rsidR="001E415F" w14:paraId="761BFC00" w14:textId="77777777">
        <w:tc>
          <w:tcPr>
            <w:tcW w:w="2520" w:type="dxa"/>
            <w:tcBorders>
              <w:top w:val="nil"/>
              <w:left w:val="nil"/>
              <w:bottom w:val="nil"/>
              <w:right w:val="nil"/>
            </w:tcBorders>
          </w:tcPr>
          <w:p w14:paraId="3CACA2BA"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72" w:name="_Toc333923265"/>
            <w:bookmarkStart w:id="173" w:name="_Toc497228249"/>
            <w:bookmarkStart w:id="174" w:name="_Toc25317384"/>
            <w:r>
              <w:rPr>
                <w:sz w:val="22"/>
              </w:rPr>
              <w:lastRenderedPageBreak/>
              <w:t>Cash Flow Forecasts</w:t>
            </w:r>
            <w:bookmarkEnd w:id="172"/>
            <w:bookmarkEnd w:id="173"/>
            <w:bookmarkEnd w:id="174"/>
          </w:p>
        </w:tc>
        <w:tc>
          <w:tcPr>
            <w:tcW w:w="7380" w:type="dxa"/>
            <w:gridSpan w:val="2"/>
            <w:tcBorders>
              <w:top w:val="nil"/>
              <w:left w:val="nil"/>
              <w:bottom w:val="nil"/>
              <w:right w:val="nil"/>
            </w:tcBorders>
          </w:tcPr>
          <w:p w14:paraId="45EB7CB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When the Program,</w:t>
            </w:r>
            <w:r>
              <w:rPr>
                <w:sz w:val="22"/>
                <w:vertAlign w:val="superscript"/>
              </w:rPr>
              <w:footnoteReference w:id="8"/>
            </w:r>
            <w:r>
              <w:rPr>
                <w:sz w:val="2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1E415F" w14:paraId="49448CDF" w14:textId="77777777">
        <w:tc>
          <w:tcPr>
            <w:tcW w:w="2520" w:type="dxa"/>
            <w:tcBorders>
              <w:top w:val="nil"/>
              <w:left w:val="nil"/>
              <w:bottom w:val="nil"/>
              <w:right w:val="nil"/>
            </w:tcBorders>
          </w:tcPr>
          <w:p w14:paraId="2A9F7A72"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75" w:name="_Toc333923266"/>
            <w:bookmarkStart w:id="176" w:name="_Toc497228250"/>
            <w:bookmarkStart w:id="177" w:name="_Toc25317385"/>
            <w:r>
              <w:rPr>
                <w:sz w:val="22"/>
              </w:rPr>
              <w:lastRenderedPageBreak/>
              <w:t>Payment Certificates</w:t>
            </w:r>
            <w:bookmarkEnd w:id="175"/>
            <w:bookmarkEnd w:id="176"/>
            <w:bookmarkEnd w:id="177"/>
          </w:p>
        </w:tc>
        <w:tc>
          <w:tcPr>
            <w:tcW w:w="7380" w:type="dxa"/>
            <w:gridSpan w:val="2"/>
            <w:tcBorders>
              <w:top w:val="nil"/>
              <w:left w:val="nil"/>
              <w:bottom w:val="nil"/>
              <w:right w:val="nil"/>
            </w:tcBorders>
          </w:tcPr>
          <w:p w14:paraId="4329375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submit to the Project Manager monthly statements of the estimated value of the work executed less the cumulative amount certified previously.</w:t>
            </w:r>
          </w:p>
          <w:p w14:paraId="1F3DBD5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check the Contractor’s monthly statement and certify the amount to be paid to the Contractor.</w:t>
            </w:r>
          </w:p>
          <w:p w14:paraId="1E962C5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be determined by the Project Manager.</w:t>
            </w:r>
          </w:p>
          <w:p w14:paraId="022FEF1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comprise the value of the quantities of work in the Bill of Quantities that have been completed.</w:t>
            </w:r>
            <w:r>
              <w:rPr>
                <w:sz w:val="22"/>
                <w:vertAlign w:val="superscript"/>
              </w:rPr>
              <w:footnoteReference w:id="9"/>
            </w:r>
          </w:p>
          <w:p w14:paraId="03F4AF1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value of work executed shall include the valuation of Variations and Compensation Events.</w:t>
            </w:r>
          </w:p>
          <w:p w14:paraId="5CEC9A8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may exclude any item certified in a previous certificate or reduce the proportion of any item previously certified in any certificate in the light of later information.</w:t>
            </w:r>
          </w:p>
          <w:p w14:paraId="7BF13A32"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7052892C" w14:textId="77777777" w:rsidR="001E415F" w:rsidRDefault="00000000">
            <w:pPr>
              <w:numPr>
                <w:ilvl w:val="0"/>
                <w:numId w:val="39"/>
              </w:numPr>
              <w:spacing w:before="120" w:after="120" w:line="240" w:lineRule="auto"/>
              <w:ind w:left="72" w:firstLine="142"/>
              <w:rPr>
                <w:sz w:val="22"/>
              </w:rPr>
            </w:pPr>
            <w:r>
              <w:rPr>
                <w:sz w:val="22"/>
              </w:rPr>
              <w:t xml:space="preserve">failure to comply with any ES obligations or work described in the Works’ Requirements which may include: working outside site </w:t>
            </w:r>
            <w:r>
              <w:rPr>
                <w:rFonts w:eastAsia="Arial Narrow"/>
                <w:sz w:val="22"/>
                <w:szCs w:val="20"/>
              </w:rPr>
              <w:t>boundaries</w:t>
            </w:r>
            <w:r>
              <w:rPr>
                <w:sz w:val="2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29654450" w14:textId="77777777" w:rsidR="001E415F"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regularly</w:t>
            </w:r>
            <w:r>
              <w:rPr>
                <w:sz w:val="22"/>
              </w:rPr>
              <w:t xml:space="preserve"> review C-ESMP and/or update it in a timely manner to address emerging ES issues, or anticipated risks or impacts;</w:t>
            </w:r>
          </w:p>
          <w:p w14:paraId="2CFA771F" w14:textId="77777777" w:rsidR="001E415F" w:rsidRDefault="00000000">
            <w:pPr>
              <w:numPr>
                <w:ilvl w:val="0"/>
                <w:numId w:val="39"/>
              </w:numPr>
              <w:spacing w:before="120" w:after="120" w:line="240" w:lineRule="auto"/>
              <w:ind w:left="72" w:firstLine="142"/>
              <w:rPr>
                <w:sz w:val="22"/>
              </w:rPr>
            </w:pPr>
            <w:r>
              <w:rPr>
                <w:sz w:val="22"/>
              </w:rPr>
              <w:t xml:space="preserve">failure to </w:t>
            </w:r>
            <w:r>
              <w:rPr>
                <w:rFonts w:eastAsia="Arial Narrow"/>
                <w:sz w:val="22"/>
                <w:szCs w:val="20"/>
              </w:rPr>
              <w:t>implement</w:t>
            </w:r>
            <w:r>
              <w:rPr>
                <w:sz w:val="22"/>
              </w:rPr>
              <w:t xml:space="preserve"> the C-ESMP e.g. failure to provide required training or sensitization;</w:t>
            </w:r>
          </w:p>
          <w:p w14:paraId="1FB8B3BC" w14:textId="77777777" w:rsidR="001E415F" w:rsidRDefault="00000000">
            <w:pPr>
              <w:numPr>
                <w:ilvl w:val="0"/>
                <w:numId w:val="39"/>
              </w:numPr>
              <w:spacing w:before="120" w:after="120" w:line="240" w:lineRule="auto"/>
              <w:ind w:left="72" w:firstLine="142"/>
              <w:rPr>
                <w:sz w:val="22"/>
              </w:rPr>
            </w:pPr>
            <w:r>
              <w:rPr>
                <w:sz w:val="22"/>
              </w:rPr>
              <w:t xml:space="preserve">failing to have appropriate consents/permits prior to undertaking </w:t>
            </w:r>
            <w:r>
              <w:rPr>
                <w:rFonts w:eastAsia="Arial Narrow"/>
                <w:sz w:val="22"/>
                <w:szCs w:val="20"/>
              </w:rPr>
              <w:t>Works</w:t>
            </w:r>
            <w:r>
              <w:rPr>
                <w:sz w:val="22"/>
              </w:rPr>
              <w:t xml:space="preserve"> or related activities;</w:t>
            </w:r>
          </w:p>
          <w:p w14:paraId="0BD3F41D" w14:textId="77777777" w:rsidR="001E415F" w:rsidRDefault="00000000">
            <w:pPr>
              <w:numPr>
                <w:ilvl w:val="0"/>
                <w:numId w:val="39"/>
              </w:numPr>
              <w:spacing w:before="120" w:after="120" w:line="240" w:lineRule="auto"/>
              <w:ind w:left="72" w:firstLine="142"/>
              <w:rPr>
                <w:sz w:val="22"/>
              </w:rPr>
            </w:pPr>
            <w:r>
              <w:rPr>
                <w:sz w:val="22"/>
              </w:rPr>
              <w:t xml:space="preserve">failure to submit ES report/s (as described in Appendix B), or failure to </w:t>
            </w:r>
            <w:r>
              <w:rPr>
                <w:rFonts w:eastAsia="Arial Narrow"/>
                <w:sz w:val="22"/>
                <w:szCs w:val="20"/>
              </w:rPr>
              <w:t>submit</w:t>
            </w:r>
            <w:r>
              <w:rPr>
                <w:sz w:val="22"/>
              </w:rPr>
              <w:t xml:space="preserve"> such reports in a timely manner;</w:t>
            </w:r>
          </w:p>
          <w:p w14:paraId="5D48B494" w14:textId="77777777" w:rsidR="001E415F" w:rsidRDefault="00000000">
            <w:pPr>
              <w:numPr>
                <w:ilvl w:val="0"/>
                <w:numId w:val="39"/>
              </w:numPr>
              <w:spacing w:before="120" w:after="120" w:line="240" w:lineRule="auto"/>
              <w:ind w:left="72" w:firstLine="142"/>
              <w:rPr>
                <w:sz w:val="22"/>
              </w:rPr>
            </w:pPr>
            <w:r>
              <w:rPr>
                <w:sz w:val="22"/>
              </w:rPr>
              <w:t xml:space="preserve">failure to implement remediation as instructed by the Project Manager </w:t>
            </w:r>
            <w:r>
              <w:rPr>
                <w:rFonts w:eastAsia="Arial Narrow"/>
                <w:sz w:val="22"/>
                <w:szCs w:val="20"/>
              </w:rPr>
              <w:t>within</w:t>
            </w:r>
            <w:r>
              <w:rPr>
                <w:sz w:val="22"/>
              </w:rPr>
              <w:t xml:space="preserve"> the specified timeframe (e.g. remediation addressing non-compliance/s). </w:t>
            </w:r>
          </w:p>
        </w:tc>
      </w:tr>
      <w:tr w:rsidR="001E415F" w14:paraId="4E73BEF6" w14:textId="77777777">
        <w:tc>
          <w:tcPr>
            <w:tcW w:w="2520" w:type="dxa"/>
            <w:tcBorders>
              <w:top w:val="nil"/>
              <w:left w:val="nil"/>
              <w:bottom w:val="nil"/>
              <w:right w:val="nil"/>
            </w:tcBorders>
          </w:tcPr>
          <w:p w14:paraId="65DD318F"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78" w:name="_Toc333923267"/>
            <w:bookmarkStart w:id="179" w:name="_Toc497228251"/>
            <w:bookmarkStart w:id="180" w:name="_Toc25317386"/>
            <w:r>
              <w:rPr>
                <w:sz w:val="22"/>
              </w:rPr>
              <w:t>Payments</w:t>
            </w:r>
            <w:bookmarkEnd w:id="178"/>
            <w:bookmarkEnd w:id="179"/>
            <w:bookmarkEnd w:id="180"/>
          </w:p>
        </w:tc>
        <w:tc>
          <w:tcPr>
            <w:tcW w:w="7380" w:type="dxa"/>
            <w:gridSpan w:val="2"/>
            <w:tcBorders>
              <w:top w:val="nil"/>
              <w:left w:val="nil"/>
              <w:bottom w:val="nil"/>
              <w:right w:val="nil"/>
            </w:tcBorders>
          </w:tcPr>
          <w:p w14:paraId="71C3200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on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65B087A7"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lastRenderedPageBreak/>
              <w:t>If an amount certified is increased in a later certificate or as a result of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40510D1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Unless otherwise stated, all payments and deductions shall be paid or charged in the proportions of currencies comprising the Contract Price.</w:t>
            </w:r>
          </w:p>
          <w:p w14:paraId="006F71F7"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Items of the Works for which no rate or price has been entered in shall not be paid for by the Employer and shall be deemed covered by other rates and prices in the Contract.</w:t>
            </w:r>
          </w:p>
        </w:tc>
      </w:tr>
      <w:tr w:rsidR="001E415F" w14:paraId="595F00E3" w14:textId="77777777">
        <w:tc>
          <w:tcPr>
            <w:tcW w:w="2520" w:type="dxa"/>
            <w:tcBorders>
              <w:top w:val="nil"/>
              <w:left w:val="nil"/>
              <w:bottom w:val="nil"/>
              <w:right w:val="nil"/>
            </w:tcBorders>
          </w:tcPr>
          <w:p w14:paraId="4971BFFB"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81" w:name="_Toc333923268"/>
            <w:bookmarkStart w:id="182" w:name="_Toc497228252"/>
            <w:bookmarkStart w:id="183" w:name="_Toc25317387"/>
            <w:r>
              <w:rPr>
                <w:sz w:val="22"/>
              </w:rPr>
              <w:lastRenderedPageBreak/>
              <w:t>Compensation Events</w:t>
            </w:r>
            <w:bookmarkEnd w:id="181"/>
            <w:bookmarkEnd w:id="182"/>
            <w:bookmarkEnd w:id="183"/>
          </w:p>
        </w:tc>
        <w:tc>
          <w:tcPr>
            <w:tcW w:w="7380" w:type="dxa"/>
            <w:gridSpan w:val="2"/>
            <w:tcBorders>
              <w:top w:val="nil"/>
              <w:left w:val="nil"/>
              <w:bottom w:val="nil"/>
              <w:right w:val="nil"/>
            </w:tcBorders>
          </w:tcPr>
          <w:p w14:paraId="2BDED29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following shall be Compensation Events:</w:t>
            </w:r>
          </w:p>
          <w:p w14:paraId="1E4256A8" w14:textId="77777777" w:rsidR="001E415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does not give access to a part of the Site by the Site Possession Date pursuant to GCC Sub-Clause 20.1.</w:t>
            </w:r>
          </w:p>
          <w:p w14:paraId="72033668" w14:textId="77777777" w:rsidR="001E415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Employer</w:t>
            </w:r>
            <w:r>
              <w:rPr>
                <w:sz w:val="22"/>
              </w:rPr>
              <w:t xml:space="preserve"> modifies the Schedule of Other Contractors in a way that affects the work of the Contractor under the Contract.</w:t>
            </w:r>
          </w:p>
          <w:p w14:paraId="004B29A6" w14:textId="77777777" w:rsidR="001E415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orders a delay or does not issue Drawings, Specifications, or instructions required for execution of the Works on time.</w:t>
            </w:r>
          </w:p>
          <w:p w14:paraId="5E896E24" w14:textId="77777777" w:rsidR="001E415F" w:rsidRDefault="00000000">
            <w:pPr>
              <w:numPr>
                <w:ilvl w:val="0"/>
                <w:numId w:val="38"/>
              </w:numPr>
              <w:spacing w:before="120" w:after="120" w:line="240" w:lineRule="auto"/>
              <w:ind w:left="72" w:firstLine="142"/>
              <w:rPr>
                <w:sz w:val="22"/>
              </w:rPr>
            </w:pPr>
            <w:r>
              <w:rPr>
                <w:sz w:val="22"/>
              </w:rPr>
              <w:t xml:space="preserve">The Project Manager instructs the Contractor to uncover or to carry </w:t>
            </w:r>
            <w:r>
              <w:rPr>
                <w:rFonts w:eastAsia="Arial Narrow"/>
                <w:sz w:val="22"/>
                <w:szCs w:val="20"/>
              </w:rPr>
              <w:t>out</w:t>
            </w:r>
            <w:r>
              <w:rPr>
                <w:sz w:val="22"/>
              </w:rPr>
              <w:t xml:space="preserve"> additional tests upon work, which is then found to have no Defects.</w:t>
            </w:r>
          </w:p>
          <w:p w14:paraId="595334B1" w14:textId="77777777" w:rsidR="001E415F" w:rsidRDefault="00000000">
            <w:pPr>
              <w:numPr>
                <w:ilvl w:val="0"/>
                <w:numId w:val="38"/>
              </w:numPr>
              <w:spacing w:before="120" w:after="120" w:line="240" w:lineRule="auto"/>
              <w:ind w:left="72" w:firstLine="142"/>
              <w:rPr>
                <w:sz w:val="22"/>
              </w:rPr>
            </w:pPr>
            <w:r>
              <w:rPr>
                <w:sz w:val="22"/>
              </w:rPr>
              <w:t xml:space="preserve">The </w:t>
            </w:r>
            <w:r>
              <w:rPr>
                <w:rFonts w:eastAsia="Arial Narrow"/>
                <w:sz w:val="22"/>
                <w:szCs w:val="20"/>
              </w:rPr>
              <w:t>Project</w:t>
            </w:r>
            <w:r>
              <w:rPr>
                <w:sz w:val="22"/>
              </w:rPr>
              <w:t xml:space="preserve"> Manager unreasonably does not approve a subcontract to be let.</w:t>
            </w:r>
          </w:p>
          <w:p w14:paraId="68195BD1" w14:textId="77777777" w:rsidR="001E415F" w:rsidRDefault="00000000">
            <w:pPr>
              <w:numPr>
                <w:ilvl w:val="0"/>
                <w:numId w:val="38"/>
              </w:numPr>
              <w:spacing w:before="120" w:after="120" w:line="240" w:lineRule="auto"/>
              <w:ind w:left="72" w:firstLine="142"/>
              <w:rPr>
                <w:sz w:val="22"/>
              </w:rPr>
            </w:pPr>
            <w:r>
              <w:rPr>
                <w:sz w:val="22"/>
              </w:rPr>
              <w:t xml:space="preserve">Ground conditions are substantially more adverse than could </w:t>
            </w:r>
            <w:r>
              <w:rPr>
                <w:rFonts w:eastAsia="Arial Narrow"/>
                <w:sz w:val="22"/>
                <w:szCs w:val="20"/>
              </w:rPr>
              <w:t>reasonably</w:t>
            </w:r>
            <w:r>
              <w:rPr>
                <w:sz w:val="22"/>
              </w:rPr>
              <w:t xml:space="preserve"> have been assumed before issuance of the Letter of Acceptance from the information issued to bidders (including the Site Investigation Reports), from information available publicly and from a visual inspection of the Site.</w:t>
            </w:r>
          </w:p>
          <w:p w14:paraId="2FE441E2" w14:textId="77777777" w:rsidR="001E415F" w:rsidRDefault="00000000">
            <w:pPr>
              <w:numPr>
                <w:ilvl w:val="0"/>
                <w:numId w:val="38"/>
              </w:numPr>
              <w:spacing w:before="120" w:after="120" w:line="240" w:lineRule="auto"/>
              <w:ind w:left="72" w:firstLine="142"/>
              <w:rPr>
                <w:sz w:val="22"/>
              </w:rPr>
            </w:pPr>
            <w:r>
              <w:rPr>
                <w:sz w:val="22"/>
              </w:rPr>
              <w:t>The Project Manager gives an instruction for dealing with an unforeseen condition, caused by the Employer, or additional work required for safety or other reasons.</w:t>
            </w:r>
          </w:p>
          <w:p w14:paraId="62C05696" w14:textId="77777777" w:rsidR="001E415F" w:rsidRDefault="00000000">
            <w:pPr>
              <w:numPr>
                <w:ilvl w:val="0"/>
                <w:numId w:val="38"/>
              </w:numPr>
              <w:spacing w:before="120" w:after="120" w:line="240" w:lineRule="auto"/>
              <w:ind w:left="72" w:firstLine="142"/>
              <w:rPr>
                <w:sz w:val="22"/>
              </w:rPr>
            </w:pPr>
            <w:r>
              <w:rPr>
                <w:sz w:val="22"/>
              </w:rPr>
              <w:t xml:space="preserve">Other contractors, public authorities, utilities, or the Employer </w:t>
            </w:r>
            <w:r>
              <w:rPr>
                <w:rFonts w:eastAsia="Arial Narrow"/>
                <w:sz w:val="22"/>
                <w:szCs w:val="20"/>
              </w:rPr>
              <w:t>does</w:t>
            </w:r>
            <w:r>
              <w:rPr>
                <w:sz w:val="22"/>
              </w:rPr>
              <w:t xml:space="preserve"> not work within the dates and other constraints stated in the Contract, and they cause delay or extra cost to the Contractor.</w:t>
            </w:r>
          </w:p>
          <w:p w14:paraId="07C6B062" w14:textId="77777777" w:rsidR="001E415F" w:rsidRDefault="00000000">
            <w:pPr>
              <w:numPr>
                <w:ilvl w:val="0"/>
                <w:numId w:val="38"/>
              </w:numPr>
              <w:spacing w:before="120" w:after="120" w:line="240" w:lineRule="auto"/>
              <w:ind w:left="72" w:firstLine="142"/>
              <w:rPr>
                <w:sz w:val="22"/>
              </w:rPr>
            </w:pPr>
            <w:r>
              <w:rPr>
                <w:sz w:val="22"/>
              </w:rPr>
              <w:t xml:space="preserve">The advance </w:t>
            </w:r>
            <w:r>
              <w:rPr>
                <w:rFonts w:eastAsia="Arial Narrow"/>
                <w:sz w:val="22"/>
                <w:szCs w:val="20"/>
              </w:rPr>
              <w:t>payment</w:t>
            </w:r>
            <w:r>
              <w:rPr>
                <w:sz w:val="22"/>
              </w:rPr>
              <w:t xml:space="preserve"> is delayed.</w:t>
            </w:r>
          </w:p>
          <w:p w14:paraId="6C6944B0" w14:textId="77777777" w:rsidR="001E415F" w:rsidRDefault="00000000">
            <w:pPr>
              <w:numPr>
                <w:ilvl w:val="0"/>
                <w:numId w:val="38"/>
              </w:numPr>
              <w:spacing w:before="120" w:after="120" w:line="240" w:lineRule="auto"/>
              <w:ind w:left="72" w:firstLine="142"/>
              <w:rPr>
                <w:sz w:val="22"/>
              </w:rPr>
            </w:pPr>
            <w:r>
              <w:rPr>
                <w:sz w:val="22"/>
              </w:rPr>
              <w:t>The effects on the Contractor of any of the Employer’s Risks.</w:t>
            </w:r>
          </w:p>
          <w:p w14:paraId="1D7D10C5" w14:textId="77777777" w:rsidR="001E415F" w:rsidRDefault="00000000">
            <w:pPr>
              <w:numPr>
                <w:ilvl w:val="0"/>
                <w:numId w:val="38"/>
              </w:numPr>
              <w:spacing w:before="120" w:after="120" w:line="240" w:lineRule="auto"/>
              <w:ind w:left="72" w:firstLine="142"/>
              <w:rPr>
                <w:sz w:val="22"/>
              </w:rPr>
            </w:pPr>
            <w:r>
              <w:rPr>
                <w:sz w:val="22"/>
              </w:rPr>
              <w:t xml:space="preserve">The Project </w:t>
            </w:r>
            <w:r>
              <w:rPr>
                <w:rFonts w:eastAsia="Arial Narrow"/>
                <w:sz w:val="22"/>
                <w:szCs w:val="20"/>
              </w:rPr>
              <w:t>Manager</w:t>
            </w:r>
            <w:r>
              <w:rPr>
                <w:sz w:val="22"/>
              </w:rPr>
              <w:t xml:space="preserve"> unreasonably delays issuing a Certificate of Completion.</w:t>
            </w:r>
          </w:p>
          <w:p w14:paraId="61F920B8"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a Compensation Event would cause additional cost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2D6913C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w:t>
            </w:r>
            <w:r>
              <w:rPr>
                <w:sz w:val="22"/>
              </w:rPr>
              <w:lastRenderedPageBreak/>
              <w:t>Project Manager shall adjust the Contract Price based on the Project Manager’s own forecast. The Project Manager shall assume that the Contractor shall react competently and promptly to the event.</w:t>
            </w:r>
          </w:p>
          <w:p w14:paraId="33297AF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shall not be entitled to compensation to the extent that the Employer’s interests are adversely affected by the Contractor’s not having given early warning or not having cooperated with the Project Manager.</w:t>
            </w:r>
          </w:p>
        </w:tc>
      </w:tr>
      <w:tr w:rsidR="001E415F" w14:paraId="78D20B20" w14:textId="77777777">
        <w:tc>
          <w:tcPr>
            <w:tcW w:w="2520" w:type="dxa"/>
            <w:tcBorders>
              <w:top w:val="nil"/>
              <w:left w:val="nil"/>
              <w:bottom w:val="nil"/>
              <w:right w:val="nil"/>
            </w:tcBorders>
          </w:tcPr>
          <w:p w14:paraId="2CB1F648"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84" w:name="_Toc333923269"/>
            <w:bookmarkStart w:id="185" w:name="_Toc497228253"/>
            <w:bookmarkStart w:id="186" w:name="_Toc25317388"/>
            <w:r>
              <w:rPr>
                <w:sz w:val="22"/>
              </w:rPr>
              <w:lastRenderedPageBreak/>
              <w:t>Tax</w:t>
            </w:r>
            <w:bookmarkEnd w:id="184"/>
            <w:bookmarkEnd w:id="185"/>
            <w:bookmarkEnd w:id="186"/>
          </w:p>
        </w:tc>
        <w:tc>
          <w:tcPr>
            <w:tcW w:w="7380" w:type="dxa"/>
            <w:gridSpan w:val="2"/>
            <w:tcBorders>
              <w:top w:val="nil"/>
              <w:left w:val="nil"/>
              <w:bottom w:val="nil"/>
              <w:right w:val="nil"/>
            </w:tcBorders>
          </w:tcPr>
          <w:p w14:paraId="4241FEA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49.</w:t>
            </w:r>
          </w:p>
        </w:tc>
      </w:tr>
      <w:tr w:rsidR="001E415F" w14:paraId="441FAD47" w14:textId="77777777">
        <w:tc>
          <w:tcPr>
            <w:tcW w:w="2520" w:type="dxa"/>
            <w:tcBorders>
              <w:top w:val="nil"/>
              <w:left w:val="nil"/>
              <w:bottom w:val="nil"/>
              <w:right w:val="nil"/>
            </w:tcBorders>
          </w:tcPr>
          <w:p w14:paraId="2D01C403"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87" w:name="_Toc333923270"/>
            <w:bookmarkStart w:id="188" w:name="_Toc497228254"/>
            <w:bookmarkStart w:id="189" w:name="_Toc25317389"/>
            <w:r>
              <w:rPr>
                <w:sz w:val="22"/>
              </w:rPr>
              <w:t>Currencies</w:t>
            </w:r>
            <w:bookmarkEnd w:id="187"/>
            <w:bookmarkEnd w:id="188"/>
            <w:bookmarkEnd w:id="189"/>
          </w:p>
        </w:tc>
        <w:tc>
          <w:tcPr>
            <w:tcW w:w="7380" w:type="dxa"/>
            <w:gridSpan w:val="2"/>
            <w:tcBorders>
              <w:top w:val="nil"/>
              <w:left w:val="nil"/>
              <w:bottom w:val="nil"/>
              <w:right w:val="nil"/>
            </w:tcBorders>
          </w:tcPr>
          <w:p w14:paraId="37C9647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Where payments are made in currencies other than the currency of the Employer’s country </w:t>
            </w:r>
            <w:r>
              <w:rPr>
                <w:b/>
                <w:sz w:val="22"/>
              </w:rPr>
              <w:t>specified in the PCC,</w:t>
            </w:r>
            <w:r>
              <w:rPr>
                <w:sz w:val="22"/>
              </w:rPr>
              <w:t xml:space="preserve"> the exchange rates used for calculating the amounts to be paid shall be the exchange rates stated in the Contractor’s Bid.</w:t>
            </w:r>
          </w:p>
        </w:tc>
      </w:tr>
      <w:tr w:rsidR="001E415F" w14:paraId="02C2F820" w14:textId="77777777">
        <w:tc>
          <w:tcPr>
            <w:tcW w:w="2520" w:type="dxa"/>
            <w:tcBorders>
              <w:top w:val="nil"/>
              <w:left w:val="nil"/>
              <w:bottom w:val="nil"/>
              <w:right w:val="nil"/>
            </w:tcBorders>
          </w:tcPr>
          <w:p w14:paraId="0E474F4B"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90" w:name="_Toc333923271"/>
            <w:bookmarkStart w:id="191" w:name="_Toc497228255"/>
            <w:bookmarkStart w:id="192" w:name="_Toc25317390"/>
            <w:r>
              <w:rPr>
                <w:sz w:val="22"/>
              </w:rPr>
              <w:t>Price Adjustment</w:t>
            </w:r>
            <w:bookmarkEnd w:id="190"/>
            <w:bookmarkEnd w:id="191"/>
            <w:bookmarkEnd w:id="192"/>
          </w:p>
        </w:tc>
        <w:tc>
          <w:tcPr>
            <w:tcW w:w="7380" w:type="dxa"/>
            <w:gridSpan w:val="2"/>
            <w:tcBorders>
              <w:top w:val="nil"/>
              <w:left w:val="nil"/>
              <w:bottom w:val="nil"/>
              <w:right w:val="nil"/>
            </w:tcBorders>
          </w:tcPr>
          <w:p w14:paraId="60B9A332"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Prices shall be adjusted for fluctuations in the cost of inputs only if </w:t>
            </w:r>
            <w:r>
              <w:rPr>
                <w:b/>
                <w:sz w:val="22"/>
              </w:rPr>
              <w:t xml:space="preserve">provided for in the PCC. </w:t>
            </w:r>
            <w:r>
              <w:rPr>
                <w:sz w:val="2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4CB6A2C9" w14:textId="77777777" w:rsidR="001E415F" w:rsidRDefault="00000000">
            <w:pPr>
              <w:spacing w:before="120" w:after="120"/>
              <w:ind w:left="72" w:right="36" w:firstLine="142"/>
              <w:rPr>
                <w:sz w:val="22"/>
              </w:rPr>
            </w:pPr>
            <w:r>
              <w:rPr>
                <w:b/>
                <w:sz w:val="22"/>
              </w:rPr>
              <w:t>P</w:t>
            </w:r>
            <w:r>
              <w:rPr>
                <w:b/>
                <w:sz w:val="22"/>
                <w:vertAlign w:val="subscript"/>
              </w:rPr>
              <w:t>c</w:t>
            </w:r>
            <w:r>
              <w:rPr>
                <w:b/>
                <w:sz w:val="22"/>
              </w:rPr>
              <w:t xml:space="preserve"> = A</w:t>
            </w:r>
            <w:r>
              <w:rPr>
                <w:b/>
                <w:sz w:val="22"/>
                <w:vertAlign w:val="subscript"/>
              </w:rPr>
              <w:t>c</w:t>
            </w:r>
            <w:r>
              <w:rPr>
                <w:b/>
                <w:sz w:val="22"/>
              </w:rPr>
              <w:t xml:space="preserve"> + </w:t>
            </w:r>
            <w:proofErr w:type="gramStart"/>
            <w:r>
              <w:rPr>
                <w:b/>
                <w:sz w:val="22"/>
              </w:rPr>
              <w:t>B</w:t>
            </w:r>
            <w:r>
              <w:rPr>
                <w:b/>
                <w:sz w:val="22"/>
                <w:vertAlign w:val="subscript"/>
              </w:rPr>
              <w:t>c</w:t>
            </w:r>
            <w:r>
              <w:rPr>
                <w:b/>
                <w:sz w:val="22"/>
              </w:rPr>
              <w:t xml:space="preserve">  Imc</w:t>
            </w:r>
            <w:proofErr w:type="gramEnd"/>
            <w:r>
              <w:rPr>
                <w:b/>
                <w:sz w:val="22"/>
              </w:rPr>
              <w:t>/Ioc</w:t>
            </w:r>
          </w:p>
          <w:p w14:paraId="158FC8E5" w14:textId="77777777" w:rsidR="001E415F" w:rsidRDefault="00000000">
            <w:pPr>
              <w:tabs>
                <w:tab w:val="left" w:pos="1080"/>
              </w:tabs>
              <w:spacing w:before="120" w:after="120"/>
              <w:ind w:left="72" w:right="36" w:firstLine="142"/>
              <w:rPr>
                <w:sz w:val="22"/>
              </w:rPr>
            </w:pPr>
            <w:r>
              <w:rPr>
                <w:sz w:val="22"/>
              </w:rPr>
              <w:t>where:</w:t>
            </w:r>
          </w:p>
          <w:p w14:paraId="481AC4CB" w14:textId="77777777" w:rsidR="001E415F" w:rsidRDefault="00000000">
            <w:pPr>
              <w:tabs>
                <w:tab w:val="left" w:pos="1080"/>
              </w:tabs>
              <w:spacing w:before="120" w:after="120"/>
              <w:ind w:left="72" w:right="36" w:firstLine="142"/>
              <w:rPr>
                <w:sz w:val="22"/>
              </w:rPr>
            </w:pPr>
            <w:r>
              <w:rPr>
                <w:sz w:val="22"/>
              </w:rPr>
              <w:tab/>
              <w:t>P</w:t>
            </w:r>
            <w:r>
              <w:rPr>
                <w:sz w:val="22"/>
                <w:vertAlign w:val="subscript"/>
              </w:rPr>
              <w:t>c</w:t>
            </w:r>
            <w:r>
              <w:rPr>
                <w:sz w:val="22"/>
              </w:rPr>
              <w:t xml:space="preserve"> is the adjustment factor for the portion of the Contract Price payable in a specific currency “c.”</w:t>
            </w:r>
          </w:p>
          <w:p w14:paraId="45FC8426" w14:textId="77777777" w:rsidR="001E415F" w:rsidRDefault="00000000">
            <w:pPr>
              <w:tabs>
                <w:tab w:val="left" w:pos="1080"/>
              </w:tabs>
              <w:spacing w:before="120" w:after="120"/>
              <w:ind w:left="72" w:right="36" w:firstLine="142"/>
              <w:rPr>
                <w:sz w:val="22"/>
              </w:rPr>
            </w:pPr>
            <w:r>
              <w:rPr>
                <w:sz w:val="22"/>
              </w:rPr>
              <w:tab/>
              <w:t>A</w:t>
            </w:r>
            <w:r>
              <w:rPr>
                <w:sz w:val="22"/>
                <w:vertAlign w:val="subscript"/>
              </w:rPr>
              <w:t>c</w:t>
            </w:r>
            <w:r>
              <w:rPr>
                <w:sz w:val="22"/>
              </w:rPr>
              <w:t xml:space="preserve"> and B</w:t>
            </w:r>
            <w:r>
              <w:rPr>
                <w:sz w:val="22"/>
                <w:vertAlign w:val="subscript"/>
              </w:rPr>
              <w:t>c</w:t>
            </w:r>
            <w:r>
              <w:rPr>
                <w:sz w:val="22"/>
              </w:rPr>
              <w:t xml:space="preserve"> are coefficients</w:t>
            </w:r>
            <w:r>
              <w:rPr>
                <w:sz w:val="22"/>
                <w:vertAlign w:val="superscript"/>
              </w:rPr>
              <w:footnoteReference w:id="10"/>
            </w:r>
            <w:r>
              <w:rPr>
                <w:sz w:val="22"/>
              </w:rPr>
              <w:t xml:space="preserve"> </w:t>
            </w:r>
            <w:r>
              <w:rPr>
                <w:b/>
                <w:sz w:val="22"/>
              </w:rPr>
              <w:t>specified in the PCC,</w:t>
            </w:r>
            <w:r>
              <w:rPr>
                <w:sz w:val="22"/>
              </w:rPr>
              <w:t xml:space="preserve"> representing the nonadjustable and adjustable portions, respectively, of the Contract Price payable in that specific currency “c;” and</w:t>
            </w:r>
          </w:p>
          <w:p w14:paraId="03668EEF" w14:textId="77777777" w:rsidR="001E415F" w:rsidRDefault="00000000">
            <w:pPr>
              <w:tabs>
                <w:tab w:val="left" w:pos="1080"/>
              </w:tabs>
              <w:spacing w:before="120" w:after="120"/>
              <w:ind w:left="72" w:right="36" w:firstLine="142"/>
              <w:rPr>
                <w:spacing w:val="-4"/>
                <w:sz w:val="22"/>
              </w:rPr>
            </w:pPr>
            <w:r>
              <w:rPr>
                <w:sz w:val="22"/>
              </w:rPr>
              <w:tab/>
            </w:r>
            <w:r>
              <w:rPr>
                <w:spacing w:val="-4"/>
                <w:sz w:val="22"/>
              </w:rPr>
              <w:t>Imc is the index prevailing at the end of the month being invoiced and Ioc is the index prevailing 28 days before Bid opening for inputs payable; both in the specific currency “c.”</w:t>
            </w:r>
          </w:p>
          <w:p w14:paraId="1086143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1E415F" w14:paraId="2D3FCB31" w14:textId="77777777">
        <w:tc>
          <w:tcPr>
            <w:tcW w:w="2520" w:type="dxa"/>
            <w:tcBorders>
              <w:top w:val="nil"/>
              <w:left w:val="nil"/>
              <w:bottom w:val="nil"/>
              <w:right w:val="nil"/>
            </w:tcBorders>
          </w:tcPr>
          <w:p w14:paraId="0CB58B31"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93" w:name="_Toc333923272"/>
            <w:bookmarkStart w:id="194" w:name="_Toc497228256"/>
            <w:bookmarkStart w:id="195" w:name="_Toc25317391"/>
            <w:r>
              <w:rPr>
                <w:sz w:val="22"/>
              </w:rPr>
              <w:t>Retention</w:t>
            </w:r>
            <w:bookmarkEnd w:id="193"/>
            <w:bookmarkEnd w:id="194"/>
            <w:bookmarkEnd w:id="195"/>
          </w:p>
        </w:tc>
        <w:tc>
          <w:tcPr>
            <w:tcW w:w="7380" w:type="dxa"/>
            <w:gridSpan w:val="2"/>
            <w:tcBorders>
              <w:top w:val="nil"/>
              <w:left w:val="nil"/>
              <w:bottom w:val="nil"/>
              <w:right w:val="nil"/>
            </w:tcBorders>
          </w:tcPr>
          <w:p w14:paraId="2BA986AF"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retain from each payment due to the Contractor the proportion </w:t>
            </w:r>
            <w:r>
              <w:rPr>
                <w:b/>
                <w:sz w:val="22"/>
              </w:rPr>
              <w:t>stated in the PCC</w:t>
            </w:r>
            <w:r>
              <w:rPr>
                <w:sz w:val="22"/>
              </w:rPr>
              <w:t xml:space="preserve"> until Completion of the whole of the Works.</w:t>
            </w:r>
          </w:p>
          <w:p w14:paraId="21A0B4A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Upon the issue of a Certificate of Completion of the Works by the Project Manager, in accordance with GCC Sub-Clause 57.1, half the total amount </w:t>
            </w:r>
            <w:r>
              <w:rPr>
                <w:sz w:val="22"/>
              </w:rPr>
              <w:lastRenderedPageBreak/>
              <w:t>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1E415F" w14:paraId="1123C09B" w14:textId="77777777">
        <w:tc>
          <w:tcPr>
            <w:tcW w:w="2520" w:type="dxa"/>
            <w:tcBorders>
              <w:top w:val="nil"/>
              <w:left w:val="nil"/>
              <w:bottom w:val="nil"/>
              <w:right w:val="nil"/>
            </w:tcBorders>
          </w:tcPr>
          <w:p w14:paraId="0362E870"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96" w:name="_Toc333923273"/>
            <w:bookmarkStart w:id="197" w:name="_Toc497228257"/>
            <w:bookmarkStart w:id="198" w:name="_Toc25317392"/>
            <w:r>
              <w:rPr>
                <w:sz w:val="22"/>
              </w:rPr>
              <w:lastRenderedPageBreak/>
              <w:t>Liquidated Damages</w:t>
            </w:r>
            <w:bookmarkEnd w:id="196"/>
            <w:bookmarkEnd w:id="197"/>
            <w:bookmarkEnd w:id="198"/>
          </w:p>
        </w:tc>
        <w:tc>
          <w:tcPr>
            <w:tcW w:w="7380" w:type="dxa"/>
            <w:gridSpan w:val="2"/>
            <w:tcBorders>
              <w:top w:val="nil"/>
              <w:left w:val="nil"/>
              <w:bottom w:val="nil"/>
              <w:right w:val="nil"/>
            </w:tcBorders>
          </w:tcPr>
          <w:p w14:paraId="047BD36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pay liquidated damages to the Employer at the rate per day </w:t>
            </w:r>
            <w:r>
              <w:rPr>
                <w:b/>
                <w:sz w:val="22"/>
              </w:rPr>
              <w:t>stated in the PCC</w:t>
            </w:r>
            <w:r>
              <w:rPr>
                <w:sz w:val="22"/>
              </w:rPr>
              <w:t xml:space="preserve"> for each day that the Completion Date is later than the Intended Completion Date.  The total amount of liquidated damages shall not exceed the amount </w:t>
            </w:r>
            <w:r>
              <w:rPr>
                <w:b/>
                <w:sz w:val="22"/>
              </w:rPr>
              <w:t>defined in the PCC.</w:t>
            </w:r>
            <w:r>
              <w:rPr>
                <w:sz w:val="22"/>
              </w:rPr>
              <w:t xml:space="preserve"> The Employer may deduct liquidated damages from payments due to the Contractor.  Payment of liquidated damages shall not affect the Contractor’s liabilities.</w:t>
            </w:r>
          </w:p>
          <w:p w14:paraId="1D6A469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1E415F" w14:paraId="73D59758" w14:textId="77777777">
        <w:tc>
          <w:tcPr>
            <w:tcW w:w="2520" w:type="dxa"/>
            <w:tcBorders>
              <w:top w:val="nil"/>
              <w:left w:val="nil"/>
              <w:bottom w:val="nil"/>
              <w:right w:val="nil"/>
            </w:tcBorders>
          </w:tcPr>
          <w:p w14:paraId="23A0A1AF"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199" w:name="_Toc333923274"/>
            <w:bookmarkStart w:id="200" w:name="_Toc497228258"/>
            <w:bookmarkStart w:id="201" w:name="_Toc25317393"/>
            <w:r>
              <w:rPr>
                <w:sz w:val="22"/>
              </w:rPr>
              <w:t>Bonus</w:t>
            </w:r>
            <w:bookmarkEnd w:id="199"/>
            <w:bookmarkEnd w:id="200"/>
            <w:bookmarkEnd w:id="201"/>
          </w:p>
        </w:tc>
        <w:tc>
          <w:tcPr>
            <w:tcW w:w="7380" w:type="dxa"/>
            <w:gridSpan w:val="2"/>
            <w:tcBorders>
              <w:top w:val="nil"/>
              <w:left w:val="nil"/>
              <w:bottom w:val="nil"/>
              <w:right w:val="nil"/>
            </w:tcBorders>
          </w:tcPr>
          <w:p w14:paraId="64678E9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Contractor shall be paid a Bonus calculated at the rate per calendar day </w:t>
            </w:r>
            <w:r>
              <w:rPr>
                <w:b/>
                <w:sz w:val="22"/>
              </w:rPr>
              <w:t>stated in the PCC</w:t>
            </w:r>
            <w:r>
              <w:rPr>
                <w:sz w:val="2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1E415F" w14:paraId="538B7321" w14:textId="77777777">
        <w:tc>
          <w:tcPr>
            <w:tcW w:w="2520" w:type="dxa"/>
            <w:tcBorders>
              <w:top w:val="nil"/>
              <w:left w:val="nil"/>
              <w:bottom w:val="nil"/>
              <w:right w:val="nil"/>
            </w:tcBorders>
          </w:tcPr>
          <w:p w14:paraId="641C0FBD"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202" w:name="_Toc333923275"/>
            <w:bookmarkStart w:id="203" w:name="_Toc497228259"/>
            <w:bookmarkStart w:id="204" w:name="_Toc25317394"/>
            <w:r>
              <w:rPr>
                <w:sz w:val="22"/>
              </w:rPr>
              <w:t>Advance Payment</w:t>
            </w:r>
            <w:bookmarkEnd w:id="202"/>
            <w:bookmarkEnd w:id="203"/>
            <w:bookmarkEnd w:id="204"/>
          </w:p>
        </w:tc>
        <w:tc>
          <w:tcPr>
            <w:tcW w:w="7380" w:type="dxa"/>
            <w:gridSpan w:val="2"/>
            <w:tcBorders>
              <w:top w:val="nil"/>
              <w:left w:val="nil"/>
              <w:bottom w:val="nil"/>
              <w:right w:val="nil"/>
            </w:tcBorders>
          </w:tcPr>
          <w:p w14:paraId="2394C0C5"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Employer shall make advance payment to the Contractor of the amounts </w:t>
            </w:r>
            <w:r>
              <w:rPr>
                <w:b/>
                <w:sz w:val="22"/>
              </w:rPr>
              <w:t xml:space="preserve">stated in the PCC </w:t>
            </w:r>
            <w:r>
              <w:rPr>
                <w:sz w:val="22"/>
              </w:rPr>
              <w:t xml:space="preserve">by the date </w:t>
            </w:r>
            <w:r>
              <w:rPr>
                <w:b/>
                <w:sz w:val="22"/>
              </w:rPr>
              <w:t xml:space="preserve">stated in the PCC, </w:t>
            </w:r>
            <w:r>
              <w:rPr>
                <w:sz w:val="22"/>
              </w:rPr>
              <w:t>against provision by the Contractor of an Unconditional Bank Guarantee in a 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1CB409C1"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41E6EFD4"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1E415F" w14:paraId="3C6BE053" w14:textId="77777777">
        <w:tc>
          <w:tcPr>
            <w:tcW w:w="2520" w:type="dxa"/>
            <w:tcBorders>
              <w:top w:val="nil"/>
              <w:left w:val="nil"/>
              <w:bottom w:val="nil"/>
              <w:right w:val="nil"/>
            </w:tcBorders>
          </w:tcPr>
          <w:p w14:paraId="27CC8E09" w14:textId="77777777" w:rsidR="001E415F" w:rsidRDefault="00000000">
            <w:pPr>
              <w:pStyle w:val="Section8-Clauses"/>
              <w:numPr>
                <w:ilvl w:val="0"/>
                <w:numId w:val="19"/>
              </w:numPr>
              <w:tabs>
                <w:tab w:val="clear" w:pos="360"/>
                <w:tab w:val="clear" w:pos="540"/>
              </w:tabs>
              <w:spacing w:before="120" w:after="120"/>
              <w:ind w:left="72" w:firstLine="142"/>
              <w:jc w:val="both"/>
              <w:rPr>
                <w:sz w:val="22"/>
              </w:rPr>
            </w:pPr>
            <w:bookmarkStart w:id="205" w:name="_Toc333923276"/>
            <w:bookmarkStart w:id="206" w:name="_Toc497228260"/>
            <w:bookmarkStart w:id="207" w:name="_Toc25317395"/>
            <w:r>
              <w:rPr>
                <w:sz w:val="22"/>
              </w:rPr>
              <w:t>Securities</w:t>
            </w:r>
            <w:bookmarkEnd w:id="205"/>
            <w:bookmarkEnd w:id="206"/>
            <w:bookmarkEnd w:id="207"/>
          </w:p>
        </w:tc>
        <w:tc>
          <w:tcPr>
            <w:tcW w:w="7380" w:type="dxa"/>
            <w:gridSpan w:val="2"/>
            <w:tcBorders>
              <w:top w:val="nil"/>
              <w:left w:val="nil"/>
              <w:bottom w:val="nil"/>
              <w:right w:val="nil"/>
            </w:tcBorders>
          </w:tcPr>
          <w:p w14:paraId="6D71A8F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36" w:firstLine="142"/>
              <w:textAlignment w:val="baseline"/>
              <w:rPr>
                <w:sz w:val="22"/>
              </w:rPr>
            </w:pPr>
            <w:r>
              <w:rPr>
                <w:sz w:val="22"/>
              </w:rPr>
              <w:t xml:space="preserve">The Performance Security shall be issued by a bank or surety acceptable to the Employer and denominated in the types and proportions of the currencies in which the Contract Price is payable. The ES Performance Security shall be issued by a bank acceptable to the Employer and denominated in the types and proportions of the currencies in which the Contract Price is payable. The Performance Security and, if applicable, the ES Performance Security, shall be valid until a date 28 days from the date of issue of the Certificate of Completion </w:t>
            </w:r>
            <w:r>
              <w:rPr>
                <w:sz w:val="22"/>
              </w:rPr>
              <w:lastRenderedPageBreak/>
              <w:t>in the case of a Bank Guarantee, and until one year from the date of issue of the Certificate of Completion in the case of a Performance Bond.</w:t>
            </w:r>
          </w:p>
        </w:tc>
      </w:tr>
      <w:tr w:rsidR="001E415F" w14:paraId="5FBD4116" w14:textId="77777777">
        <w:tc>
          <w:tcPr>
            <w:tcW w:w="2520" w:type="dxa"/>
            <w:tcBorders>
              <w:top w:val="nil"/>
              <w:left w:val="nil"/>
              <w:bottom w:val="nil"/>
              <w:right w:val="nil"/>
            </w:tcBorders>
          </w:tcPr>
          <w:p w14:paraId="1189ACD8" w14:textId="77777777" w:rsidR="001E415F" w:rsidRDefault="00000000">
            <w:pPr>
              <w:pStyle w:val="Section8-Clauses"/>
              <w:numPr>
                <w:ilvl w:val="0"/>
                <w:numId w:val="19"/>
              </w:numPr>
              <w:tabs>
                <w:tab w:val="clear" w:pos="360"/>
                <w:tab w:val="clear" w:pos="540"/>
              </w:tabs>
              <w:spacing w:before="120" w:after="120"/>
              <w:ind w:left="72" w:right="90" w:firstLine="142"/>
              <w:jc w:val="both"/>
              <w:rPr>
                <w:sz w:val="22"/>
              </w:rPr>
            </w:pPr>
            <w:bookmarkStart w:id="208" w:name="_Toc333923277"/>
            <w:bookmarkStart w:id="209" w:name="_Toc497228261"/>
            <w:bookmarkStart w:id="210" w:name="_Toc25317396"/>
            <w:r>
              <w:rPr>
                <w:sz w:val="22"/>
              </w:rPr>
              <w:lastRenderedPageBreak/>
              <w:t>Dayworks</w:t>
            </w:r>
            <w:bookmarkEnd w:id="208"/>
            <w:bookmarkEnd w:id="209"/>
            <w:bookmarkEnd w:id="210"/>
          </w:p>
        </w:tc>
        <w:tc>
          <w:tcPr>
            <w:tcW w:w="7380" w:type="dxa"/>
            <w:gridSpan w:val="2"/>
            <w:tcBorders>
              <w:top w:val="nil"/>
              <w:left w:val="nil"/>
              <w:bottom w:val="nil"/>
              <w:right w:val="nil"/>
            </w:tcBorders>
          </w:tcPr>
          <w:p w14:paraId="69B88207"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If applicable, the Dayworks rates in the Contractor’s Bid shall be used only when the Project Manager has given written instructions in advance for additional work to be paid for in that way.</w:t>
            </w:r>
          </w:p>
          <w:p w14:paraId="6661432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All work to be paid for as Dayworks shall be recorded by the Contractor on forms approved by the Project Manager.  Each completed form shall be verified and signed by the Project Manager within two days of the work being done.</w:t>
            </w:r>
          </w:p>
          <w:p w14:paraId="3C59E544"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The Contractor shall be paid for Dayworks subject to obtaining signed Dayworks forms.</w:t>
            </w:r>
          </w:p>
        </w:tc>
      </w:tr>
      <w:tr w:rsidR="001E415F" w14:paraId="17042C66" w14:textId="77777777">
        <w:tc>
          <w:tcPr>
            <w:tcW w:w="2520" w:type="dxa"/>
            <w:tcBorders>
              <w:top w:val="nil"/>
              <w:left w:val="nil"/>
              <w:bottom w:val="nil"/>
              <w:right w:val="nil"/>
            </w:tcBorders>
          </w:tcPr>
          <w:p w14:paraId="7A76CB98" w14:textId="77777777" w:rsidR="001E415F" w:rsidRDefault="00000000">
            <w:pPr>
              <w:pStyle w:val="Section8-Clauses"/>
              <w:numPr>
                <w:ilvl w:val="0"/>
                <w:numId w:val="19"/>
              </w:numPr>
              <w:tabs>
                <w:tab w:val="clear" w:pos="360"/>
                <w:tab w:val="clear" w:pos="540"/>
              </w:tabs>
              <w:spacing w:before="120" w:after="120"/>
              <w:ind w:left="72" w:right="90" w:firstLine="142"/>
              <w:jc w:val="both"/>
              <w:rPr>
                <w:sz w:val="22"/>
              </w:rPr>
            </w:pPr>
            <w:bookmarkStart w:id="211" w:name="_Toc333923278"/>
            <w:bookmarkStart w:id="212" w:name="_Toc497228262"/>
            <w:bookmarkStart w:id="213" w:name="_Toc25317397"/>
            <w:r>
              <w:rPr>
                <w:sz w:val="22"/>
              </w:rPr>
              <w:t>Cost of Repairs</w:t>
            </w:r>
            <w:bookmarkEnd w:id="211"/>
            <w:bookmarkEnd w:id="212"/>
            <w:bookmarkEnd w:id="213"/>
          </w:p>
        </w:tc>
        <w:tc>
          <w:tcPr>
            <w:tcW w:w="7380" w:type="dxa"/>
            <w:gridSpan w:val="2"/>
            <w:tcBorders>
              <w:top w:val="nil"/>
              <w:left w:val="nil"/>
              <w:bottom w:val="nil"/>
              <w:right w:val="nil"/>
            </w:tcBorders>
          </w:tcPr>
          <w:p w14:paraId="3A6D87E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72" w:right="90" w:firstLine="142"/>
              <w:textAlignment w:val="baseline"/>
              <w:rPr>
                <w:sz w:val="22"/>
              </w:rPr>
            </w:pPr>
            <w:r>
              <w:rPr>
                <w:sz w:val="2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1E415F" w14:paraId="1695E9A9" w14:textId="77777777">
        <w:tc>
          <w:tcPr>
            <w:tcW w:w="9900" w:type="dxa"/>
            <w:gridSpan w:val="3"/>
            <w:tcBorders>
              <w:top w:val="nil"/>
              <w:left w:val="nil"/>
              <w:bottom w:val="nil"/>
              <w:right w:val="nil"/>
            </w:tcBorders>
          </w:tcPr>
          <w:p w14:paraId="1627F95C" w14:textId="77777777" w:rsidR="001E415F" w:rsidRDefault="00000000">
            <w:pPr>
              <w:pStyle w:val="Section8-Section"/>
              <w:spacing w:after="120"/>
              <w:ind w:left="180" w:right="90" w:firstLine="142"/>
              <w:jc w:val="both"/>
              <w:rPr>
                <w:sz w:val="22"/>
              </w:rPr>
            </w:pPr>
            <w:bookmarkStart w:id="214" w:name="_Toc333923279"/>
            <w:bookmarkStart w:id="215" w:name="_Toc497228263"/>
            <w:bookmarkStart w:id="216" w:name="_Toc25317398"/>
            <w:r>
              <w:rPr>
                <w:sz w:val="22"/>
              </w:rPr>
              <w:t>E.  Finishing the Contract</w:t>
            </w:r>
            <w:bookmarkEnd w:id="214"/>
            <w:bookmarkEnd w:id="215"/>
            <w:bookmarkEnd w:id="216"/>
          </w:p>
        </w:tc>
      </w:tr>
      <w:tr w:rsidR="001E415F" w14:paraId="29DE2ECA" w14:textId="77777777">
        <w:trPr>
          <w:gridAfter w:val="1"/>
          <w:wAfter w:w="632" w:type="dxa"/>
        </w:trPr>
        <w:tc>
          <w:tcPr>
            <w:tcW w:w="2520" w:type="dxa"/>
          </w:tcPr>
          <w:p w14:paraId="1031A475"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17" w:name="_Toc333923280"/>
            <w:bookmarkStart w:id="218" w:name="_Toc497228264"/>
            <w:bookmarkStart w:id="219" w:name="_Toc25317399"/>
            <w:r>
              <w:rPr>
                <w:sz w:val="22"/>
              </w:rPr>
              <w:t>Completion</w:t>
            </w:r>
            <w:bookmarkEnd w:id="217"/>
            <w:bookmarkEnd w:id="218"/>
            <w:bookmarkEnd w:id="219"/>
          </w:p>
        </w:tc>
        <w:tc>
          <w:tcPr>
            <w:tcW w:w="6748" w:type="dxa"/>
          </w:tcPr>
          <w:p w14:paraId="5B7EC87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request the Project Manager to issue a Certificate of Completion of the Works, and the Project Manager shall do so upon deciding that the whole of the Works is completed.</w:t>
            </w:r>
          </w:p>
        </w:tc>
      </w:tr>
      <w:tr w:rsidR="001E415F" w14:paraId="4695F6B7" w14:textId="77777777">
        <w:trPr>
          <w:gridAfter w:val="1"/>
          <w:wAfter w:w="632" w:type="dxa"/>
        </w:trPr>
        <w:tc>
          <w:tcPr>
            <w:tcW w:w="2520" w:type="dxa"/>
          </w:tcPr>
          <w:p w14:paraId="4BB5CAE2"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0" w:name="_Toc333923281"/>
            <w:bookmarkStart w:id="221" w:name="_Toc497228265"/>
            <w:bookmarkStart w:id="222" w:name="_Toc25317400"/>
            <w:r>
              <w:rPr>
                <w:sz w:val="22"/>
              </w:rPr>
              <w:t>Taking Over</w:t>
            </w:r>
            <w:bookmarkEnd w:id="220"/>
            <w:bookmarkEnd w:id="221"/>
            <w:bookmarkEnd w:id="222"/>
          </w:p>
        </w:tc>
        <w:tc>
          <w:tcPr>
            <w:tcW w:w="6748" w:type="dxa"/>
          </w:tcPr>
          <w:p w14:paraId="18350F3B"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shall take over the Site and the Works within seven days of the Project Manager’s issuing a Certificate of Completion.</w:t>
            </w:r>
          </w:p>
        </w:tc>
      </w:tr>
      <w:tr w:rsidR="001E415F" w14:paraId="5BE625B0" w14:textId="77777777">
        <w:trPr>
          <w:gridAfter w:val="1"/>
          <w:wAfter w:w="632" w:type="dxa"/>
        </w:trPr>
        <w:tc>
          <w:tcPr>
            <w:tcW w:w="2520" w:type="dxa"/>
          </w:tcPr>
          <w:p w14:paraId="0226B1BC"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3" w:name="_Toc333923282"/>
            <w:bookmarkStart w:id="224" w:name="_Toc497228266"/>
            <w:bookmarkStart w:id="225" w:name="_Toc25317401"/>
            <w:r>
              <w:rPr>
                <w:sz w:val="22"/>
              </w:rPr>
              <w:t>Final Account</w:t>
            </w:r>
            <w:bookmarkEnd w:id="223"/>
            <w:bookmarkEnd w:id="224"/>
            <w:bookmarkEnd w:id="225"/>
          </w:p>
        </w:tc>
        <w:tc>
          <w:tcPr>
            <w:tcW w:w="6748" w:type="dxa"/>
          </w:tcPr>
          <w:p w14:paraId="217D3850"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Contractor shall supply the Project Manager with a detailed account of the total amount that the Contractor considers payable 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1E415F" w14:paraId="01BC3E28" w14:textId="77777777">
        <w:trPr>
          <w:gridAfter w:val="1"/>
          <w:wAfter w:w="632" w:type="dxa"/>
        </w:trPr>
        <w:tc>
          <w:tcPr>
            <w:tcW w:w="2520" w:type="dxa"/>
          </w:tcPr>
          <w:p w14:paraId="2740AC80"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6" w:name="_Toc333923283"/>
            <w:bookmarkStart w:id="227" w:name="_Toc497228267"/>
            <w:bookmarkStart w:id="228" w:name="_Toc25317402"/>
            <w:r>
              <w:rPr>
                <w:sz w:val="22"/>
              </w:rPr>
              <w:t>Operating and Maintenance Manuals</w:t>
            </w:r>
            <w:bookmarkEnd w:id="226"/>
            <w:bookmarkEnd w:id="227"/>
            <w:bookmarkEnd w:id="228"/>
          </w:p>
        </w:tc>
        <w:tc>
          <w:tcPr>
            <w:tcW w:w="6748" w:type="dxa"/>
          </w:tcPr>
          <w:p w14:paraId="772682FD"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“as Built” Drawings and/or operating and maintenance manuals are required, the Contractor shall supply them by the dates </w:t>
            </w:r>
            <w:r>
              <w:rPr>
                <w:b/>
                <w:sz w:val="22"/>
              </w:rPr>
              <w:t>stated in the PCC.</w:t>
            </w:r>
          </w:p>
          <w:p w14:paraId="1B7C119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Contractor does not supply the Drawings and/or manuals by the dates </w:t>
            </w:r>
            <w:r>
              <w:rPr>
                <w:b/>
                <w:sz w:val="22"/>
              </w:rPr>
              <w:t xml:space="preserve">stated in the PCC </w:t>
            </w:r>
            <w:r>
              <w:rPr>
                <w:sz w:val="22"/>
              </w:rPr>
              <w:t>pursuant to GCC Sub-Clause 60.1</w:t>
            </w:r>
            <w:r>
              <w:rPr>
                <w:b/>
                <w:sz w:val="22"/>
              </w:rPr>
              <w:t>,</w:t>
            </w:r>
            <w:r>
              <w:rPr>
                <w:sz w:val="22"/>
              </w:rPr>
              <w:t xml:space="preserve"> or they do not receive the Project Manager’s approval, the Project Manager shall withhold the amount </w:t>
            </w:r>
            <w:r>
              <w:rPr>
                <w:b/>
                <w:sz w:val="22"/>
              </w:rPr>
              <w:t xml:space="preserve">stated in the PCC </w:t>
            </w:r>
            <w:r>
              <w:rPr>
                <w:sz w:val="22"/>
              </w:rPr>
              <w:t>from payments due to the Contractor.</w:t>
            </w:r>
          </w:p>
        </w:tc>
      </w:tr>
      <w:tr w:rsidR="001E415F" w14:paraId="0B4C9A43" w14:textId="77777777">
        <w:trPr>
          <w:gridAfter w:val="1"/>
          <w:wAfter w:w="632" w:type="dxa"/>
        </w:trPr>
        <w:tc>
          <w:tcPr>
            <w:tcW w:w="2520" w:type="dxa"/>
          </w:tcPr>
          <w:p w14:paraId="2DA925A7"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29" w:name="_Toc497228268"/>
            <w:bookmarkStart w:id="230" w:name="_Toc25317403"/>
            <w:r>
              <w:rPr>
                <w:sz w:val="22"/>
              </w:rPr>
              <w:t>Termination</w:t>
            </w:r>
            <w:bookmarkEnd w:id="229"/>
            <w:bookmarkEnd w:id="230"/>
          </w:p>
        </w:tc>
        <w:tc>
          <w:tcPr>
            <w:tcW w:w="6748" w:type="dxa"/>
          </w:tcPr>
          <w:p w14:paraId="4D163616"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The Employer or the Contractor may terminate the Contract if the other party causes a fundamental breach of the Contract.</w:t>
            </w:r>
          </w:p>
          <w:p w14:paraId="6825C03C"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lastRenderedPageBreak/>
              <w:t>Fundamental breaches of Contract shall include, but shall not be limited to, the following:</w:t>
            </w:r>
          </w:p>
        </w:tc>
      </w:tr>
      <w:tr w:rsidR="001E415F" w14:paraId="74BE4717" w14:textId="77777777">
        <w:trPr>
          <w:gridAfter w:val="1"/>
          <w:wAfter w:w="632" w:type="dxa"/>
        </w:trPr>
        <w:tc>
          <w:tcPr>
            <w:tcW w:w="2520" w:type="dxa"/>
          </w:tcPr>
          <w:p w14:paraId="14C6B55D" w14:textId="77777777" w:rsidR="001E415F" w:rsidRDefault="001E415F">
            <w:pPr>
              <w:pStyle w:val="Section8-Clauses"/>
              <w:tabs>
                <w:tab w:val="clear" w:pos="360"/>
              </w:tabs>
              <w:spacing w:before="120" w:after="120"/>
              <w:ind w:left="180" w:right="90" w:firstLine="142"/>
              <w:jc w:val="both"/>
              <w:rPr>
                <w:sz w:val="22"/>
              </w:rPr>
            </w:pPr>
          </w:p>
        </w:tc>
        <w:tc>
          <w:tcPr>
            <w:tcW w:w="6748" w:type="dxa"/>
          </w:tcPr>
          <w:p w14:paraId="26286D08" w14:textId="77777777" w:rsidR="001E415F" w:rsidRDefault="00000000">
            <w:pPr>
              <w:numPr>
                <w:ilvl w:val="0"/>
                <w:numId w:val="37"/>
              </w:numPr>
              <w:spacing w:before="120" w:after="120" w:line="240" w:lineRule="auto"/>
              <w:ind w:left="180" w:right="90" w:firstLine="142"/>
              <w:rPr>
                <w:sz w:val="22"/>
              </w:rPr>
            </w:pPr>
            <w:r>
              <w:rPr>
                <w:sz w:val="22"/>
              </w:rPr>
              <w:t xml:space="preserve">the Contractor stops work for 28 days when no stoppage of work </w:t>
            </w:r>
            <w:r>
              <w:rPr>
                <w:rFonts w:eastAsia="Arial Narrow"/>
                <w:sz w:val="22"/>
                <w:szCs w:val="20"/>
              </w:rPr>
              <w:t>is</w:t>
            </w:r>
            <w:r>
              <w:rPr>
                <w:sz w:val="22"/>
              </w:rPr>
              <w:t xml:space="preserve"> shown on the current Program and the stoppage has not been authorized by the Project Manager;</w:t>
            </w:r>
          </w:p>
          <w:p w14:paraId="77EB80E1" w14:textId="77777777" w:rsidR="001E415F" w:rsidRDefault="00000000">
            <w:pPr>
              <w:numPr>
                <w:ilvl w:val="0"/>
                <w:numId w:val="37"/>
              </w:numPr>
              <w:spacing w:before="120" w:after="120" w:line="240" w:lineRule="auto"/>
              <w:ind w:left="180" w:right="90" w:firstLine="142"/>
              <w:rPr>
                <w:sz w:val="22"/>
              </w:rPr>
            </w:pPr>
            <w:r>
              <w:rPr>
                <w:sz w:val="22"/>
              </w:rPr>
              <w:t>the Project Manager instructs the Contractor to delay the progress of the Works, and the instruction is not withdrawn within 28 days;</w:t>
            </w:r>
          </w:p>
          <w:p w14:paraId="20BC21B0" w14:textId="77777777" w:rsidR="001E415F" w:rsidRDefault="00000000">
            <w:pPr>
              <w:numPr>
                <w:ilvl w:val="0"/>
                <w:numId w:val="37"/>
              </w:numPr>
              <w:spacing w:before="120" w:after="120" w:line="240" w:lineRule="auto"/>
              <w:ind w:left="180" w:right="90" w:firstLine="142"/>
              <w:rPr>
                <w:sz w:val="22"/>
              </w:rPr>
            </w:pPr>
            <w:r>
              <w:rPr>
                <w:sz w:val="22"/>
              </w:rPr>
              <w:t xml:space="preserve">the Employer or the Contractor is made bankrupt or goes into </w:t>
            </w:r>
            <w:r>
              <w:rPr>
                <w:rFonts w:eastAsia="Arial Narrow"/>
                <w:sz w:val="22"/>
                <w:szCs w:val="20"/>
              </w:rPr>
              <w:t>liquidation</w:t>
            </w:r>
            <w:r>
              <w:rPr>
                <w:sz w:val="22"/>
              </w:rPr>
              <w:t xml:space="preserve"> other than for a reconstruction or amalgamation;</w:t>
            </w:r>
          </w:p>
          <w:p w14:paraId="6C6530C8" w14:textId="77777777" w:rsidR="001E415F" w:rsidRDefault="00000000">
            <w:pPr>
              <w:numPr>
                <w:ilvl w:val="0"/>
                <w:numId w:val="37"/>
              </w:numPr>
              <w:spacing w:before="120" w:after="120" w:line="240" w:lineRule="auto"/>
              <w:ind w:left="180" w:right="90" w:firstLine="142"/>
              <w:rPr>
                <w:sz w:val="22"/>
              </w:rPr>
            </w:pPr>
            <w:r>
              <w:rPr>
                <w:sz w:val="22"/>
              </w:rPr>
              <w:t xml:space="preserve">a payment certified by the Project Manager is not paid by the </w:t>
            </w:r>
            <w:r>
              <w:rPr>
                <w:rFonts w:eastAsia="Arial Narrow"/>
                <w:sz w:val="22"/>
                <w:szCs w:val="20"/>
              </w:rPr>
              <w:t>Employer</w:t>
            </w:r>
            <w:r>
              <w:rPr>
                <w:sz w:val="22"/>
              </w:rPr>
              <w:t xml:space="preserve"> to the Contractor within 84 days of the date of the Project Manager’s certificate;</w:t>
            </w:r>
          </w:p>
          <w:p w14:paraId="010D4C51" w14:textId="77777777" w:rsidR="001E415F" w:rsidRDefault="00000000">
            <w:pPr>
              <w:numPr>
                <w:ilvl w:val="0"/>
                <w:numId w:val="37"/>
              </w:numPr>
              <w:spacing w:before="120" w:after="120" w:line="240" w:lineRule="auto"/>
              <w:ind w:left="180" w:right="90" w:firstLine="142"/>
              <w:rPr>
                <w:sz w:val="22"/>
              </w:rPr>
            </w:pPr>
            <w:r>
              <w:rPr>
                <w:sz w:val="22"/>
              </w:rPr>
              <w:t>the Project Manager gives Notice that failure to correct a particular Defect is a fundamental breach of Contract and the Contractor fails to correct it within a reasonable period of time determined by the Project Manager;</w:t>
            </w:r>
          </w:p>
          <w:p w14:paraId="76356304" w14:textId="77777777" w:rsidR="001E415F" w:rsidRDefault="00000000">
            <w:pPr>
              <w:numPr>
                <w:ilvl w:val="0"/>
                <w:numId w:val="37"/>
              </w:numPr>
              <w:spacing w:before="120" w:after="120" w:line="240" w:lineRule="auto"/>
              <w:ind w:left="180" w:right="90" w:firstLine="142"/>
              <w:rPr>
                <w:spacing w:val="-4"/>
                <w:sz w:val="22"/>
              </w:rPr>
            </w:pPr>
            <w:r>
              <w:rPr>
                <w:spacing w:val="-4"/>
                <w:sz w:val="22"/>
              </w:rPr>
              <w:t xml:space="preserve">the </w:t>
            </w:r>
            <w:r>
              <w:rPr>
                <w:rFonts w:eastAsia="Arial Narrow"/>
                <w:sz w:val="22"/>
                <w:szCs w:val="20"/>
              </w:rPr>
              <w:t>Contractor</w:t>
            </w:r>
            <w:r>
              <w:rPr>
                <w:spacing w:val="-4"/>
                <w:sz w:val="22"/>
              </w:rPr>
              <w:t xml:space="preserve"> does not maintain a Security, which is required; </w:t>
            </w:r>
          </w:p>
          <w:p w14:paraId="79247501" w14:textId="77777777" w:rsidR="001E415F" w:rsidRDefault="00000000">
            <w:pPr>
              <w:numPr>
                <w:ilvl w:val="0"/>
                <w:numId w:val="37"/>
              </w:numPr>
              <w:spacing w:before="120" w:after="120" w:line="240" w:lineRule="auto"/>
              <w:ind w:left="180" w:right="90" w:firstLine="142"/>
              <w:rPr>
                <w:sz w:val="22"/>
              </w:rPr>
            </w:pPr>
            <w:r>
              <w:rPr>
                <w:sz w:val="22"/>
              </w:rPr>
              <w:t xml:space="preserve">the Contractor has delayed the completion of the Works by the </w:t>
            </w:r>
            <w:r>
              <w:rPr>
                <w:rFonts w:eastAsia="Arial Narrow"/>
                <w:sz w:val="22"/>
                <w:szCs w:val="20"/>
              </w:rPr>
              <w:t>number</w:t>
            </w:r>
            <w:r>
              <w:rPr>
                <w:sz w:val="22"/>
              </w:rPr>
              <w:t xml:space="preserve"> of days for which the maximum </w:t>
            </w:r>
            <w:proofErr w:type="gramStart"/>
            <w:r>
              <w:rPr>
                <w:sz w:val="22"/>
              </w:rPr>
              <w:t>amount</w:t>
            </w:r>
            <w:proofErr w:type="gramEnd"/>
            <w:r>
              <w:rPr>
                <w:sz w:val="22"/>
              </w:rPr>
              <w:t xml:space="preserve"> of liquidated damages can be paid, as </w:t>
            </w:r>
            <w:r>
              <w:rPr>
                <w:b/>
                <w:sz w:val="22"/>
              </w:rPr>
              <w:t>defined in the PCC</w:t>
            </w:r>
            <w:r>
              <w:rPr>
                <w:sz w:val="22"/>
              </w:rPr>
              <w:t>; or</w:t>
            </w:r>
          </w:p>
          <w:p w14:paraId="06A9A9F8" w14:textId="77777777" w:rsidR="001E415F" w:rsidRDefault="00000000">
            <w:pPr>
              <w:numPr>
                <w:ilvl w:val="0"/>
                <w:numId w:val="37"/>
              </w:numPr>
              <w:spacing w:before="120" w:after="120" w:line="240" w:lineRule="auto"/>
              <w:ind w:left="180" w:right="90" w:firstLine="142"/>
              <w:rPr>
                <w:sz w:val="22"/>
              </w:rPr>
            </w:pPr>
            <w:r>
              <w:rPr>
                <w:sz w:val="22"/>
              </w:rPr>
              <w:t>if the Contractor, in the judgment of the Employer has engaged in Fraud and Corruption, as defined in   paragraph 2.2 a of the Appendix A to the GCC, in competing for or in executing the Contract, then the Employer may, after giving fourteen (14) days written notice to the Contractor, terminate the Contract and expel him from the Site.</w:t>
            </w:r>
          </w:p>
          <w:p w14:paraId="35EA334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Notwithstanding the above, the Employer may terminate the Contract for convenience.</w:t>
            </w:r>
          </w:p>
        </w:tc>
      </w:tr>
      <w:tr w:rsidR="001E415F" w14:paraId="6874A67D" w14:textId="77777777">
        <w:trPr>
          <w:gridAfter w:val="1"/>
          <w:wAfter w:w="632" w:type="dxa"/>
        </w:trPr>
        <w:tc>
          <w:tcPr>
            <w:tcW w:w="2520" w:type="dxa"/>
          </w:tcPr>
          <w:p w14:paraId="42BA39D0" w14:textId="77777777" w:rsidR="001E415F" w:rsidRDefault="001E415F">
            <w:pPr>
              <w:pStyle w:val="Section8-Clauses"/>
              <w:tabs>
                <w:tab w:val="clear" w:pos="360"/>
              </w:tabs>
              <w:spacing w:before="120" w:after="120"/>
              <w:ind w:left="180" w:right="90" w:firstLine="142"/>
              <w:jc w:val="both"/>
              <w:rPr>
                <w:sz w:val="22"/>
              </w:rPr>
            </w:pPr>
          </w:p>
        </w:tc>
        <w:tc>
          <w:tcPr>
            <w:tcW w:w="6748" w:type="dxa"/>
          </w:tcPr>
          <w:p w14:paraId="7D48AF2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terminated, the Contractor shall stop work immediately, make the Site safe and secure, and leave the Site as soon as reasonably possible.</w:t>
            </w:r>
          </w:p>
        </w:tc>
      </w:tr>
      <w:tr w:rsidR="001E415F" w14:paraId="71D5BC70" w14:textId="77777777">
        <w:trPr>
          <w:gridAfter w:val="1"/>
          <w:wAfter w:w="632" w:type="dxa"/>
        </w:trPr>
        <w:tc>
          <w:tcPr>
            <w:tcW w:w="2520" w:type="dxa"/>
          </w:tcPr>
          <w:p w14:paraId="5E23E725" w14:textId="77777777" w:rsidR="001E415F" w:rsidRDefault="001E415F">
            <w:pPr>
              <w:pStyle w:val="Section8-Clauses"/>
              <w:tabs>
                <w:tab w:val="clear" w:pos="360"/>
              </w:tabs>
              <w:spacing w:before="120" w:after="120"/>
              <w:ind w:left="180" w:right="90" w:firstLine="142"/>
              <w:jc w:val="both"/>
              <w:rPr>
                <w:sz w:val="22"/>
              </w:rPr>
            </w:pPr>
          </w:p>
        </w:tc>
        <w:tc>
          <w:tcPr>
            <w:tcW w:w="6748" w:type="dxa"/>
          </w:tcPr>
          <w:p w14:paraId="2267593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When either party to the Contract gives notice of a breach of Contract to the Project Manager for a cause other than those listed under GCC Sub-Clause 61.2 above, the Project Manager shall decide whether the breach is fundamental or not.</w:t>
            </w:r>
          </w:p>
        </w:tc>
      </w:tr>
      <w:tr w:rsidR="001E415F" w14:paraId="166F4188" w14:textId="77777777">
        <w:trPr>
          <w:gridAfter w:val="1"/>
          <w:wAfter w:w="632" w:type="dxa"/>
        </w:trPr>
        <w:tc>
          <w:tcPr>
            <w:tcW w:w="2520" w:type="dxa"/>
            <w:tcBorders>
              <w:left w:val="nil"/>
              <w:bottom w:val="nil"/>
              <w:right w:val="nil"/>
            </w:tcBorders>
          </w:tcPr>
          <w:p w14:paraId="2FAAF665"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1" w:name="_Toc333923285"/>
            <w:bookmarkStart w:id="232" w:name="_Toc497228269"/>
            <w:bookmarkStart w:id="233" w:name="_Toc25317404"/>
            <w:r>
              <w:rPr>
                <w:sz w:val="22"/>
              </w:rPr>
              <w:t>Payment upon Termination</w:t>
            </w:r>
            <w:bookmarkEnd w:id="231"/>
            <w:bookmarkEnd w:id="232"/>
            <w:bookmarkEnd w:id="233"/>
          </w:p>
        </w:tc>
        <w:tc>
          <w:tcPr>
            <w:tcW w:w="6748" w:type="dxa"/>
            <w:tcBorders>
              <w:left w:val="nil"/>
              <w:bottom w:val="nil"/>
              <w:right w:val="nil"/>
            </w:tcBorders>
          </w:tcPr>
          <w:p w14:paraId="4CBB5523"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because of a fundamental breach of Contract by the Contractor, the Project Manager shall issue a certificate for the value of the work done and Materials ordered </w:t>
            </w:r>
            <w:proofErr w:type="gramStart"/>
            <w:r>
              <w:rPr>
                <w:sz w:val="22"/>
              </w:rPr>
              <w:t>less</w:t>
            </w:r>
            <w:proofErr w:type="gramEnd"/>
            <w:r>
              <w:rPr>
                <w:sz w:val="22"/>
              </w:rPr>
              <w:t xml:space="preserve"> advance payments received up to the date of the issue of the certificate and less the percentage to apply to the value of the work not completed, as </w:t>
            </w:r>
            <w:r>
              <w:rPr>
                <w:b/>
                <w:sz w:val="22"/>
              </w:rPr>
              <w:t>specified in the PCC.</w:t>
            </w:r>
            <w:r>
              <w:rPr>
                <w:sz w:val="22"/>
              </w:rPr>
              <w:t xml:space="preserve"> Additional Liquidated Damages shall not apply.  If the total amount due to the Employer exceeds any payment due to the Contractor, the difference shall be a debt payable to the Employer.</w:t>
            </w:r>
          </w:p>
          <w:p w14:paraId="49BDEE64"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 xml:space="preserve">If the Contract is terminated for the Employer’s convenience or because of a fundamental breach of Contract by the Employer, the Project Manager shall issue a certificate for the value of the work done, </w:t>
            </w:r>
            <w:r>
              <w:rPr>
                <w:sz w:val="22"/>
              </w:rPr>
              <w:lastRenderedPageBreak/>
              <w:t>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1E415F" w14:paraId="30F7D3A6" w14:textId="77777777">
        <w:trPr>
          <w:gridAfter w:val="1"/>
          <w:wAfter w:w="632" w:type="dxa"/>
        </w:trPr>
        <w:tc>
          <w:tcPr>
            <w:tcW w:w="2520" w:type="dxa"/>
            <w:tcBorders>
              <w:top w:val="nil"/>
              <w:left w:val="nil"/>
              <w:bottom w:val="nil"/>
              <w:right w:val="nil"/>
            </w:tcBorders>
          </w:tcPr>
          <w:p w14:paraId="4531B1A8"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4" w:name="_Toc333923286"/>
            <w:bookmarkStart w:id="235" w:name="_Toc497228270"/>
            <w:bookmarkStart w:id="236" w:name="_Toc25317405"/>
            <w:r>
              <w:rPr>
                <w:sz w:val="22"/>
              </w:rPr>
              <w:lastRenderedPageBreak/>
              <w:t>Property</w:t>
            </w:r>
            <w:bookmarkEnd w:id="234"/>
            <w:bookmarkEnd w:id="235"/>
            <w:bookmarkEnd w:id="236"/>
          </w:p>
        </w:tc>
        <w:tc>
          <w:tcPr>
            <w:tcW w:w="6748" w:type="dxa"/>
            <w:tcBorders>
              <w:top w:val="nil"/>
              <w:left w:val="nil"/>
              <w:bottom w:val="nil"/>
              <w:right w:val="nil"/>
            </w:tcBorders>
          </w:tcPr>
          <w:p w14:paraId="1E795D2A"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All Materials on the Site, Plant, Equipment, Temporary Works, and Works shall be deemed to be the property of the Employer if the Contract is terminated because of the Contractor’s default.</w:t>
            </w:r>
          </w:p>
        </w:tc>
      </w:tr>
      <w:tr w:rsidR="001E415F" w14:paraId="5B68D283" w14:textId="77777777">
        <w:trPr>
          <w:gridAfter w:val="1"/>
          <w:wAfter w:w="632" w:type="dxa"/>
        </w:trPr>
        <w:tc>
          <w:tcPr>
            <w:tcW w:w="2520" w:type="dxa"/>
            <w:tcBorders>
              <w:top w:val="nil"/>
              <w:left w:val="nil"/>
              <w:bottom w:val="nil"/>
              <w:right w:val="nil"/>
            </w:tcBorders>
          </w:tcPr>
          <w:p w14:paraId="2E7F5468"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37" w:name="_Toc333923287"/>
            <w:bookmarkStart w:id="238" w:name="_Toc497228271"/>
            <w:bookmarkStart w:id="239" w:name="_Toc25317406"/>
            <w:r>
              <w:rPr>
                <w:sz w:val="22"/>
              </w:rPr>
              <w:t>Release from Performance</w:t>
            </w:r>
            <w:bookmarkEnd w:id="237"/>
            <w:bookmarkEnd w:id="238"/>
            <w:bookmarkEnd w:id="239"/>
          </w:p>
        </w:tc>
        <w:tc>
          <w:tcPr>
            <w:tcW w:w="6748" w:type="dxa"/>
            <w:tcBorders>
              <w:top w:val="nil"/>
              <w:left w:val="nil"/>
              <w:bottom w:val="nil"/>
              <w:right w:val="nil"/>
            </w:tcBorders>
          </w:tcPr>
          <w:p w14:paraId="65D5F019"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1E415F" w14:paraId="2074BB84" w14:textId="77777777">
        <w:trPr>
          <w:gridAfter w:val="1"/>
          <w:wAfter w:w="632" w:type="dxa"/>
          <w:cantSplit/>
        </w:trPr>
        <w:tc>
          <w:tcPr>
            <w:tcW w:w="2520" w:type="dxa"/>
            <w:tcBorders>
              <w:top w:val="nil"/>
              <w:left w:val="nil"/>
              <w:bottom w:val="nil"/>
              <w:right w:val="nil"/>
            </w:tcBorders>
          </w:tcPr>
          <w:p w14:paraId="5F60C6DA" w14:textId="77777777" w:rsidR="001E415F" w:rsidRDefault="00000000">
            <w:pPr>
              <w:pStyle w:val="Section8-Clauses"/>
              <w:numPr>
                <w:ilvl w:val="0"/>
                <w:numId w:val="19"/>
              </w:numPr>
              <w:tabs>
                <w:tab w:val="clear" w:pos="360"/>
                <w:tab w:val="clear" w:pos="540"/>
              </w:tabs>
              <w:spacing w:before="120" w:after="120"/>
              <w:ind w:left="180" w:right="90" w:firstLine="142"/>
              <w:jc w:val="both"/>
              <w:rPr>
                <w:sz w:val="22"/>
              </w:rPr>
            </w:pPr>
            <w:bookmarkStart w:id="240" w:name="_Toc333923288"/>
            <w:bookmarkStart w:id="241" w:name="_Toc497228272"/>
            <w:bookmarkStart w:id="242" w:name="_Toc25317407"/>
            <w:r>
              <w:rPr>
                <w:sz w:val="22"/>
              </w:rPr>
              <w:t>Suspension of Bank Loan or Credit</w:t>
            </w:r>
            <w:bookmarkEnd w:id="240"/>
            <w:bookmarkEnd w:id="241"/>
            <w:bookmarkEnd w:id="242"/>
          </w:p>
        </w:tc>
        <w:tc>
          <w:tcPr>
            <w:tcW w:w="6748" w:type="dxa"/>
            <w:tcBorders>
              <w:top w:val="nil"/>
              <w:left w:val="nil"/>
              <w:bottom w:val="nil"/>
              <w:right w:val="nil"/>
            </w:tcBorders>
          </w:tcPr>
          <w:p w14:paraId="1EB97C2E" w14:textId="77777777" w:rsidR="001E415F" w:rsidRDefault="00000000">
            <w:pPr>
              <w:numPr>
                <w:ilvl w:val="1"/>
                <w:numId w:val="19"/>
              </w:numPr>
              <w:tabs>
                <w:tab w:val="clear" w:pos="918"/>
              </w:tabs>
              <w:suppressAutoHyphens/>
              <w:overflowPunct w:val="0"/>
              <w:autoSpaceDE w:val="0"/>
              <w:autoSpaceDN w:val="0"/>
              <w:adjustRightInd w:val="0"/>
              <w:spacing w:before="120" w:after="120" w:line="240" w:lineRule="auto"/>
              <w:ind w:left="180" w:right="90" w:firstLine="142"/>
              <w:textAlignment w:val="baseline"/>
              <w:rPr>
                <w:sz w:val="22"/>
              </w:rPr>
            </w:pPr>
            <w:r>
              <w:rPr>
                <w:sz w:val="22"/>
              </w:rPr>
              <w:t>In the event that the Bank suspends the Loan or Credit to the Employer, from which part of the payments to the Contractor are being made:</w:t>
            </w:r>
          </w:p>
          <w:p w14:paraId="4CDDA22A" w14:textId="77777777" w:rsidR="001E415F" w:rsidRDefault="00000000">
            <w:pPr>
              <w:numPr>
                <w:ilvl w:val="0"/>
                <w:numId w:val="36"/>
              </w:numPr>
              <w:spacing w:before="120" w:after="120" w:line="240" w:lineRule="auto"/>
              <w:ind w:left="180" w:right="90" w:firstLine="142"/>
              <w:rPr>
                <w:sz w:val="22"/>
              </w:rPr>
            </w:pPr>
            <w:r>
              <w:rPr>
                <w:sz w:val="22"/>
              </w:rPr>
              <w:t>The Employer is obligated to notify the Contractor of such suspension within 7 days of having received the Bank’s suspension notice.</w:t>
            </w:r>
          </w:p>
          <w:p w14:paraId="6DA2FA99" w14:textId="77777777" w:rsidR="001E415F" w:rsidRDefault="00000000">
            <w:pPr>
              <w:numPr>
                <w:ilvl w:val="0"/>
                <w:numId w:val="36"/>
              </w:numPr>
              <w:spacing w:before="120" w:after="120" w:line="240" w:lineRule="auto"/>
              <w:ind w:left="180" w:right="90" w:firstLine="142"/>
              <w:rPr>
                <w:sz w:val="22"/>
              </w:rPr>
            </w:pPr>
            <w:r>
              <w:rPr>
                <w:sz w:val="22"/>
              </w:rPr>
              <w:t xml:space="preserve">If the Contractor has not received sums due to it within the 28 </w:t>
            </w:r>
            <w:r>
              <w:rPr>
                <w:rFonts w:eastAsia="Arial Narrow"/>
                <w:sz w:val="22"/>
                <w:szCs w:val="20"/>
              </w:rPr>
              <w:t>days</w:t>
            </w:r>
            <w:r>
              <w:rPr>
                <w:sz w:val="22"/>
              </w:rPr>
              <w:t xml:space="preserve"> for payment provided for in GCC Sub-Clause 45.1, the Contractor may immediately issue a 14-day termination notice.</w:t>
            </w:r>
          </w:p>
        </w:tc>
      </w:tr>
    </w:tbl>
    <w:p w14:paraId="394A7B37" w14:textId="77777777" w:rsidR="001E415F" w:rsidRDefault="001E415F">
      <w:pPr>
        <w:ind w:left="180" w:right="90" w:firstLine="142"/>
        <w:rPr>
          <w:b/>
          <w:sz w:val="32"/>
        </w:rPr>
      </w:pPr>
    </w:p>
    <w:p w14:paraId="7965B2A9" w14:textId="77777777" w:rsidR="001E415F" w:rsidRDefault="001E415F">
      <w:pPr>
        <w:spacing w:after="0" w:line="259" w:lineRule="auto"/>
        <w:ind w:firstLine="0"/>
        <w:jc w:val="left"/>
        <w:rPr>
          <w:sz w:val="22"/>
        </w:rPr>
      </w:pPr>
    </w:p>
    <w:p w14:paraId="4D83FAC0" w14:textId="77777777" w:rsidR="001E415F" w:rsidRDefault="001E415F">
      <w:pPr>
        <w:spacing w:after="0" w:line="259" w:lineRule="auto"/>
        <w:ind w:firstLine="0"/>
        <w:jc w:val="left"/>
        <w:rPr>
          <w:sz w:val="22"/>
        </w:rPr>
      </w:pPr>
    </w:p>
    <w:p w14:paraId="5B376D3E" w14:textId="77777777" w:rsidR="001E415F" w:rsidRDefault="001E415F">
      <w:pPr>
        <w:spacing w:after="0" w:line="259" w:lineRule="auto"/>
        <w:ind w:firstLine="0"/>
        <w:jc w:val="left"/>
        <w:rPr>
          <w:sz w:val="22"/>
        </w:rPr>
      </w:pPr>
    </w:p>
    <w:p w14:paraId="7866C706" w14:textId="77777777" w:rsidR="001E415F" w:rsidRDefault="001E415F">
      <w:pPr>
        <w:spacing w:after="0" w:line="259" w:lineRule="auto"/>
        <w:ind w:firstLine="0"/>
        <w:jc w:val="left"/>
        <w:rPr>
          <w:sz w:val="22"/>
        </w:rPr>
      </w:pPr>
    </w:p>
    <w:p w14:paraId="19EE39C7" w14:textId="77777777" w:rsidR="001E415F" w:rsidRDefault="001E415F">
      <w:pPr>
        <w:spacing w:after="0" w:line="259" w:lineRule="auto"/>
        <w:ind w:firstLine="0"/>
        <w:jc w:val="left"/>
        <w:rPr>
          <w:sz w:val="22"/>
        </w:rPr>
      </w:pPr>
    </w:p>
    <w:p w14:paraId="632B3FDD" w14:textId="77777777" w:rsidR="001E415F" w:rsidRDefault="001E415F">
      <w:pPr>
        <w:spacing w:after="0" w:line="259" w:lineRule="auto"/>
        <w:ind w:firstLine="0"/>
        <w:jc w:val="left"/>
        <w:rPr>
          <w:sz w:val="22"/>
        </w:rPr>
      </w:pPr>
    </w:p>
    <w:p w14:paraId="0D3DE073" w14:textId="77777777" w:rsidR="001E415F" w:rsidRDefault="001E415F">
      <w:pPr>
        <w:spacing w:after="0" w:line="259" w:lineRule="auto"/>
        <w:ind w:firstLine="0"/>
        <w:jc w:val="left"/>
        <w:rPr>
          <w:sz w:val="22"/>
        </w:rPr>
      </w:pPr>
    </w:p>
    <w:p w14:paraId="19D8431E" w14:textId="77777777" w:rsidR="001E415F" w:rsidRDefault="001E415F">
      <w:pPr>
        <w:spacing w:after="0" w:line="259" w:lineRule="auto"/>
        <w:ind w:firstLine="0"/>
        <w:jc w:val="left"/>
        <w:rPr>
          <w:sz w:val="22"/>
        </w:rPr>
      </w:pPr>
    </w:p>
    <w:p w14:paraId="1893973D" w14:textId="77777777" w:rsidR="001E415F" w:rsidRDefault="001E415F">
      <w:pPr>
        <w:spacing w:after="0" w:line="259" w:lineRule="auto"/>
        <w:ind w:firstLine="0"/>
        <w:jc w:val="left"/>
        <w:rPr>
          <w:sz w:val="22"/>
        </w:rPr>
      </w:pPr>
    </w:p>
    <w:p w14:paraId="711DC19E" w14:textId="77777777" w:rsidR="001E415F" w:rsidRDefault="001E415F">
      <w:pPr>
        <w:spacing w:after="0" w:line="259" w:lineRule="auto"/>
        <w:ind w:firstLine="0"/>
        <w:jc w:val="left"/>
        <w:rPr>
          <w:sz w:val="22"/>
        </w:rPr>
      </w:pPr>
    </w:p>
    <w:p w14:paraId="1D99CF06" w14:textId="77777777" w:rsidR="001E415F" w:rsidRDefault="001E415F">
      <w:pPr>
        <w:spacing w:after="0" w:line="259" w:lineRule="auto"/>
        <w:ind w:firstLine="0"/>
        <w:jc w:val="left"/>
        <w:rPr>
          <w:sz w:val="22"/>
        </w:rPr>
      </w:pPr>
    </w:p>
    <w:p w14:paraId="30A7E023" w14:textId="77777777" w:rsidR="001E415F" w:rsidRDefault="001E415F">
      <w:pPr>
        <w:spacing w:after="0" w:line="259" w:lineRule="auto"/>
        <w:ind w:firstLine="0"/>
        <w:jc w:val="left"/>
        <w:rPr>
          <w:sz w:val="22"/>
        </w:rPr>
      </w:pPr>
    </w:p>
    <w:p w14:paraId="334E7914" w14:textId="77777777" w:rsidR="001E415F" w:rsidRDefault="001E415F">
      <w:pPr>
        <w:spacing w:after="0" w:line="259" w:lineRule="auto"/>
        <w:ind w:firstLine="0"/>
        <w:jc w:val="left"/>
        <w:rPr>
          <w:sz w:val="22"/>
        </w:rPr>
      </w:pPr>
    </w:p>
    <w:p w14:paraId="6487D05A" w14:textId="77777777" w:rsidR="001E415F" w:rsidRDefault="001E415F">
      <w:pPr>
        <w:spacing w:after="0" w:line="259" w:lineRule="auto"/>
        <w:ind w:firstLine="0"/>
        <w:jc w:val="left"/>
        <w:rPr>
          <w:sz w:val="22"/>
        </w:rPr>
      </w:pPr>
    </w:p>
    <w:p w14:paraId="4950EF9A" w14:textId="77777777" w:rsidR="001E415F" w:rsidRDefault="001E415F">
      <w:pPr>
        <w:spacing w:after="0" w:line="259" w:lineRule="auto"/>
        <w:ind w:firstLine="0"/>
        <w:jc w:val="left"/>
        <w:rPr>
          <w:sz w:val="22"/>
        </w:rPr>
      </w:pPr>
    </w:p>
    <w:p w14:paraId="4104B7CB" w14:textId="77777777" w:rsidR="001E415F" w:rsidRDefault="001E415F">
      <w:pPr>
        <w:spacing w:after="0" w:line="259" w:lineRule="auto"/>
        <w:ind w:firstLine="0"/>
        <w:jc w:val="left"/>
        <w:rPr>
          <w:sz w:val="22"/>
        </w:rPr>
      </w:pPr>
    </w:p>
    <w:p w14:paraId="6D0BC035" w14:textId="77777777" w:rsidR="001E415F" w:rsidRDefault="001E415F">
      <w:pPr>
        <w:spacing w:after="0" w:line="259" w:lineRule="auto"/>
        <w:ind w:firstLine="0"/>
        <w:jc w:val="left"/>
        <w:rPr>
          <w:sz w:val="22"/>
        </w:rPr>
      </w:pPr>
    </w:p>
    <w:p w14:paraId="76D9ACCF" w14:textId="77777777" w:rsidR="001E415F" w:rsidRDefault="001E415F">
      <w:pPr>
        <w:spacing w:after="0" w:line="259" w:lineRule="auto"/>
        <w:ind w:firstLine="0"/>
        <w:jc w:val="left"/>
        <w:rPr>
          <w:sz w:val="22"/>
        </w:rPr>
      </w:pPr>
    </w:p>
    <w:p w14:paraId="17C76F46" w14:textId="77777777" w:rsidR="001E415F" w:rsidRDefault="00000000">
      <w:pPr>
        <w:pStyle w:val="Heading3"/>
        <w:spacing w:after="0" w:line="259" w:lineRule="auto"/>
        <w:ind w:left="180" w:right="662"/>
        <w:jc w:val="center"/>
        <w:rPr>
          <w:sz w:val="40"/>
        </w:rPr>
      </w:pPr>
      <w:r>
        <w:rPr>
          <w:sz w:val="40"/>
        </w:rPr>
        <w:lastRenderedPageBreak/>
        <w:t xml:space="preserve">APPENDIX A TO CONTRACT CONDITIONS </w:t>
      </w:r>
    </w:p>
    <w:p w14:paraId="59047D76" w14:textId="77777777" w:rsidR="001E415F" w:rsidRDefault="00000000">
      <w:pPr>
        <w:pStyle w:val="Heading3"/>
        <w:spacing w:after="0" w:line="259" w:lineRule="auto"/>
        <w:ind w:left="180" w:right="662"/>
        <w:jc w:val="center"/>
        <w:rPr>
          <w:sz w:val="28"/>
        </w:rPr>
      </w:pPr>
      <w:r>
        <w:rPr>
          <w:sz w:val="40"/>
        </w:rPr>
        <w:t xml:space="preserve">Fraud and Corruption </w:t>
      </w:r>
    </w:p>
    <w:p w14:paraId="1C4DF814" w14:textId="77777777" w:rsidR="001E415F" w:rsidRDefault="00000000">
      <w:pPr>
        <w:spacing w:after="149" w:line="259" w:lineRule="auto"/>
        <w:ind w:left="180" w:right="15" w:firstLine="0"/>
        <w:jc w:val="center"/>
        <w:rPr>
          <w:sz w:val="28"/>
        </w:rPr>
      </w:pPr>
      <w:r>
        <w:rPr>
          <w:b/>
          <w:sz w:val="20"/>
        </w:rPr>
        <w:t xml:space="preserve"> </w:t>
      </w:r>
    </w:p>
    <w:p w14:paraId="7632D36E" w14:textId="77777777" w:rsidR="001E415F" w:rsidRDefault="00000000">
      <w:pPr>
        <w:spacing w:after="0" w:line="259" w:lineRule="auto"/>
        <w:ind w:left="180" w:right="60" w:hanging="10"/>
        <w:jc w:val="center"/>
        <w:rPr>
          <w:sz w:val="28"/>
        </w:rPr>
      </w:pPr>
      <w:r>
        <w:rPr>
          <w:b/>
          <w:i/>
          <w:sz w:val="28"/>
        </w:rPr>
        <w:t xml:space="preserve">(Text in this Appendix shall not be modified) </w:t>
      </w:r>
    </w:p>
    <w:p w14:paraId="16E61DB2" w14:textId="77777777" w:rsidR="001E415F" w:rsidRDefault="00000000">
      <w:pPr>
        <w:spacing w:after="0" w:line="259" w:lineRule="auto"/>
        <w:ind w:left="180" w:firstLine="0"/>
        <w:jc w:val="center"/>
      </w:pPr>
      <w:r>
        <w:t xml:space="preserve"> </w:t>
      </w:r>
    </w:p>
    <w:p w14:paraId="150DFD86" w14:textId="77777777" w:rsidR="001E415F" w:rsidRDefault="00000000">
      <w:pPr>
        <w:pStyle w:val="Heading4"/>
        <w:spacing w:after="178"/>
        <w:ind w:left="180"/>
      </w:pPr>
      <w:r>
        <w:t>1.</w:t>
      </w:r>
      <w:r>
        <w:rPr>
          <w:rFonts w:eastAsia="Arial"/>
        </w:rPr>
        <w:t xml:space="preserve"> </w:t>
      </w:r>
      <w:r>
        <w:t xml:space="preserve">Purpose </w:t>
      </w:r>
    </w:p>
    <w:p w14:paraId="54C3B893" w14:textId="77777777" w:rsidR="001E415F" w:rsidRDefault="00000000">
      <w:pPr>
        <w:spacing w:after="153"/>
        <w:ind w:left="180" w:right="50" w:hanging="360"/>
      </w:pPr>
      <w:r>
        <w:t>1.1</w:t>
      </w:r>
      <w:r>
        <w:rPr>
          <w:rFonts w:eastAsia="Arial"/>
        </w:rPr>
        <w:t xml:space="preserve"> </w:t>
      </w:r>
      <w:r>
        <w:t xml:space="preserve">The Bank’s Anti-Corruption Guidelines and this annex apply with respect to procurement under Bank Investment Project Financing operations. </w:t>
      </w:r>
    </w:p>
    <w:p w14:paraId="738CB066" w14:textId="77777777" w:rsidR="001E415F" w:rsidRDefault="00000000">
      <w:pPr>
        <w:pStyle w:val="Heading4"/>
        <w:spacing w:after="170"/>
        <w:ind w:left="180"/>
      </w:pPr>
      <w:r>
        <w:t>2.</w:t>
      </w:r>
      <w:r>
        <w:rPr>
          <w:rFonts w:eastAsia="Arial"/>
        </w:rPr>
        <w:t xml:space="preserve"> </w:t>
      </w:r>
      <w:r>
        <w:t xml:space="preserve">Requirements </w:t>
      </w:r>
    </w:p>
    <w:p w14:paraId="77582074" w14:textId="5BFB17C2" w:rsidR="001E415F" w:rsidRDefault="00000000">
      <w:pPr>
        <w:ind w:left="180" w:right="50" w:hanging="360"/>
      </w:pPr>
      <w:r>
        <w:rPr>
          <w:sz w:val="22"/>
        </w:rPr>
        <w:t>2.1</w:t>
      </w:r>
      <w:r>
        <w:rPr>
          <w:rFonts w:eastAsia="Arial"/>
          <w:sz w:val="22"/>
        </w:rPr>
        <w:t xml:space="preserve"> </w:t>
      </w:r>
      <w:r>
        <w:t>The Bank requires that Borrowers (including beneficiaries of Bank financing); bidders (applicants/proposers),</w:t>
      </w:r>
      <w:r w:rsidR="00EB6762">
        <w:t xml:space="preserve"> </w:t>
      </w:r>
      <w:r>
        <w:t xml:space="preserve">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 </w:t>
      </w:r>
    </w:p>
    <w:p w14:paraId="0AE1F575" w14:textId="77777777" w:rsidR="001E415F" w:rsidRDefault="00000000">
      <w:pPr>
        <w:ind w:left="180" w:right="50"/>
      </w:pPr>
      <w:r>
        <w:rPr>
          <w:sz w:val="22"/>
        </w:rPr>
        <w:t>2.2</w:t>
      </w:r>
      <w:r>
        <w:rPr>
          <w:rFonts w:eastAsia="Arial"/>
          <w:sz w:val="22"/>
        </w:rPr>
        <w:t xml:space="preserve"> </w:t>
      </w:r>
      <w:r>
        <w:t xml:space="preserve">To this end, the Bank: </w:t>
      </w:r>
    </w:p>
    <w:p w14:paraId="199251F6" w14:textId="77777777" w:rsidR="001E415F" w:rsidRDefault="00000000">
      <w:pPr>
        <w:numPr>
          <w:ilvl w:val="0"/>
          <w:numId w:val="12"/>
        </w:numPr>
        <w:spacing w:after="156"/>
        <w:ind w:left="180" w:right="50" w:hanging="360"/>
      </w:pPr>
      <w:r>
        <w:t xml:space="preserve">Defines, for the purposes of this provision, the terms set forth below as follows: </w:t>
      </w:r>
    </w:p>
    <w:p w14:paraId="1D5F16A6" w14:textId="77777777" w:rsidR="001E415F" w:rsidRDefault="00000000">
      <w:pPr>
        <w:numPr>
          <w:ilvl w:val="1"/>
          <w:numId w:val="12"/>
        </w:numPr>
        <w:spacing w:after="158"/>
        <w:ind w:left="180" w:right="50" w:hanging="439"/>
      </w:pPr>
      <w:r>
        <w:t>“</w:t>
      </w:r>
      <w:proofErr w:type="gramStart"/>
      <w:r>
        <w:t>corrupt</w:t>
      </w:r>
      <w:proofErr w:type="gramEnd"/>
      <w:r>
        <w:t xml:space="preserve"> practice” is the offering, giving, receiving, or soliciting, directly or indirectly, of anything of value to influence improperly the actions of another party; </w:t>
      </w:r>
    </w:p>
    <w:p w14:paraId="63F48E55" w14:textId="77777777" w:rsidR="001E415F" w:rsidRDefault="00000000">
      <w:pPr>
        <w:numPr>
          <w:ilvl w:val="1"/>
          <w:numId w:val="12"/>
        </w:numPr>
        <w:spacing w:after="158"/>
        <w:ind w:left="180" w:right="50" w:hanging="439"/>
      </w:pPr>
      <w:r>
        <w:t>“</w:t>
      </w:r>
      <w:proofErr w:type="gramStart"/>
      <w:r>
        <w:t>fraudulent</w:t>
      </w:r>
      <w:proofErr w:type="gramEnd"/>
      <w:r>
        <w:t xml:space="preserve"> practice” is any act or omission, including misrepresentation, that knowingly or recklessly misleads, or attempts to mislead, a party to obtain financial or other benefit or to avoid an obligation; </w:t>
      </w:r>
    </w:p>
    <w:p w14:paraId="38053D47" w14:textId="77777777" w:rsidR="001E415F" w:rsidRDefault="00000000">
      <w:pPr>
        <w:numPr>
          <w:ilvl w:val="1"/>
          <w:numId w:val="12"/>
        </w:numPr>
        <w:spacing w:after="158"/>
        <w:ind w:left="180" w:right="50" w:hanging="439"/>
      </w:pPr>
      <w:r>
        <w:t>“</w:t>
      </w:r>
      <w:proofErr w:type="gramStart"/>
      <w:r>
        <w:t>collusive</w:t>
      </w:r>
      <w:proofErr w:type="gramEnd"/>
      <w:r>
        <w:t xml:space="preserve"> practice” is an arrangement between two or more parties designed to achieve an improper purpose, including to influence improperly the actions of another party; </w:t>
      </w:r>
    </w:p>
    <w:p w14:paraId="3C0CA3EF" w14:textId="77777777" w:rsidR="001E415F" w:rsidRDefault="00000000">
      <w:pPr>
        <w:numPr>
          <w:ilvl w:val="1"/>
          <w:numId w:val="12"/>
        </w:numPr>
        <w:spacing w:after="154"/>
        <w:ind w:left="180" w:right="50" w:hanging="439"/>
      </w:pPr>
      <w:r>
        <w:t>“</w:t>
      </w:r>
      <w:proofErr w:type="gramStart"/>
      <w:r>
        <w:t>coercive</w:t>
      </w:r>
      <w:proofErr w:type="gramEnd"/>
      <w:r>
        <w:t xml:space="preserve"> practice” is impairing or harming, or threatening to impair or harm, directly or indirectly, any party or the property of the party to influence improperly the actions of a party; </w:t>
      </w:r>
    </w:p>
    <w:p w14:paraId="4BF9EB2E" w14:textId="77777777" w:rsidR="001E415F" w:rsidRDefault="00000000">
      <w:pPr>
        <w:numPr>
          <w:ilvl w:val="1"/>
          <w:numId w:val="12"/>
        </w:numPr>
        <w:ind w:left="180" w:right="50" w:hanging="439"/>
      </w:pPr>
      <w:r>
        <w:t>“</w:t>
      </w:r>
      <w:proofErr w:type="gramStart"/>
      <w:r>
        <w:t>obstructive</w:t>
      </w:r>
      <w:proofErr w:type="gramEnd"/>
      <w:r>
        <w:t xml:space="preserve"> practice” is: </w:t>
      </w:r>
    </w:p>
    <w:p w14:paraId="4DC01801" w14:textId="77777777" w:rsidR="001E415F" w:rsidRDefault="00000000">
      <w:pPr>
        <w:numPr>
          <w:ilvl w:val="2"/>
          <w:numId w:val="12"/>
        </w:numPr>
        <w:ind w:left="180" w:right="50" w:hanging="540"/>
      </w:pPr>
      <w:r>
        <w:t xml:space="preserve">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 </w:t>
      </w:r>
    </w:p>
    <w:p w14:paraId="5D65C577" w14:textId="77777777" w:rsidR="001E415F" w:rsidRDefault="00000000">
      <w:pPr>
        <w:numPr>
          <w:ilvl w:val="2"/>
          <w:numId w:val="12"/>
        </w:numPr>
        <w:ind w:left="180" w:right="50" w:hanging="540"/>
      </w:pPr>
      <w:r>
        <w:t xml:space="preserve">acts intended to materially impede the exercise of the Bank’s inspection and audit rights provided for under paragraph 2.2 e. below. </w:t>
      </w:r>
    </w:p>
    <w:p w14:paraId="24553DAC" w14:textId="77777777" w:rsidR="001E415F" w:rsidRDefault="00000000">
      <w:pPr>
        <w:numPr>
          <w:ilvl w:val="0"/>
          <w:numId w:val="12"/>
        </w:numPr>
        <w:ind w:left="180" w:right="50" w:hanging="360"/>
      </w:pPr>
      <w:r>
        <w:t xml:space="preserve">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 </w:t>
      </w:r>
    </w:p>
    <w:p w14:paraId="752BC859" w14:textId="77777777" w:rsidR="001E415F" w:rsidRDefault="00000000">
      <w:pPr>
        <w:numPr>
          <w:ilvl w:val="0"/>
          <w:numId w:val="12"/>
        </w:numPr>
        <w:spacing w:after="158"/>
        <w:ind w:left="180" w:right="50" w:hanging="360"/>
      </w:pPr>
      <w:r>
        <w:t xml:space="preserve">In addition to the legal remedies set out in the relevant Legal Agreement, may take other appropriate actions, including declaring misprocurement, if the Bank determines at any time that representatives </w:t>
      </w:r>
      <w:r>
        <w:lastRenderedPageBreak/>
        <w:t xml:space="preserve">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2BB1E882" w14:textId="77777777" w:rsidR="001E415F" w:rsidRDefault="00000000">
      <w:pPr>
        <w:numPr>
          <w:ilvl w:val="0"/>
          <w:numId w:val="12"/>
        </w:numPr>
        <w:ind w:left="180" w:right="50" w:hanging="360"/>
      </w:pPr>
      <w: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vertAlign w:val="superscript"/>
        </w:rPr>
        <w:footnoteReference w:id="11"/>
      </w:r>
      <w:r>
        <w:t xml:space="preserve"> (ii) to be a nominated</w:t>
      </w:r>
      <w:r>
        <w:rPr>
          <w:vertAlign w:val="superscript"/>
        </w:rPr>
        <w:footnoteReference w:id="12"/>
      </w:r>
      <w: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63318589" w14:textId="77777777" w:rsidR="001E415F" w:rsidRDefault="00000000">
      <w:pPr>
        <w:numPr>
          <w:ilvl w:val="0"/>
          <w:numId w:val="12"/>
        </w:numPr>
        <w:spacing w:after="0"/>
        <w:ind w:left="180" w:right="50" w:hanging="360"/>
      </w:pPr>
      <w:r>
        <w:t>Requires that a clause be included in bidding/request for proposals documents and in contracts financed by a Bank loan, requiring (i) bidders(applicants/proposers), consultants, contractors, and suppliers, and their sub-contractors, sub-consultants, service providers, suppliers, agents personnel, permit the Bank to inspect</w:t>
      </w:r>
      <w:r>
        <w:rPr>
          <w:vertAlign w:val="superscript"/>
        </w:rPr>
        <w:footnoteReference w:id="13"/>
      </w:r>
      <w:r>
        <w:t xml:space="preserve"> all accounts, records and other documents relating to the procurement process, selection and/or contract execution, and to have  audited by auditors appointed by the  Banks,</w:t>
      </w:r>
    </w:p>
    <w:p w14:paraId="7DDCCF74" w14:textId="77777777" w:rsidR="001E415F" w:rsidRDefault="001E415F">
      <w:pPr>
        <w:ind w:firstLine="0"/>
      </w:pPr>
    </w:p>
    <w:p w14:paraId="1B0F8A8E" w14:textId="77777777" w:rsidR="001E415F" w:rsidRDefault="00000000">
      <w:pPr>
        <w:pStyle w:val="footnotedescription"/>
        <w:spacing w:line="251" w:lineRule="auto"/>
      </w:pPr>
      <w:r>
        <w:t xml:space="preserve"> </w:t>
      </w:r>
      <w:r>
        <w:rPr>
          <w:sz w:val="16"/>
        </w:rPr>
        <w:t xml:space="preserve">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 </w:t>
      </w:r>
    </w:p>
    <w:p w14:paraId="3E433557" w14:textId="77777777" w:rsidR="001E415F" w:rsidRDefault="00000000">
      <w:pPr>
        <w:pStyle w:val="footnotedescription"/>
        <w:spacing w:after="62" w:line="242" w:lineRule="auto"/>
        <w:ind w:right="54"/>
      </w:pPr>
      <w:r>
        <w:t xml:space="preserve"> </w:t>
      </w:r>
      <w:r>
        <w:rPr>
          <w:sz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p w14:paraId="33621695" w14:textId="77777777" w:rsidR="001E415F" w:rsidRDefault="00000000">
      <w:pPr>
        <w:pStyle w:val="footnotedescription"/>
        <w:spacing w:line="246" w:lineRule="auto"/>
        <w:ind w:right="88"/>
        <w:jc w:val="both"/>
      </w:pPr>
      <w:r>
        <w:t xml:space="preserve"> </w:t>
      </w:r>
      <w:r>
        <w:rPr>
          <w:sz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Pr>
          <w:sz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r>
        <w:t xml:space="preserve"> </w:t>
      </w:r>
    </w:p>
    <w:p w14:paraId="55093303" w14:textId="77777777" w:rsidR="001E415F" w:rsidRDefault="00000000">
      <w:pPr>
        <w:pStyle w:val="footnotedescription"/>
        <w:spacing w:after="19" w:line="249" w:lineRule="auto"/>
      </w:pPr>
      <w:r>
        <w:t xml:space="preserve"> </w:t>
      </w:r>
      <w:r>
        <w:rPr>
          <w:i/>
        </w:rPr>
        <w:t xml:space="preserve">The Guarantor shall insert an amount representing the percentage of the Accepted Contract Amount specified in the Letter of Award of Contract less provisional sums, if any, and denominated either in the currency(ies) of the Contract or a freely convertible currency acceptable to the Beneficiary. </w:t>
      </w:r>
    </w:p>
    <w:p w14:paraId="5CF6CE9C" w14:textId="77777777" w:rsidR="001E415F" w:rsidRDefault="00000000">
      <w:pPr>
        <w:pStyle w:val="footnotedescription"/>
        <w:spacing w:after="29" w:line="247" w:lineRule="auto"/>
        <w:ind w:right="68"/>
      </w:pPr>
      <w:r>
        <w:t xml:space="preserve"> </w:t>
      </w:r>
      <w:r>
        <w:rPr>
          <w:i/>
        </w:rPr>
        <w:t>Insert the date twenty-eight days after the expected completion date</w:t>
      </w:r>
      <w:r>
        <w:rPr>
          <w:i/>
          <w:sz w:val="24"/>
        </w:rPr>
        <w:t xml:space="preserve"> </w:t>
      </w:r>
      <w:r>
        <w:rPr>
          <w:i/>
        </w:rPr>
        <w:t xml:space="preserve">as described in CC 49.1. The Employer should note that in the event of an extension of this date for completion of the Contract, the Employer would need to request an extension of this guarantee from the Guarantor.  Such request must be in writing </w:t>
      </w:r>
    </w:p>
    <w:p w14:paraId="03610C52" w14:textId="77777777" w:rsidR="001E415F" w:rsidRDefault="001E415F">
      <w:pPr>
        <w:spacing w:after="692"/>
        <w:ind w:right="50"/>
      </w:pPr>
    </w:p>
    <w:p w14:paraId="76AC1B5E" w14:textId="77777777" w:rsidR="00EB6762" w:rsidRDefault="00EB6762">
      <w:pPr>
        <w:spacing w:after="692"/>
        <w:ind w:right="50"/>
      </w:pPr>
    </w:p>
    <w:p w14:paraId="3D224A81" w14:textId="77777777" w:rsidR="001E415F" w:rsidRDefault="001E415F">
      <w:pPr>
        <w:spacing w:after="0"/>
        <w:ind w:right="50" w:firstLine="0"/>
      </w:pPr>
    </w:p>
    <w:p w14:paraId="679110DA" w14:textId="77777777" w:rsidR="001E415F" w:rsidRDefault="001E415F">
      <w:pPr>
        <w:spacing w:after="0"/>
        <w:ind w:right="50" w:firstLine="0"/>
      </w:pPr>
    </w:p>
    <w:p w14:paraId="43405ACE" w14:textId="77777777" w:rsidR="001E415F" w:rsidRPr="00EB6762" w:rsidRDefault="00000000">
      <w:pPr>
        <w:shd w:val="clear" w:color="auto" w:fill="A6A6A6"/>
        <w:ind w:left="-426" w:firstLine="142"/>
        <w:jc w:val="center"/>
        <w:rPr>
          <w:b/>
          <w:bCs/>
        </w:rPr>
      </w:pPr>
      <w:r w:rsidRPr="00EB6762">
        <w:rPr>
          <w:b/>
          <w:bCs/>
        </w:rPr>
        <w:t>LIST OF BANKS AND FINANCIAL INSTITUTIONS AUTHORISED TO ISSUE GUARANTEES</w:t>
      </w:r>
    </w:p>
    <w:p w14:paraId="16E861FC" w14:textId="77777777" w:rsidR="001E415F" w:rsidRPr="00EB6762" w:rsidRDefault="00000000">
      <w:pPr>
        <w:shd w:val="clear" w:color="auto" w:fill="A6A6A6"/>
        <w:ind w:left="-426" w:firstLine="142"/>
        <w:jc w:val="center"/>
        <w:rPr>
          <w:b/>
          <w:bCs/>
        </w:rPr>
      </w:pPr>
      <w:r w:rsidRPr="00EB6762">
        <w:rPr>
          <w:b/>
          <w:bCs/>
        </w:rPr>
        <w:t>TO ISSUE GUARANTEES IN CONNECTION WITH PUBLIC CONTRACTS</w:t>
      </w:r>
    </w:p>
    <w:p w14:paraId="6C03CF85" w14:textId="77777777" w:rsidR="001E415F" w:rsidRPr="00EB6762" w:rsidRDefault="001E415F">
      <w:pPr>
        <w:ind w:left="-426" w:firstLine="142"/>
      </w:pPr>
    </w:p>
    <w:p w14:paraId="693D0C63" w14:textId="77777777" w:rsidR="001E415F" w:rsidRPr="00EB6762" w:rsidRDefault="00000000">
      <w:pPr>
        <w:pStyle w:val="ListParagraph"/>
        <w:numPr>
          <w:ilvl w:val="0"/>
          <w:numId w:val="17"/>
        </w:numPr>
        <w:spacing w:after="0" w:line="360" w:lineRule="auto"/>
        <w:ind w:left="-426" w:firstLine="142"/>
      </w:pPr>
      <w:r w:rsidRPr="00EB6762">
        <w:t>Afriland First Bank</w:t>
      </w:r>
    </w:p>
    <w:p w14:paraId="66112188" w14:textId="77777777" w:rsidR="001E415F" w:rsidRPr="00EB6762" w:rsidRDefault="00000000">
      <w:pPr>
        <w:pStyle w:val="ListParagraph"/>
        <w:numPr>
          <w:ilvl w:val="0"/>
          <w:numId w:val="17"/>
        </w:numPr>
        <w:spacing w:after="0" w:line="360" w:lineRule="auto"/>
        <w:ind w:left="-426" w:firstLine="142"/>
        <w:rPr>
          <w:lang w:val="en-GB"/>
        </w:rPr>
      </w:pPr>
      <w:r w:rsidRPr="00EB6762">
        <w:rPr>
          <w:lang w:val="en-GB"/>
        </w:rPr>
        <w:t>Bank Of Africa Cameroun (BOA Cameroun</w:t>
      </w:r>
    </w:p>
    <w:p w14:paraId="3A404A01" w14:textId="77777777" w:rsidR="001E415F" w:rsidRPr="00EB6762" w:rsidRDefault="00000000">
      <w:pPr>
        <w:pStyle w:val="ListParagraph"/>
        <w:numPr>
          <w:ilvl w:val="0"/>
          <w:numId w:val="17"/>
        </w:numPr>
        <w:spacing w:after="0" w:line="360" w:lineRule="auto"/>
        <w:ind w:left="-426" w:firstLine="142"/>
        <w:rPr>
          <w:lang w:val="fr-FR"/>
        </w:rPr>
      </w:pPr>
      <w:r w:rsidRPr="00EB6762">
        <w:rPr>
          <w:lang w:val="fr-FR"/>
        </w:rPr>
        <w:t>Banque Camerounaise des Petites et Moyennes Entreprises (BC-PME)</w:t>
      </w:r>
    </w:p>
    <w:p w14:paraId="4F63DBE8" w14:textId="77777777" w:rsidR="001E415F" w:rsidRPr="00EB6762" w:rsidRDefault="00000000">
      <w:pPr>
        <w:pStyle w:val="ListParagraph"/>
        <w:numPr>
          <w:ilvl w:val="0"/>
          <w:numId w:val="17"/>
        </w:numPr>
        <w:spacing w:after="0" w:line="360" w:lineRule="auto"/>
        <w:ind w:left="-426" w:firstLine="142"/>
        <w:rPr>
          <w:lang w:val="fr-FR"/>
        </w:rPr>
      </w:pPr>
      <w:r w:rsidRPr="00EB6762">
        <w:rPr>
          <w:lang w:val="fr-FR"/>
        </w:rPr>
        <w:t>Banque Gabonaise pour le Financement International (BGFIBANK)</w:t>
      </w:r>
    </w:p>
    <w:p w14:paraId="44F8416D" w14:textId="77777777" w:rsidR="001E415F" w:rsidRPr="00EB6762" w:rsidRDefault="00000000">
      <w:pPr>
        <w:pStyle w:val="ListParagraph"/>
        <w:numPr>
          <w:ilvl w:val="0"/>
          <w:numId w:val="17"/>
        </w:numPr>
        <w:spacing w:after="0" w:line="360" w:lineRule="auto"/>
        <w:ind w:left="-426" w:firstLine="142"/>
        <w:rPr>
          <w:lang w:val="fr-FR"/>
        </w:rPr>
      </w:pPr>
      <w:r w:rsidRPr="00EB6762">
        <w:rPr>
          <w:lang w:val="fr-FR"/>
        </w:rPr>
        <w:t>Banque Internationale du Cameroun pour l’Epargne et le Crédit (BICEC)</w:t>
      </w:r>
    </w:p>
    <w:p w14:paraId="02F2CCE4" w14:textId="77777777" w:rsidR="001E415F" w:rsidRPr="00EB6762" w:rsidRDefault="00000000">
      <w:pPr>
        <w:pStyle w:val="ListParagraph"/>
        <w:numPr>
          <w:ilvl w:val="0"/>
          <w:numId w:val="17"/>
        </w:numPr>
        <w:spacing w:after="0" w:line="360" w:lineRule="auto"/>
        <w:ind w:left="-426" w:firstLine="142"/>
      </w:pPr>
      <w:r w:rsidRPr="00EB6762">
        <w:t>Citibank Cameroun (CITIGROUP)</w:t>
      </w:r>
    </w:p>
    <w:p w14:paraId="37AAF596" w14:textId="77777777" w:rsidR="001E415F" w:rsidRPr="00EB6762" w:rsidRDefault="00000000">
      <w:pPr>
        <w:pStyle w:val="ListParagraph"/>
        <w:numPr>
          <w:ilvl w:val="0"/>
          <w:numId w:val="17"/>
        </w:numPr>
        <w:spacing w:after="0" w:line="360" w:lineRule="auto"/>
        <w:ind w:left="-426" w:firstLine="142"/>
      </w:pPr>
      <w:r w:rsidRPr="00EB6762">
        <w:t>Commercial Bank-Cameroun (CBC)</w:t>
      </w:r>
    </w:p>
    <w:p w14:paraId="349C3C29" w14:textId="77777777" w:rsidR="001E415F" w:rsidRPr="00EB6762" w:rsidRDefault="00000000">
      <w:pPr>
        <w:pStyle w:val="ListParagraph"/>
        <w:numPr>
          <w:ilvl w:val="0"/>
          <w:numId w:val="17"/>
        </w:numPr>
        <w:spacing w:after="0" w:line="360" w:lineRule="auto"/>
        <w:ind w:left="-426" w:firstLine="142"/>
        <w:rPr>
          <w:lang w:val="fr-FR"/>
        </w:rPr>
      </w:pPr>
      <w:r w:rsidRPr="00EB6762">
        <w:rPr>
          <w:lang w:val="fr-FR"/>
        </w:rPr>
        <w:t>Crédit Communautaire d'Afrique – Bank (CCA-BANK)</w:t>
      </w:r>
    </w:p>
    <w:p w14:paraId="68BCB201" w14:textId="77777777" w:rsidR="001E415F" w:rsidRPr="00EB6762" w:rsidRDefault="00000000">
      <w:pPr>
        <w:pStyle w:val="ListParagraph"/>
        <w:numPr>
          <w:ilvl w:val="0"/>
          <w:numId w:val="17"/>
        </w:numPr>
        <w:spacing w:after="0" w:line="360" w:lineRule="auto"/>
        <w:ind w:left="-426" w:firstLine="142"/>
      </w:pPr>
      <w:r w:rsidRPr="00EB6762">
        <w:t>ECOBANK CAMEROON (ECOBANK)</w:t>
      </w:r>
    </w:p>
    <w:p w14:paraId="2A05CAA6" w14:textId="77777777" w:rsidR="001E415F" w:rsidRPr="00EB6762" w:rsidRDefault="00000000">
      <w:pPr>
        <w:pStyle w:val="ListParagraph"/>
        <w:numPr>
          <w:ilvl w:val="0"/>
          <w:numId w:val="17"/>
        </w:numPr>
        <w:spacing w:after="0" w:line="360" w:lineRule="auto"/>
        <w:ind w:left="-426" w:firstLine="142"/>
        <w:rPr>
          <w:lang w:val="en-GB"/>
        </w:rPr>
      </w:pPr>
      <w:r w:rsidRPr="00EB6762">
        <w:rPr>
          <w:lang w:val="en-GB"/>
        </w:rPr>
        <w:t>National Financial Credit-Bank (NFC-Bank)</w:t>
      </w:r>
    </w:p>
    <w:p w14:paraId="3B3C0691" w14:textId="77777777" w:rsidR="001E415F" w:rsidRPr="00EB6762" w:rsidRDefault="00000000">
      <w:pPr>
        <w:pStyle w:val="ListParagraph"/>
        <w:numPr>
          <w:ilvl w:val="0"/>
          <w:numId w:val="17"/>
        </w:numPr>
        <w:spacing w:after="0" w:line="360" w:lineRule="auto"/>
        <w:ind w:left="-426" w:firstLine="142"/>
        <w:rPr>
          <w:lang w:val="fr-FR"/>
        </w:rPr>
      </w:pPr>
      <w:r w:rsidRPr="00EB6762">
        <w:rPr>
          <w:lang w:val="fr-FR"/>
        </w:rPr>
        <w:t>Société Commerciale de Banques-Cameroun (SCB-Cameroun)</w:t>
      </w:r>
    </w:p>
    <w:p w14:paraId="08D4AE5D" w14:textId="77777777" w:rsidR="001E415F" w:rsidRPr="00EB6762" w:rsidRDefault="00000000">
      <w:pPr>
        <w:pStyle w:val="ListParagraph"/>
        <w:numPr>
          <w:ilvl w:val="0"/>
          <w:numId w:val="17"/>
        </w:numPr>
        <w:spacing w:after="0" w:line="360" w:lineRule="auto"/>
        <w:ind w:left="-426" w:firstLine="142"/>
      </w:pPr>
      <w:r w:rsidRPr="00EB6762">
        <w:rPr>
          <w:color w:val="212529"/>
          <w:shd w:val="clear" w:color="auto" w:fill="FFFFFF"/>
        </w:rPr>
        <w:t>Société Générale Cameroun (SGC)</w:t>
      </w:r>
    </w:p>
    <w:p w14:paraId="6231D669" w14:textId="77777777" w:rsidR="001E415F" w:rsidRPr="00EB6762" w:rsidRDefault="00000000">
      <w:pPr>
        <w:pStyle w:val="ListParagraph"/>
        <w:numPr>
          <w:ilvl w:val="0"/>
          <w:numId w:val="17"/>
        </w:numPr>
        <w:spacing w:after="0" w:line="360" w:lineRule="auto"/>
        <w:ind w:left="-426" w:firstLine="142"/>
        <w:rPr>
          <w:lang w:val="en-GB"/>
        </w:rPr>
      </w:pPr>
      <w:r w:rsidRPr="00EB6762">
        <w:rPr>
          <w:color w:val="212529"/>
          <w:lang w:val="en-GB"/>
        </w:rPr>
        <w:t>Standard Chatered Bank Cameroon (SCBC)</w:t>
      </w:r>
    </w:p>
    <w:p w14:paraId="2CFB75ED" w14:textId="77777777" w:rsidR="001E415F" w:rsidRPr="00EB6762" w:rsidRDefault="00000000">
      <w:pPr>
        <w:pStyle w:val="ListParagraph"/>
        <w:numPr>
          <w:ilvl w:val="0"/>
          <w:numId w:val="17"/>
        </w:numPr>
        <w:spacing w:after="0" w:line="360" w:lineRule="auto"/>
        <w:ind w:left="-426" w:firstLine="142"/>
        <w:rPr>
          <w:lang w:val="en-GB"/>
        </w:rPr>
      </w:pPr>
      <w:r w:rsidRPr="00EB6762">
        <w:rPr>
          <w:color w:val="212529"/>
          <w:shd w:val="clear" w:color="auto" w:fill="FFFFFF"/>
          <w:lang w:val="en-GB"/>
        </w:rPr>
        <w:t>Union Bank of Cameroon (UBC)</w:t>
      </w:r>
    </w:p>
    <w:p w14:paraId="45E7E1A2" w14:textId="77777777" w:rsidR="001E415F" w:rsidRPr="00EB6762" w:rsidRDefault="00000000">
      <w:pPr>
        <w:pStyle w:val="ListParagraph"/>
        <w:numPr>
          <w:ilvl w:val="0"/>
          <w:numId w:val="17"/>
        </w:numPr>
        <w:spacing w:after="0" w:line="360" w:lineRule="auto"/>
        <w:ind w:left="-426" w:firstLine="142"/>
        <w:rPr>
          <w:lang w:val="en-GB"/>
        </w:rPr>
      </w:pPr>
      <w:r w:rsidRPr="00EB6762">
        <w:rPr>
          <w:lang w:val="en-GB"/>
        </w:rPr>
        <w:t>United Bank for Africa (UBA)</w:t>
      </w:r>
    </w:p>
    <w:p w14:paraId="6BC7EA34" w14:textId="77777777" w:rsidR="001E415F" w:rsidRPr="00EB6762" w:rsidRDefault="001E415F">
      <w:pPr>
        <w:ind w:left="-426" w:firstLine="142"/>
        <w:jc w:val="center"/>
        <w:rPr>
          <w:b/>
          <w:lang w:val="en-GB"/>
        </w:rPr>
      </w:pPr>
    </w:p>
    <w:p w14:paraId="6F70AB5F" w14:textId="77777777" w:rsidR="001E415F" w:rsidRPr="00EB6762" w:rsidRDefault="00000000">
      <w:pPr>
        <w:ind w:left="-426" w:firstLine="142"/>
        <w:jc w:val="center"/>
        <w:rPr>
          <w:b/>
        </w:rPr>
      </w:pPr>
      <w:r w:rsidRPr="00EB6762">
        <w:rPr>
          <w:b/>
        </w:rPr>
        <w:t>INSURANCE COMPANIES</w:t>
      </w:r>
    </w:p>
    <w:p w14:paraId="506B5DA9" w14:textId="77777777" w:rsidR="001E415F" w:rsidRPr="00EB6762" w:rsidRDefault="00000000">
      <w:pPr>
        <w:pStyle w:val="ListParagraph"/>
        <w:numPr>
          <w:ilvl w:val="0"/>
          <w:numId w:val="18"/>
        </w:numPr>
        <w:spacing w:before="120" w:after="0" w:line="360" w:lineRule="auto"/>
        <w:ind w:left="-426" w:firstLine="142"/>
      </w:pPr>
      <w:r w:rsidRPr="00EB6762">
        <w:t>ACTIVA ASSURANCES S.A</w:t>
      </w:r>
    </w:p>
    <w:p w14:paraId="41F509DD" w14:textId="77777777" w:rsidR="001E415F" w:rsidRPr="00EB6762" w:rsidRDefault="00000000">
      <w:pPr>
        <w:pStyle w:val="ListParagraph"/>
        <w:numPr>
          <w:ilvl w:val="0"/>
          <w:numId w:val="18"/>
        </w:numPr>
        <w:spacing w:before="120" w:after="0" w:line="360" w:lineRule="auto"/>
        <w:ind w:left="-426" w:firstLine="142"/>
      </w:pPr>
      <w:r w:rsidRPr="00EB6762">
        <w:t>AREA ASSURANCES S.A</w:t>
      </w:r>
    </w:p>
    <w:p w14:paraId="70884B95" w14:textId="77777777" w:rsidR="001E415F" w:rsidRPr="00EB6762" w:rsidRDefault="00000000">
      <w:pPr>
        <w:pStyle w:val="ListParagraph"/>
        <w:numPr>
          <w:ilvl w:val="0"/>
          <w:numId w:val="18"/>
        </w:numPr>
        <w:spacing w:before="120" w:after="0" w:line="360" w:lineRule="auto"/>
        <w:ind w:left="-426" w:firstLine="142"/>
      </w:pPr>
      <w:r w:rsidRPr="00EB6762">
        <w:t>ATLANTIQUE ASSURANCES S.A</w:t>
      </w:r>
    </w:p>
    <w:p w14:paraId="37C88D56" w14:textId="77777777" w:rsidR="001E415F" w:rsidRPr="00EB6762" w:rsidRDefault="00000000">
      <w:pPr>
        <w:pStyle w:val="ListParagraph"/>
        <w:numPr>
          <w:ilvl w:val="0"/>
          <w:numId w:val="18"/>
        </w:numPr>
        <w:spacing w:before="120" w:after="0" w:line="360" w:lineRule="auto"/>
        <w:ind w:left="-426" w:firstLine="142"/>
      </w:pPr>
      <w:r w:rsidRPr="00EB6762">
        <w:t>BENEFICIAL GENERAL INSURANCES S.A</w:t>
      </w:r>
    </w:p>
    <w:p w14:paraId="23E2FFF9" w14:textId="77777777" w:rsidR="001E415F" w:rsidRPr="00EB6762" w:rsidRDefault="00000000">
      <w:pPr>
        <w:pStyle w:val="ListParagraph"/>
        <w:numPr>
          <w:ilvl w:val="0"/>
          <w:numId w:val="18"/>
        </w:numPr>
        <w:spacing w:before="120" w:after="0" w:line="360" w:lineRule="auto"/>
        <w:ind w:left="-426" w:firstLine="142"/>
      </w:pPr>
      <w:r w:rsidRPr="00EB6762">
        <w:t>CHANAS ASSURANCES S.A</w:t>
      </w:r>
    </w:p>
    <w:p w14:paraId="5682C43B" w14:textId="77777777" w:rsidR="001E415F" w:rsidRPr="00EB6762" w:rsidRDefault="00000000">
      <w:pPr>
        <w:pStyle w:val="ListParagraph"/>
        <w:numPr>
          <w:ilvl w:val="0"/>
          <w:numId w:val="18"/>
        </w:numPr>
        <w:spacing w:before="120" w:after="0" w:line="360" w:lineRule="auto"/>
        <w:ind w:left="-426" w:firstLine="142"/>
      </w:pPr>
      <w:r w:rsidRPr="00EB6762">
        <w:t>CPA S.A</w:t>
      </w:r>
    </w:p>
    <w:p w14:paraId="71AEDDED" w14:textId="77777777" w:rsidR="001E415F" w:rsidRPr="00EB6762" w:rsidRDefault="00000000">
      <w:pPr>
        <w:pStyle w:val="ListParagraph"/>
        <w:numPr>
          <w:ilvl w:val="0"/>
          <w:numId w:val="18"/>
        </w:numPr>
        <w:spacing w:before="120" w:after="0" w:line="360" w:lineRule="auto"/>
        <w:ind w:left="-426" w:firstLine="142"/>
      </w:pPr>
      <w:r w:rsidRPr="00EB6762">
        <w:t>NSIA ASSURANCES S.A</w:t>
      </w:r>
    </w:p>
    <w:p w14:paraId="5C84CCC6" w14:textId="77777777" w:rsidR="001E415F" w:rsidRPr="00EB6762" w:rsidRDefault="00000000">
      <w:pPr>
        <w:pStyle w:val="ListParagraph"/>
        <w:numPr>
          <w:ilvl w:val="0"/>
          <w:numId w:val="18"/>
        </w:numPr>
        <w:spacing w:before="120" w:after="0" w:line="360" w:lineRule="auto"/>
        <w:ind w:left="-426" w:firstLine="142"/>
      </w:pPr>
      <w:r w:rsidRPr="00EB6762">
        <w:t>PRO ASSUR S.A</w:t>
      </w:r>
    </w:p>
    <w:p w14:paraId="6DB0B58C" w14:textId="77777777" w:rsidR="001E415F" w:rsidRPr="00EB6762" w:rsidRDefault="00000000">
      <w:pPr>
        <w:pStyle w:val="ListParagraph"/>
        <w:numPr>
          <w:ilvl w:val="0"/>
          <w:numId w:val="18"/>
        </w:numPr>
        <w:spacing w:before="120" w:after="0" w:line="360" w:lineRule="auto"/>
        <w:ind w:left="-426" w:firstLine="142"/>
      </w:pPr>
      <w:r w:rsidRPr="00EB6762">
        <w:t>SAAR S.A</w:t>
      </w:r>
    </w:p>
    <w:p w14:paraId="2F31B219" w14:textId="77777777" w:rsidR="001E415F" w:rsidRPr="00EB6762" w:rsidRDefault="00000000">
      <w:pPr>
        <w:pStyle w:val="ListParagraph"/>
        <w:numPr>
          <w:ilvl w:val="0"/>
          <w:numId w:val="18"/>
        </w:numPr>
        <w:spacing w:before="120" w:after="0" w:line="360" w:lineRule="auto"/>
        <w:ind w:left="-426" w:firstLine="142"/>
      </w:pPr>
      <w:r w:rsidRPr="00EB6762">
        <w:t>SAHAM ASSURANCES S.A</w:t>
      </w:r>
    </w:p>
    <w:p w14:paraId="7119C1B8" w14:textId="440CF321" w:rsidR="001E415F" w:rsidRPr="00EB6762" w:rsidRDefault="00000000" w:rsidP="00EB6762">
      <w:pPr>
        <w:pStyle w:val="ListParagraph"/>
        <w:numPr>
          <w:ilvl w:val="0"/>
          <w:numId w:val="18"/>
        </w:numPr>
        <w:spacing w:before="120" w:after="0" w:line="360" w:lineRule="auto"/>
        <w:ind w:left="-426" w:firstLine="142"/>
      </w:pPr>
      <w:r w:rsidRPr="00EB6762">
        <w:t>ZENITH ASSURANCES S.A</w:t>
      </w:r>
    </w:p>
    <w:sectPr w:rsidR="001E415F" w:rsidRPr="00EB6762">
      <w:headerReference w:type="even" r:id="rId36"/>
      <w:headerReference w:type="default" r:id="rId37"/>
      <w:headerReference w:type="first" r:id="rId38"/>
      <w:pgSz w:w="12240" w:h="15840"/>
      <w:pgMar w:top="720" w:right="1080" w:bottom="1260" w:left="1260" w:header="727"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0F4AC" w14:textId="77777777" w:rsidR="008853D7" w:rsidRDefault="008853D7">
      <w:pPr>
        <w:spacing w:after="0" w:line="240" w:lineRule="auto"/>
      </w:pPr>
      <w:r>
        <w:separator/>
      </w:r>
    </w:p>
  </w:endnote>
  <w:endnote w:type="continuationSeparator" w:id="0">
    <w:p w14:paraId="6648776E" w14:textId="77777777" w:rsidR="008853D7" w:rsidRDefault="008853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Symbol">
    <w:altName w:val="Segoe UI Symbol"/>
    <w:panose1 w:val="020B0502040204020203"/>
    <w:charset w:val="00"/>
    <w:family w:val="swiss"/>
    <w:pitch w:val="variable"/>
    <w:sig w:usb0="800001E3" w:usb1="1200FFEF" w:usb2="00040000" w:usb3="00000000" w:csb0="00000001" w:csb1="00000000"/>
  </w:font>
  <w:font w:name="Comic Sans MS">
    <w:altName w:val="Comic Sans MS"/>
    <w:panose1 w:val="030F0702030302020204"/>
    <w:charset w:val="00"/>
    <w:family w:val="script"/>
    <w:pitch w:val="variable"/>
    <w:sig w:usb0="00000287" w:usb1="00000013" w:usb2="00000000" w:usb3="00000000" w:csb0="0000009F" w:csb1="00000000"/>
  </w:font>
  <w:font w:name="Times New Roman Bold">
    <w:altName w:val="Times New Roman"/>
    <w:panose1 w:val="02020803070505020304"/>
    <w:charset w:val="00"/>
    <w:family w:val="roman"/>
    <w:pitch w:val="variable"/>
    <w:sig w:usb0="00000003" w:usb1="00000000" w:usb2="00000000" w:usb3="00000000" w:csb0="00000001" w:csb1="00000000"/>
  </w:font>
  <w:font w:name="Tahoma">
    <w:altName w:val="Tahoma"/>
    <w:panose1 w:val="020B0604030504040204"/>
    <w:charset w:val="00"/>
    <w:family w:val="swiss"/>
    <w:pitch w:val="variable"/>
    <w:sig w:usb0="E1002EFF" w:usb1="C000605B" w:usb2="00000029" w:usb3="00000000" w:csb0="000101FF" w:csb1="00000000"/>
  </w:font>
  <w:font w:name="Times">
    <w:altName w:val="Times"/>
    <w:panose1 w:val="02020603050405020304"/>
    <w:charset w:val="00"/>
    <w:family w:val="roman"/>
    <w:pitch w:val="variable"/>
    <w:sig w:usb0="E0002EFF" w:usb1="C000785B" w:usb2="00000009" w:usb3="00000000" w:csb0="000001FF" w:csb1="00000000"/>
  </w:font>
  <w:font w:name="CommercialScrT">
    <w:altName w:val="Mistral"/>
    <w:charset w:val="00"/>
    <w:family w:val="script"/>
    <w:pitch w:val="variable"/>
    <w:sig w:usb0="00000001" w:usb1="00000000" w:usb2="00000000" w:usb3="00000000" w:csb0="00000013" w:csb1="00000000"/>
  </w:font>
  <w:font w:name="Calligraph421 BT">
    <w:altName w:val="Mistral"/>
    <w:charset w:val="00"/>
    <w:family w:val="script"/>
    <w:pitch w:val="variable"/>
    <w:sig w:usb0="00000001" w:usb1="00000000" w:usb2="00000000" w:usb3="00000000" w:csb0="0000001B" w:csb1="00000000"/>
  </w:font>
  <w:font w:name="Algerian">
    <w:panose1 w:val="04020705040A02060702"/>
    <w:charset w:val="00"/>
    <w:family w:val="decorativ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Script MT Bold">
    <w:panose1 w:val="03040602040607080904"/>
    <w:charset w:val="00"/>
    <w:family w:val="script"/>
    <w:pitch w:val="variable"/>
    <w:sig w:usb0="00000003" w:usb1="00000000" w:usb2="00000000" w:usb3="00000000" w:csb0="00000001" w:csb1="00000000"/>
  </w:font>
  <w:font w:name="Tw Cen MT">
    <w:panose1 w:val="020B0602020104020603"/>
    <w:charset w:val="00"/>
    <w:family w:val="swiss"/>
    <w:pitch w:val="variable"/>
    <w:sig w:usb0="00000007" w:usb1="00000000" w:usb2="00000000" w:usb3="00000000" w:csb0="00000003"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C9A13" w14:textId="77777777" w:rsidR="001E415F" w:rsidRDefault="00000000">
    <w:pPr>
      <w:pStyle w:val="Footer"/>
    </w:pPr>
    <w:r>
      <w:rPr>
        <w:noProof/>
      </w:rPr>
      <mc:AlternateContent>
        <mc:Choice Requires="wpg">
          <w:drawing>
            <wp:anchor distT="0" distB="0" distL="0" distR="0" simplePos="0" relativeHeight="3" behindDoc="0" locked="0" layoutInCell="1" allowOverlap="1" wp14:anchorId="501E3DEE" wp14:editId="333AB997">
              <wp:simplePos x="0" y="0"/>
              <wp:positionH relativeFrom="rightMargin">
                <wp:align>left</wp:align>
              </wp:positionH>
              <wp:positionV relativeFrom="page">
                <wp:align>bottom</wp:align>
              </wp:positionV>
              <wp:extent cx="73152" cy="699247"/>
              <wp:effectExtent l="0" t="0" r="22225" b="10795"/>
              <wp:wrapNone/>
              <wp:docPr id="409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152" cy="699247"/>
                        <a:chOff x="2820" y="4935"/>
                        <a:chExt cx="120" cy="1320"/>
                      </a:xfrm>
                    </wpg:grpSpPr>
                    <wps:wsp>
                      <wps:cNvPr id="426348064" name="Straight Arrow Connector 426348064"/>
                      <wps:cNvCnPr/>
                      <wps:spPr>
                        <a:xfrm>
                          <a:off x="2820" y="4935"/>
                          <a:ext cx="0" cy="1320"/>
                        </a:xfrm>
                        <a:prstGeom prst="straightConnector1">
                          <a:avLst/>
                        </a:prstGeom>
                        <a:ln w="15875" cap="flat" cmpd="sng">
                          <a:solidFill>
                            <a:srgbClr val="A8D08D"/>
                          </a:solidFill>
                          <a:prstDash val="solid"/>
                          <a:round/>
                          <a:headEnd type="none" w="med" len="med"/>
                          <a:tailEnd type="none" w="med" len="med"/>
                        </a:ln>
                      </wps:spPr>
                      <wps:bodyPr/>
                    </wps:wsp>
                    <wps:wsp>
                      <wps:cNvPr id="59483283" name="Straight Arrow Connector 59483283"/>
                      <wps:cNvCnPr/>
                      <wps:spPr>
                        <a:xfrm>
                          <a:off x="2880" y="4935"/>
                          <a:ext cx="0" cy="1320"/>
                        </a:xfrm>
                        <a:prstGeom prst="straightConnector1">
                          <a:avLst/>
                        </a:prstGeom>
                        <a:ln w="15875" cap="flat" cmpd="sng">
                          <a:solidFill>
                            <a:srgbClr val="A8D08D"/>
                          </a:solidFill>
                          <a:prstDash val="solid"/>
                          <a:round/>
                          <a:headEnd type="none" w="med" len="med"/>
                          <a:tailEnd type="none" w="med" len="med"/>
                        </a:ln>
                      </wps:spPr>
                      <wps:bodyPr/>
                    </wps:wsp>
                    <wps:wsp>
                      <wps:cNvPr id="999653212" name="Straight Arrow Connector 999653212"/>
                      <wps:cNvCnPr/>
                      <wps:spPr>
                        <a:xfrm>
                          <a:off x="2940" y="4935"/>
                          <a:ext cx="0" cy="1320"/>
                        </a:xfrm>
                        <a:prstGeom prst="straightConnector1">
                          <a:avLst/>
                        </a:prstGeom>
                        <a:ln w="15875" cap="flat" cmpd="sng">
                          <a:solidFill>
                            <a:srgbClr val="A8D08D"/>
                          </a:solidFill>
                          <a:prstDash val="solid"/>
                          <a:round/>
                          <a:headEnd type="none" w="med" len="med"/>
                          <a:tailEnd type="none" w="med" len="med"/>
                        </a:ln>
                      </wps:spPr>
                      <wps:bodyPr/>
                    </wps:wsp>
                  </wpg:wgp>
                </a:graphicData>
              </a:graphic>
              <wp14:sizeRelH relativeFrom="page">
                <wp14:pctWidth>0</wp14:pctWidth>
              </wp14:sizeRelH>
              <wp14:sizeRelV relativeFrom="bottomMargin">
                <wp14:pctHeight>78000</wp14:pctHeight>
              </wp14:sizeRelV>
            </wp:anchor>
          </w:drawing>
        </mc:Choice>
        <mc:Fallback xmlns:wpsCustomData="http://www.wps.cn/officeDocument/2013/wpsCustomData">
          <w:pict>
            <v:group id="4097" filled="f" stroked="f" style="position:absolute;margin-left:0.0pt;margin-top:0.0pt;width:5.76pt;height:55.06pt;z-index:3;mso-position-horizontal:left;mso-position-vertical:bottom;mso-position-horizontal-relative:right-margin-area;mso-position-vertical-relative:page;mso-width-percent:0;mso-height-percent:780;mso-width-relative:page;mso-height-relative:bottom-margin-area;mso-wrap-distance-left:0.0pt;mso-wrap-distance-right:0.0pt;visibility:visible;" coordsize="120,1320" coordorigin="2820,4935">
              <v:shapetype id="_x0000_t32" coordsize="21600,21600" o:spt="32" o:oned="t" path="m,l21600,21600e">
                <v:path arrowok="t" fillok="f" o:connecttype="none"/>
                <o:lock v:ext="edit" shapetype="t"/>
              </v:shapetype>
              <v:shape id="4098" type="#_x0000_t32" filled="f" style="position:absolute;left:2820;top:4935;width:0;height:1320;z-index:2;mso-position-horizontal-relative:page;mso-position-vertical-relative:page;mso-width-relative:page;mso-height-relative:page;visibility:visible;">
                <v:stroke color="#a8d08d" weight="1.25pt"/>
                <v:fill/>
              </v:shape>
              <v:shape id="4099" type="#_x0000_t32" filled="f" style="position:absolute;left:2880;top:4935;width:0;height:1320;z-index:3;mso-position-horizontal-relative:page;mso-position-vertical-relative:page;mso-width-relative:page;mso-height-relative:page;visibility:visible;">
                <v:stroke color="#a8d08d" weight="1.25pt"/>
                <v:fill/>
              </v:shape>
              <v:shape id="4100" type="#_x0000_t32" filled="f" style="position:absolute;left:2940;top:4935;width:0;height:1320;z-index:4;mso-position-horizontal-relative:page;mso-position-vertical-relative:page;mso-width-relative:page;mso-height-relative:page;visibility:visible;">
                <v:stroke color="#a8d08d" weight="1.25pt"/>
                <v:fill/>
              </v:shape>
              <v:fill/>
            </v:group>
          </w:pict>
        </mc:Fallback>
      </mc:AlternateContent>
    </w:r>
    <w:r>
      <w:rPr>
        <w:noProof/>
      </w:rPr>
      <mc:AlternateContent>
        <mc:Choice Requires="wps">
          <w:drawing>
            <wp:anchor distT="0" distB="0" distL="0" distR="0" simplePos="0" relativeHeight="2" behindDoc="0" locked="0" layoutInCell="1" allowOverlap="1" wp14:anchorId="6EEE9F6F" wp14:editId="53674D66">
              <wp:simplePos x="0" y="0"/>
              <wp:positionH relativeFrom="margin">
                <wp:align>center</wp:align>
              </wp:positionH>
              <wp:positionV relativeFrom="page">
                <wp:align>bottom</wp:align>
              </wp:positionV>
              <wp:extent cx="5939155" cy="740410"/>
              <wp:effectExtent l="0" t="0" r="4445" b="0"/>
              <wp:wrapNone/>
              <wp:docPr id="4101"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39155" cy="740410"/>
                      </a:xfrm>
                      <a:prstGeom prst="rect">
                        <a:avLst/>
                      </a:prstGeom>
                      <a:ln>
                        <a:noFill/>
                      </a:ln>
                    </wps:spPr>
                    <wps:txbx>
                      <w:txbxContent>
                        <w:p w14:paraId="268D2335" w14:textId="77777777" w:rsidR="001E415F" w:rsidRDefault="00000000">
                          <w:pPr>
                            <w:jc w:val="right"/>
                          </w:pPr>
                          <w:r>
                            <w:t>June 1, 2026</w:t>
                          </w:r>
                        </w:p>
                      </w:txbxContent>
                    </wps:txbx>
                    <wps:bodyPr vert="horz" wrap="square" lIns="91440" tIns="0" rIns="91440" bIns="45720" anchor="t" upright="1">
                      <a:prstTxWarp prst="textNoShape">
                        <a:avLst/>
                      </a:prstTxWarp>
                      <a:noAutofit/>
                    </wps:bodyPr>
                  </wps:wsp>
                </a:graphicData>
              </a:graphic>
              <wp14:sizeRelH relativeFrom="margin">
                <wp14:pctWidth>100000</wp14:pctWidth>
              </wp14:sizeRelH>
              <wp14:sizeRelV relativeFrom="bottomMargin">
                <wp14:pctHeight>81000</wp14:pctHeight>
              </wp14:sizeRelV>
            </wp:anchor>
          </w:drawing>
        </mc:Choice>
        <mc:Fallback>
          <w:pict>
            <v:rect w14:anchorId="6EEE9F6F" id="Rectangle 136" o:spid="_x0000_s1330" style="position:absolute;left:0;text-align:left;margin-left:0;margin-top:0;width:467.65pt;height:58.3pt;z-index:2;visibility:visible;mso-wrap-style:square;mso-width-percent:1000;mso-height-percent:810;mso-wrap-distance-left:0;mso-wrap-distance-top:0;mso-wrap-distance-right:0;mso-wrap-distance-bottom:0;mso-position-horizontal:center;mso-position-horizontal-relative:margin;mso-position-vertical:bottom;mso-position-vertical-relative:page;mso-width-percent:1000;mso-height-percent:81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" filled="f" stroked="f">
              <v:textbox inset=",0">
                <w:txbxContent>
                  <w:p w14:paraId="268D2335" w14:textId="77777777" w:rsidR="001E415F" w:rsidRDefault="00000000">
                    <w:pPr>
                      <w:jc w:val="right"/>
                    </w:pPr>
                    <w:r>
                      <w:t>June 1, 2026</w:t>
                    </w:r>
                  </w:p>
                </w:txbxContent>
              </v:textbox>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53047F" w14:textId="77777777" w:rsidR="008853D7" w:rsidRDefault="008853D7">
      <w:pPr>
        <w:spacing w:after="0" w:line="240" w:lineRule="auto"/>
      </w:pPr>
      <w:r>
        <w:separator/>
      </w:r>
    </w:p>
  </w:footnote>
  <w:footnote w:type="continuationSeparator" w:id="0">
    <w:p w14:paraId="779ABFAD" w14:textId="77777777" w:rsidR="008853D7" w:rsidRDefault="008853D7">
      <w:pPr>
        <w:spacing w:after="0" w:line="240" w:lineRule="auto"/>
      </w:pPr>
      <w:r>
        <w:continuationSeparator/>
      </w:r>
    </w:p>
  </w:footnote>
  <w:footnote w:id="1">
    <w:p w14:paraId="3D11276F" w14:textId="77777777" w:rsidR="001E415F" w:rsidRDefault="00000000">
      <w:pPr>
        <w:pStyle w:val="footnotedescription"/>
        <w:tabs>
          <w:tab w:val="center" w:pos="1473"/>
          <w:tab w:val="center" w:pos="5338"/>
        </w:tabs>
        <w:spacing w:line="259" w:lineRule="auto"/>
        <w:ind w:left="0" w:firstLine="0"/>
      </w:pPr>
      <w:r>
        <w:rPr>
          <w:rStyle w:val="footnotemark"/>
        </w:rPr>
        <w:footnoteRef/>
      </w:r>
      <w:r>
        <w:tab/>
        <w:t xml:space="preserve">In lump-sum contracts, delete “Bill of Quantities” and replace with “Activity Schedule.” </w:t>
      </w:r>
    </w:p>
  </w:footnote>
  <w:footnote w:id="2">
    <w:p w14:paraId="56229DF2" w14:textId="77777777" w:rsidR="001E415F" w:rsidRDefault="00000000">
      <w:pPr>
        <w:pStyle w:val="FootnoteText"/>
      </w:pPr>
      <w:r>
        <w:rPr>
          <w:rStyle w:val="FootnoteReference"/>
        </w:rPr>
        <w:footnoteRef/>
      </w:r>
      <w:r>
        <w:t xml:space="preserve"> </w:t>
      </w:r>
      <w:r>
        <w:tab/>
        <w:t>In lump-sum contracts, delete “Bill of Quantities” and replace with “Activity Schedule.”</w:t>
      </w:r>
    </w:p>
  </w:footnote>
  <w:footnote w:id="3">
    <w:p w14:paraId="091237D7" w14:textId="77777777" w:rsidR="001E415F" w:rsidRDefault="00000000">
      <w:pPr>
        <w:pStyle w:val="FootnoteText"/>
      </w:pPr>
      <w:r>
        <w:rPr>
          <w:rStyle w:val="FootnoteReference"/>
        </w:rPr>
        <w:footnoteRef/>
      </w:r>
      <w:r>
        <w:t xml:space="preserve"> </w:t>
      </w:r>
      <w:r>
        <w:tab/>
        <w:t>In lump-sum contracts, delete “Bill of Quantities” and replace with “Activity Schedule.”</w:t>
      </w:r>
    </w:p>
  </w:footnote>
  <w:footnote w:id="4">
    <w:p w14:paraId="1AF4EE4D" w14:textId="77777777" w:rsidR="001E415F" w:rsidRDefault="00000000">
      <w:pPr>
        <w:pStyle w:val="FootnoteText"/>
      </w:pPr>
      <w:r>
        <w:rPr>
          <w:rStyle w:val="FootnoteReference"/>
        </w:rPr>
        <w:footnoteRef/>
      </w:r>
      <w:r>
        <w:t xml:space="preserve"> </w:t>
      </w:r>
      <w:r>
        <w:tab/>
        <w:t>In lump-sum contracts, replace GCC Sub-Clause 40.1 as follows:</w:t>
      </w:r>
    </w:p>
    <w:p w14:paraId="4166C67B" w14:textId="77777777" w:rsidR="001E415F" w:rsidRDefault="00000000">
      <w:pPr>
        <w:pStyle w:val="FootnoteText"/>
        <w:tabs>
          <w:tab w:val="left" w:pos="1080"/>
        </w:tabs>
        <w:ind w:left="1080" w:hanging="540"/>
      </w:pPr>
      <w:r>
        <w:t>40.1</w:t>
      </w:r>
      <w:r>
        <w:tab/>
        <w:t>The Contractor shall provide updated Activity Schedules within 14 days of being instructed to by the Project Manager.  The Activity Schedule shall contain the priced activities for the Works to be performed by the Contractor. The Activity Schedule is used to monitor and control the performance of activities on which basis the Contractor will be paid. If payment for materials on site shall be made separately, the Contractor shall show delivery of Materials to the Site separately on the Activity Schedule.</w:t>
      </w:r>
    </w:p>
  </w:footnote>
  <w:footnote w:id="5">
    <w:p w14:paraId="1ED9339A" w14:textId="77777777" w:rsidR="001E415F" w:rsidRDefault="00000000">
      <w:pPr>
        <w:pStyle w:val="FootnoteText"/>
      </w:pPr>
      <w:r>
        <w:rPr>
          <w:rStyle w:val="FootnoteReference"/>
        </w:rPr>
        <w:footnoteRef/>
      </w:r>
      <w:r>
        <w:t xml:space="preserve"> </w:t>
      </w:r>
      <w:r>
        <w:tab/>
        <w:t>In lump-sum contracts, replace entire GCC Clause 41 with new GCC Sub-Clause 41.1, as follows:</w:t>
      </w:r>
    </w:p>
    <w:p w14:paraId="0D9D6966" w14:textId="77777777" w:rsidR="001E415F" w:rsidRDefault="00000000">
      <w:pPr>
        <w:pStyle w:val="FootnoteText"/>
        <w:tabs>
          <w:tab w:val="left" w:pos="1080"/>
        </w:tabs>
        <w:ind w:left="1080" w:hanging="540"/>
      </w:pPr>
      <w:r>
        <w:t>41.1</w:t>
      </w:r>
      <w:r>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6">
    <w:p w14:paraId="6AE12859" w14:textId="77777777" w:rsidR="001E415F" w:rsidRDefault="00000000">
      <w:pPr>
        <w:pStyle w:val="FootnoteText"/>
      </w:pPr>
      <w:r>
        <w:rPr>
          <w:rStyle w:val="FootnoteReference"/>
        </w:rPr>
        <w:footnoteRef/>
      </w:r>
      <w:r>
        <w:t xml:space="preserve"> </w:t>
      </w:r>
      <w:r>
        <w:tab/>
        <w:t>In lump-sum contracts, add “and Activity Schedules” after “Programs.”</w:t>
      </w:r>
    </w:p>
  </w:footnote>
  <w:footnote w:id="7">
    <w:p w14:paraId="5AD5C44F" w14:textId="77777777" w:rsidR="001E415F" w:rsidRDefault="00000000">
      <w:pPr>
        <w:pStyle w:val="FootnoteText"/>
      </w:pPr>
      <w:r>
        <w:rPr>
          <w:rStyle w:val="FootnoteReference"/>
        </w:rPr>
        <w:footnoteRef/>
      </w:r>
      <w:r>
        <w:t xml:space="preserve"> </w:t>
      </w:r>
      <w:r>
        <w:tab/>
        <w:t>In lump-sum contracts, delete this paragraph.</w:t>
      </w:r>
    </w:p>
  </w:footnote>
  <w:footnote w:id="8">
    <w:p w14:paraId="55D8ECC8" w14:textId="77777777" w:rsidR="001E415F" w:rsidRDefault="00000000">
      <w:pPr>
        <w:pStyle w:val="FootnoteText"/>
      </w:pPr>
      <w:r>
        <w:rPr>
          <w:rStyle w:val="FootnoteReference"/>
        </w:rPr>
        <w:footnoteRef/>
      </w:r>
      <w:r>
        <w:t xml:space="preserve"> </w:t>
      </w:r>
      <w:r>
        <w:tab/>
        <w:t>In lump-sum contracts, add “or Activity Schedule” after “Program.”</w:t>
      </w:r>
    </w:p>
  </w:footnote>
  <w:footnote w:id="9">
    <w:p w14:paraId="7E008593" w14:textId="77777777" w:rsidR="001E415F" w:rsidRDefault="00000000">
      <w:pPr>
        <w:pStyle w:val="FootnoteText"/>
      </w:pPr>
      <w:r>
        <w:rPr>
          <w:rStyle w:val="FootnoteReference"/>
        </w:rPr>
        <w:footnoteRef/>
      </w:r>
      <w:r>
        <w:t xml:space="preserve"> </w:t>
      </w:r>
      <w:r>
        <w:tab/>
        <w:t>In lump-sum contracts, replace this paragraph with the following:  “The value of work executed shall comprise the value of completed activities in the Activity Schedule.”</w:t>
      </w:r>
    </w:p>
  </w:footnote>
  <w:footnote w:id="10">
    <w:p w14:paraId="75115F32" w14:textId="77777777" w:rsidR="001E415F" w:rsidRDefault="00000000">
      <w:pPr>
        <w:pStyle w:val="FootnoteText"/>
      </w:pPr>
      <w:r>
        <w:rPr>
          <w:rStyle w:val="FootnoteReference"/>
        </w:rPr>
        <w:footnoteRef/>
      </w:r>
      <w:r>
        <w:t xml:space="preserve"> </w:t>
      </w:r>
      <w:r>
        <w:tab/>
        <w:t>The sum of the two coefficients A</w:t>
      </w:r>
      <w:r>
        <w:rPr>
          <w:vertAlign w:val="subscript"/>
        </w:rPr>
        <w:t>c</w:t>
      </w:r>
      <w:r>
        <w:t xml:space="preserve"> and B</w:t>
      </w:r>
      <w:r>
        <w:rPr>
          <w:vertAlign w:val="subscript"/>
        </w:rPr>
        <w:t>c</w:t>
      </w:r>
      <w:r>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11">
    <w:p w14:paraId="367DF8AD" w14:textId="77777777" w:rsidR="001E415F" w:rsidRDefault="00000000">
      <w:pPr>
        <w:pStyle w:val="footnotedescription"/>
        <w:tabs>
          <w:tab w:val="left" w:pos="1455"/>
        </w:tabs>
        <w:spacing w:line="251" w:lineRule="auto"/>
        <w:ind w:left="0" w:firstLine="0"/>
      </w:pPr>
      <w:r>
        <w:tab/>
      </w:r>
    </w:p>
  </w:footnote>
  <w:footnote w:id="12">
    <w:p w14:paraId="19B9D3E6" w14:textId="77777777" w:rsidR="001E415F" w:rsidRDefault="00000000">
      <w:pPr>
        <w:pStyle w:val="footnotedescription"/>
        <w:spacing w:after="62" w:line="242" w:lineRule="auto"/>
        <w:ind w:left="0" w:right="54" w:firstLine="0"/>
      </w:pPr>
      <w:r>
        <w:rPr>
          <w:sz w:val="16"/>
        </w:rPr>
        <w:t xml:space="preserve">  </w:t>
      </w:r>
    </w:p>
  </w:footnote>
  <w:footnote w:id="13">
    <w:p w14:paraId="0902EA3C" w14:textId="77777777" w:rsidR="001E415F" w:rsidRDefault="001E415F">
      <w:pPr>
        <w:ind w:firstLin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97B5A" w14:textId="77777777" w:rsidR="001E415F" w:rsidRDefault="001E415F">
    <w:pPr>
      <w:spacing w:after="160" w:line="259" w:lineRule="auto"/>
      <w:ind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1DEE3" w14:textId="77777777" w:rsidR="001E415F"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04B637" w14:textId="77777777" w:rsidR="001E415F" w:rsidRDefault="001E415F">
    <w:pPr>
      <w:tabs>
        <w:tab w:val="right" w:pos="9004"/>
      </w:tabs>
      <w:spacing w:after="0" w:line="259" w:lineRule="auto"/>
      <w:ind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F9E82" w14:textId="77777777" w:rsidR="001E415F" w:rsidRDefault="00000000">
    <w:pPr>
      <w:tabs>
        <w:tab w:val="center" w:pos="985"/>
        <w:tab w:val="right" w:pos="9363"/>
      </w:tabs>
      <w:spacing w:after="0" w:line="259" w:lineRule="auto"/>
      <w:ind w:right="-358" w:firstLine="0"/>
      <w:jc w:val="left"/>
    </w:pPr>
    <w:r>
      <w:rPr>
        <w:rFonts w:ascii="Calibri" w:eastAsia="Calibri" w:hAnsi="Calibri" w:cs="Calibri"/>
        <w:sz w:val="22"/>
      </w:rPr>
      <w:tab/>
    </w:r>
    <w:r>
      <w:rPr>
        <w:rFonts w:ascii="Arial" w:eastAsia="Arial" w:hAnsi="Arial" w:cs="Arial"/>
        <w:sz w:val="20"/>
        <w:u w:val="single" w:color="000000"/>
      </w:rPr>
      <w:t xml:space="preserve">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231DC" w14:textId="77777777" w:rsidR="001E415F" w:rsidRDefault="00000000">
    <w:pPr>
      <w:spacing w:after="0" w:line="259" w:lineRule="auto"/>
      <w:ind w:right="2" w:firstLine="0"/>
      <w:jc w:val="right"/>
    </w:pPr>
    <w:r>
      <w:fldChar w:fldCharType="begin"/>
    </w:r>
    <w:r>
      <w:instrText xml:space="preserve"> PAGE   \* MERGEFORMAT </w:instrText>
    </w:r>
    <w:r>
      <w:fldChar w:fldCharType="separate"/>
    </w:r>
    <w:r>
      <w:rPr>
        <w:noProof/>
        <w:sz w:val="20"/>
      </w:rPr>
      <w:t>14</w:t>
    </w:r>
    <w:r>
      <w:rPr>
        <w:sz w:val="20"/>
      </w:rPr>
      <w:fldChar w:fldCharType="end"/>
    </w:r>
    <w:r>
      <w:rPr>
        <w:sz w:val="2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5D66A" w14:textId="77777777" w:rsidR="001E415F" w:rsidRDefault="001E415F">
    <w:pPr>
      <w:spacing w:after="160" w:line="259" w:lineRule="auto"/>
      <w:ind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D750E" w14:textId="77777777" w:rsidR="001E415F" w:rsidRDefault="001E41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C49A" w14:textId="77777777" w:rsidR="001E415F" w:rsidRDefault="00000000">
    <w:pPr>
      <w:tabs>
        <w:tab w:val="center" w:pos="9037"/>
      </w:tabs>
      <w:spacing w:after="0" w:line="259" w:lineRule="auto"/>
      <w:ind w:firstLine="0"/>
      <w:jc w:val="left"/>
    </w:pPr>
    <w:r>
      <w:rPr>
        <w:sz w:val="20"/>
        <w:u w:val="single" w:color="000000"/>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7728C7" w14:textId="77777777" w:rsidR="001E415F" w:rsidRDefault="00000000">
    <w:pPr>
      <w:spacing w:after="0" w:line="259" w:lineRule="auto"/>
      <w:ind w:right="1439" w:firstLine="0"/>
      <w:jc w:val="right"/>
    </w:pPr>
    <w:r>
      <w:fldChar w:fldCharType="begin"/>
    </w:r>
    <w:r>
      <w:instrText xml:space="preserve"> PAGE   \* MERGEFORMAT </w:instrText>
    </w:r>
    <w:r>
      <w:fldChar w:fldCharType="separate"/>
    </w:r>
    <w:r>
      <w:rPr>
        <w:noProof/>
        <w:sz w:val="20"/>
      </w:rPr>
      <w:t>4</w:t>
    </w:r>
    <w:r>
      <w:rPr>
        <w:sz w:val="20"/>
      </w:rPr>
      <w:fldChar w:fldCharType="end"/>
    </w:r>
    <w:r>
      <w:rPr>
        <w:rFonts w:ascii="Arial" w:eastAsia="Arial" w:hAnsi="Arial" w:cs="Arial"/>
        <w:sz w:val="20"/>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6D43C" w14:textId="77777777" w:rsidR="001E415F" w:rsidRDefault="001E415F"/>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3C689" w14:textId="77777777" w:rsidR="001E415F" w:rsidRDefault="001E415F">
    <w:pPr>
      <w:pStyle w:val="Header"/>
      <w:rPr>
        <w:u w:val="single"/>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1D44" w14:textId="77777777" w:rsidR="001E415F" w:rsidRDefault="00000000">
    <w:pPr>
      <w:pStyle w:val="Header"/>
      <w:pBdr>
        <w:bottom w:val="single" w:sz="4" w:space="1" w:color="auto"/>
      </w:pBdr>
    </w:pPr>
    <w: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2B422" w14:textId="77777777" w:rsidR="001E415F" w:rsidRDefault="00000000">
    <w:pPr>
      <w:pStyle w:val="Header"/>
    </w:pPr>
    <w:r>
      <w:rPr>
        <w:rStyle w:val="PageNumber"/>
        <w:rFonts w:cs="Arial"/>
      </w:rPr>
      <w:t>Section IX – 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13</w:t>
    </w:r>
    <w:r>
      <w:rPr>
        <w:rStyle w:val="PageNumber"/>
        <w:rFonts w:cs="Arial"/>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830892E"/>
    <w:lvl w:ilvl="0" w:tplc="62EA0D6C">
      <w:start w:val="1"/>
      <w:numFmt w:val="bullet"/>
      <w:lvlText w:val="-"/>
      <w:lvlJc w:val="left"/>
      <w:pPr>
        <w:tabs>
          <w:tab w:val="left"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1" w15:restartNumberingAfterBreak="0">
    <w:nsid w:val="00000002"/>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hybridMultilevel"/>
    <w:tmpl w:val="04F465A6"/>
    <w:lvl w:ilvl="0" w:tplc="7902B6B0">
      <w:start w:val="1"/>
      <w:numFmt w:val="lowerRoman"/>
      <w:lvlText w:val="%1)"/>
      <w:lvlJc w:val="left"/>
      <w:pPr>
        <w:tabs>
          <w:tab w:val="left" w:pos="1440"/>
        </w:tabs>
        <w:ind w:left="1440" w:hanging="720"/>
      </w:pPr>
      <w:rPr>
        <w:rFonts w:hint="default"/>
      </w:rPr>
    </w:lvl>
    <w:lvl w:ilvl="1" w:tplc="04090019" w:tentative="1">
      <w:start w:val="1"/>
      <w:numFmt w:val="lowerLetter"/>
      <w:lvlText w:val="%2."/>
      <w:lvlJc w:val="left"/>
      <w:pPr>
        <w:tabs>
          <w:tab w:val="left" w:pos="1800"/>
        </w:tabs>
        <w:ind w:left="1800" w:hanging="360"/>
      </w:pPr>
    </w:lvl>
    <w:lvl w:ilvl="2" w:tplc="0409001B" w:tentative="1">
      <w:start w:val="1"/>
      <w:numFmt w:val="lowerRoman"/>
      <w:lvlText w:val="%3."/>
      <w:lvlJc w:val="right"/>
      <w:pPr>
        <w:tabs>
          <w:tab w:val="left" w:pos="2520"/>
        </w:tabs>
        <w:ind w:left="2520" w:hanging="180"/>
      </w:pPr>
    </w:lvl>
    <w:lvl w:ilvl="3" w:tplc="0409000F" w:tentative="1">
      <w:start w:val="1"/>
      <w:numFmt w:val="decimal"/>
      <w:lvlText w:val="%4."/>
      <w:lvlJc w:val="left"/>
      <w:pPr>
        <w:tabs>
          <w:tab w:val="left" w:pos="3240"/>
        </w:tabs>
        <w:ind w:left="3240" w:hanging="360"/>
      </w:pPr>
    </w:lvl>
    <w:lvl w:ilvl="4" w:tplc="04090019" w:tentative="1">
      <w:start w:val="1"/>
      <w:numFmt w:val="lowerLetter"/>
      <w:lvlText w:val="%5."/>
      <w:lvlJc w:val="left"/>
      <w:pPr>
        <w:tabs>
          <w:tab w:val="left" w:pos="3960"/>
        </w:tabs>
        <w:ind w:left="3960" w:hanging="360"/>
      </w:pPr>
    </w:lvl>
    <w:lvl w:ilvl="5" w:tplc="0409001B" w:tentative="1">
      <w:start w:val="1"/>
      <w:numFmt w:val="lowerRoman"/>
      <w:lvlText w:val="%6."/>
      <w:lvlJc w:val="right"/>
      <w:pPr>
        <w:tabs>
          <w:tab w:val="left" w:pos="4680"/>
        </w:tabs>
        <w:ind w:left="4680" w:hanging="180"/>
      </w:pPr>
    </w:lvl>
    <w:lvl w:ilvl="6" w:tplc="0409000F" w:tentative="1">
      <w:start w:val="1"/>
      <w:numFmt w:val="decimal"/>
      <w:lvlText w:val="%7."/>
      <w:lvlJc w:val="left"/>
      <w:pPr>
        <w:tabs>
          <w:tab w:val="left" w:pos="5400"/>
        </w:tabs>
        <w:ind w:left="5400" w:hanging="360"/>
      </w:pPr>
    </w:lvl>
    <w:lvl w:ilvl="7" w:tplc="04090019" w:tentative="1">
      <w:start w:val="1"/>
      <w:numFmt w:val="lowerLetter"/>
      <w:lvlText w:val="%8."/>
      <w:lvlJc w:val="left"/>
      <w:pPr>
        <w:tabs>
          <w:tab w:val="left" w:pos="6120"/>
        </w:tabs>
        <w:ind w:left="6120" w:hanging="360"/>
      </w:pPr>
    </w:lvl>
    <w:lvl w:ilvl="8" w:tplc="0409001B" w:tentative="1">
      <w:start w:val="1"/>
      <w:numFmt w:val="lowerRoman"/>
      <w:lvlText w:val="%9."/>
      <w:lvlJc w:val="right"/>
      <w:pPr>
        <w:tabs>
          <w:tab w:val="left" w:pos="6840"/>
        </w:tabs>
        <w:ind w:left="6840" w:hanging="180"/>
      </w:pPr>
    </w:lvl>
  </w:abstractNum>
  <w:abstractNum w:abstractNumId="3" w15:restartNumberingAfterBreak="0">
    <w:nsid w:val="00000004"/>
    <w:multiLevelType w:val="hybridMultilevel"/>
    <w:tmpl w:val="FF70EF62"/>
    <w:lvl w:ilvl="0" w:tplc="E8BC149E">
      <w:start w:val="1"/>
      <w:numFmt w:val="lowerLetter"/>
      <w:lvlText w:val="(%1)"/>
      <w:lvlJc w:val="left"/>
      <w:pPr>
        <w:tabs>
          <w:tab w:val="left" w:pos="1080"/>
        </w:tabs>
        <w:ind w:left="1080" w:hanging="54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4" w15:restartNumberingAfterBreak="0">
    <w:nsid w:val="00000005"/>
    <w:multiLevelType w:val="hybridMultilevel"/>
    <w:tmpl w:val="C1D0C518"/>
    <w:lvl w:ilvl="0" w:tplc="B0EA9C0C">
      <w:start w:val="3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FC00191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4F66874E">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2A5A0E7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0C0640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06589822">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E7B6EFF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D04A3E1C">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03AC518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 w15:restartNumberingAfterBreak="0">
    <w:nsid w:val="00000006"/>
    <w:multiLevelType w:val="hybridMultilevel"/>
    <w:tmpl w:val="34925076"/>
    <w:lvl w:ilvl="0" w:tplc="FFBA1AF2">
      <w:start w:val="28"/>
      <w:numFmt w:val="decimal"/>
      <w:lvlText w:val="%1."/>
      <w:lvlJc w:val="left"/>
      <w:pPr>
        <w:ind w:left="720" w:hanging="360"/>
      </w:pPr>
      <w:rPr>
        <w:rFonts w:hint="default"/>
        <w:b w:val="0"/>
        <w:bCs/>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0000007"/>
    <w:multiLevelType w:val="hybridMultilevel"/>
    <w:tmpl w:val="7632C38A"/>
    <w:lvl w:ilvl="0" w:tplc="EB18934C">
      <w:start w:val="3"/>
      <w:numFmt w:val="bullet"/>
      <w:lvlText w:val="-"/>
      <w:lvlJc w:val="left"/>
      <w:pPr>
        <w:tabs>
          <w:tab w:val="left" w:pos="450"/>
        </w:tabs>
        <w:ind w:left="450" w:hanging="540"/>
      </w:pPr>
      <w:rPr>
        <w:rFonts w:ascii="Times New Roman" w:eastAsia="Times New Roman" w:hAnsi="Times New Roman" w:cs="Times New Roman" w:hint="default"/>
      </w:rPr>
    </w:lvl>
    <w:lvl w:ilvl="1" w:tplc="04090003">
      <w:start w:val="1"/>
      <w:numFmt w:val="bullet"/>
      <w:lvlText w:val="o"/>
      <w:lvlJc w:val="left"/>
      <w:pPr>
        <w:tabs>
          <w:tab w:val="left" w:pos="990"/>
        </w:tabs>
        <w:ind w:left="990" w:hanging="360"/>
      </w:pPr>
      <w:rPr>
        <w:rFonts w:ascii="Courier New" w:hAnsi="Courier New" w:hint="default"/>
      </w:rPr>
    </w:lvl>
    <w:lvl w:ilvl="2" w:tplc="04090005">
      <w:start w:val="1"/>
      <w:numFmt w:val="bullet"/>
      <w:lvlText w:val=""/>
      <w:lvlJc w:val="left"/>
      <w:pPr>
        <w:tabs>
          <w:tab w:val="left" w:pos="1710"/>
        </w:tabs>
        <w:ind w:left="1710" w:hanging="360"/>
      </w:pPr>
      <w:rPr>
        <w:rFonts w:ascii="Wingdings" w:hAnsi="Wingdings" w:hint="default"/>
      </w:rPr>
    </w:lvl>
    <w:lvl w:ilvl="3" w:tplc="04090001" w:tentative="1">
      <w:start w:val="1"/>
      <w:numFmt w:val="bullet"/>
      <w:lvlText w:val=""/>
      <w:lvlJc w:val="left"/>
      <w:pPr>
        <w:tabs>
          <w:tab w:val="left" w:pos="2430"/>
        </w:tabs>
        <w:ind w:left="2430" w:hanging="360"/>
      </w:pPr>
      <w:rPr>
        <w:rFonts w:ascii="Symbol" w:hAnsi="Symbol" w:hint="default"/>
      </w:rPr>
    </w:lvl>
    <w:lvl w:ilvl="4" w:tplc="04090003" w:tentative="1">
      <w:start w:val="1"/>
      <w:numFmt w:val="bullet"/>
      <w:lvlText w:val="o"/>
      <w:lvlJc w:val="left"/>
      <w:pPr>
        <w:tabs>
          <w:tab w:val="left" w:pos="3150"/>
        </w:tabs>
        <w:ind w:left="3150" w:hanging="360"/>
      </w:pPr>
      <w:rPr>
        <w:rFonts w:ascii="Courier New" w:hAnsi="Courier New" w:hint="default"/>
      </w:rPr>
    </w:lvl>
    <w:lvl w:ilvl="5" w:tplc="04090005" w:tentative="1">
      <w:start w:val="1"/>
      <w:numFmt w:val="bullet"/>
      <w:lvlText w:val=""/>
      <w:lvlJc w:val="left"/>
      <w:pPr>
        <w:tabs>
          <w:tab w:val="left" w:pos="3870"/>
        </w:tabs>
        <w:ind w:left="3870" w:hanging="360"/>
      </w:pPr>
      <w:rPr>
        <w:rFonts w:ascii="Wingdings" w:hAnsi="Wingdings" w:hint="default"/>
      </w:rPr>
    </w:lvl>
    <w:lvl w:ilvl="6" w:tplc="04090001" w:tentative="1">
      <w:start w:val="1"/>
      <w:numFmt w:val="bullet"/>
      <w:lvlText w:val=""/>
      <w:lvlJc w:val="left"/>
      <w:pPr>
        <w:tabs>
          <w:tab w:val="left" w:pos="4590"/>
        </w:tabs>
        <w:ind w:left="4590" w:hanging="360"/>
      </w:pPr>
      <w:rPr>
        <w:rFonts w:ascii="Symbol" w:hAnsi="Symbol" w:hint="default"/>
      </w:rPr>
    </w:lvl>
    <w:lvl w:ilvl="7" w:tplc="04090003" w:tentative="1">
      <w:start w:val="1"/>
      <w:numFmt w:val="bullet"/>
      <w:lvlText w:val="o"/>
      <w:lvlJc w:val="left"/>
      <w:pPr>
        <w:tabs>
          <w:tab w:val="left" w:pos="5310"/>
        </w:tabs>
        <w:ind w:left="5310" w:hanging="360"/>
      </w:pPr>
      <w:rPr>
        <w:rFonts w:ascii="Courier New" w:hAnsi="Courier New" w:hint="default"/>
      </w:rPr>
    </w:lvl>
    <w:lvl w:ilvl="8" w:tplc="04090005" w:tentative="1">
      <w:start w:val="1"/>
      <w:numFmt w:val="bullet"/>
      <w:lvlText w:val=""/>
      <w:lvlJc w:val="left"/>
      <w:pPr>
        <w:tabs>
          <w:tab w:val="left" w:pos="6030"/>
        </w:tabs>
        <w:ind w:left="6030" w:hanging="360"/>
      </w:pPr>
      <w:rPr>
        <w:rFonts w:ascii="Wingdings" w:hAnsi="Wingdings" w:hint="default"/>
      </w:rPr>
    </w:lvl>
  </w:abstractNum>
  <w:abstractNum w:abstractNumId="7" w15:restartNumberingAfterBreak="0">
    <w:nsid w:val="0000000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0000009"/>
    <w:multiLevelType w:val="hybridMultilevel"/>
    <w:tmpl w:val="B5BC5EEC"/>
    <w:lvl w:ilvl="0" w:tplc="2CFC143E">
      <w:start w:val="1"/>
      <w:numFmt w:val="lowerLetter"/>
      <w:lvlText w:val="%1)"/>
      <w:lvlJc w:val="left"/>
      <w:pPr>
        <w:ind w:left="720" w:hanging="360"/>
      </w:pPr>
      <w:rPr>
        <w:rFonts w:hint="default"/>
      </w:rPr>
    </w:lvl>
    <w:lvl w:ilvl="1" w:tplc="DE6427DE" w:tentative="1">
      <w:start w:val="1"/>
      <w:numFmt w:val="lowerLetter"/>
      <w:lvlText w:val="%2."/>
      <w:lvlJc w:val="left"/>
      <w:pPr>
        <w:ind w:left="1440" w:hanging="360"/>
      </w:pPr>
    </w:lvl>
    <w:lvl w:ilvl="2" w:tplc="FB883A94" w:tentative="1">
      <w:start w:val="1"/>
      <w:numFmt w:val="lowerRoman"/>
      <w:lvlText w:val="%3."/>
      <w:lvlJc w:val="right"/>
      <w:pPr>
        <w:ind w:left="2160" w:hanging="180"/>
      </w:pPr>
    </w:lvl>
    <w:lvl w:ilvl="3" w:tplc="B504D9CC" w:tentative="1">
      <w:start w:val="1"/>
      <w:numFmt w:val="decimal"/>
      <w:lvlText w:val="%4."/>
      <w:lvlJc w:val="left"/>
      <w:pPr>
        <w:ind w:left="2880" w:hanging="360"/>
      </w:pPr>
    </w:lvl>
    <w:lvl w:ilvl="4" w:tplc="23143AA4" w:tentative="1">
      <w:start w:val="1"/>
      <w:numFmt w:val="lowerLetter"/>
      <w:lvlText w:val="%5."/>
      <w:lvlJc w:val="left"/>
      <w:pPr>
        <w:ind w:left="3600" w:hanging="360"/>
      </w:pPr>
    </w:lvl>
    <w:lvl w:ilvl="5" w:tplc="0F466FCC" w:tentative="1">
      <w:start w:val="1"/>
      <w:numFmt w:val="lowerRoman"/>
      <w:lvlText w:val="%6."/>
      <w:lvlJc w:val="right"/>
      <w:pPr>
        <w:ind w:left="4320" w:hanging="180"/>
      </w:pPr>
    </w:lvl>
    <w:lvl w:ilvl="6" w:tplc="840C393C" w:tentative="1">
      <w:start w:val="1"/>
      <w:numFmt w:val="decimal"/>
      <w:lvlText w:val="%7."/>
      <w:lvlJc w:val="left"/>
      <w:pPr>
        <w:ind w:left="5040" w:hanging="360"/>
      </w:pPr>
    </w:lvl>
    <w:lvl w:ilvl="7" w:tplc="17486D78" w:tentative="1">
      <w:start w:val="1"/>
      <w:numFmt w:val="lowerLetter"/>
      <w:lvlText w:val="%8."/>
      <w:lvlJc w:val="left"/>
      <w:pPr>
        <w:ind w:left="5760" w:hanging="360"/>
      </w:pPr>
    </w:lvl>
    <w:lvl w:ilvl="8" w:tplc="31CCBB72" w:tentative="1">
      <w:start w:val="1"/>
      <w:numFmt w:val="lowerRoman"/>
      <w:lvlText w:val="%9."/>
      <w:lvlJc w:val="right"/>
      <w:pPr>
        <w:ind w:left="6480" w:hanging="180"/>
      </w:pPr>
    </w:lvl>
  </w:abstractNum>
  <w:abstractNum w:abstractNumId="9" w15:restartNumberingAfterBreak="0">
    <w:nsid w:val="0000000A"/>
    <w:multiLevelType w:val="hybridMultilevel"/>
    <w:tmpl w:val="33860B92"/>
    <w:lvl w:ilvl="0" w:tplc="04090001">
      <w:start w:val="1"/>
      <w:numFmt w:val="bullet"/>
      <w:lvlText w:val=""/>
      <w:lvlJc w:val="left"/>
      <w:pPr>
        <w:ind w:left="1710" w:hanging="360"/>
      </w:pPr>
      <w:rPr>
        <w:rFonts w:ascii="Symbol" w:hAnsi="Symbol"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10" w15:restartNumberingAfterBreak="0">
    <w:nsid w:val="0000000B"/>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000000C"/>
    <w:multiLevelType w:val="multilevel"/>
    <w:tmpl w:val="C5A86594"/>
    <w:lvl w:ilvl="0">
      <w:start w:val="1"/>
      <w:numFmt w:val="lowerLetter"/>
      <w:lvlText w:val="(%1)"/>
      <w:lvlJc w:val="left"/>
      <w:pPr>
        <w:tabs>
          <w:tab w:val="left" w:pos="1080"/>
        </w:tabs>
        <w:ind w:left="1080" w:hanging="540"/>
      </w:pPr>
      <w:rPr>
        <w:rFonts w:hint="default"/>
      </w:rPr>
    </w:lvl>
    <w:lvl w:ilvl="1">
      <w:start w:val="30"/>
      <w:numFmt w:val="decimal"/>
      <w:lvlText w:val="%2."/>
      <w:lvlJc w:val="left"/>
      <w:pPr>
        <w:tabs>
          <w:tab w:val="left"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left" w:pos="3060"/>
        </w:tabs>
        <w:ind w:left="3060" w:hanging="360"/>
      </w:pPr>
    </w:lvl>
    <w:lvl w:ilvl="4" w:tentative="1">
      <w:start w:val="1"/>
      <w:numFmt w:val="lowerLetter"/>
      <w:lvlText w:val="%5."/>
      <w:lvlJc w:val="left"/>
      <w:pPr>
        <w:tabs>
          <w:tab w:val="left" w:pos="3780"/>
        </w:tabs>
        <w:ind w:left="3780" w:hanging="360"/>
      </w:pPr>
    </w:lvl>
    <w:lvl w:ilvl="5" w:tentative="1">
      <w:start w:val="1"/>
      <w:numFmt w:val="lowerRoman"/>
      <w:lvlText w:val="%6."/>
      <w:lvlJc w:val="right"/>
      <w:pPr>
        <w:tabs>
          <w:tab w:val="left" w:pos="4500"/>
        </w:tabs>
        <w:ind w:left="4500" w:hanging="180"/>
      </w:pPr>
    </w:lvl>
    <w:lvl w:ilvl="6" w:tentative="1">
      <w:start w:val="1"/>
      <w:numFmt w:val="decimal"/>
      <w:lvlText w:val="%7."/>
      <w:lvlJc w:val="left"/>
      <w:pPr>
        <w:tabs>
          <w:tab w:val="left" w:pos="5220"/>
        </w:tabs>
        <w:ind w:left="5220" w:hanging="360"/>
      </w:pPr>
    </w:lvl>
    <w:lvl w:ilvl="7" w:tentative="1">
      <w:start w:val="1"/>
      <w:numFmt w:val="lowerLetter"/>
      <w:lvlText w:val="%8."/>
      <w:lvlJc w:val="left"/>
      <w:pPr>
        <w:tabs>
          <w:tab w:val="left" w:pos="5940"/>
        </w:tabs>
        <w:ind w:left="5940" w:hanging="360"/>
      </w:pPr>
    </w:lvl>
    <w:lvl w:ilvl="8" w:tentative="1">
      <w:start w:val="1"/>
      <w:numFmt w:val="lowerRoman"/>
      <w:lvlText w:val="%9."/>
      <w:lvlJc w:val="right"/>
      <w:pPr>
        <w:tabs>
          <w:tab w:val="left" w:pos="6660"/>
        </w:tabs>
        <w:ind w:left="6660" w:hanging="180"/>
      </w:pPr>
    </w:lvl>
  </w:abstractNum>
  <w:abstractNum w:abstractNumId="12" w15:restartNumberingAfterBreak="0">
    <w:nsid w:val="0000000D"/>
    <w:multiLevelType w:val="hybridMultilevel"/>
    <w:tmpl w:val="2108A80C"/>
    <w:lvl w:ilvl="0" w:tplc="B3ECF64E">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0000000E"/>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000000F"/>
    <w:multiLevelType w:val="hybridMultilevel"/>
    <w:tmpl w:val="B5BC5EEC"/>
    <w:lvl w:ilvl="0" w:tplc="BDDAE4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00000010"/>
    <w:multiLevelType w:val="hybridMultilevel"/>
    <w:tmpl w:val="922AF094"/>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6" w15:restartNumberingAfterBreak="0">
    <w:nsid w:val="00000011"/>
    <w:multiLevelType w:val="hybridMultilevel"/>
    <w:tmpl w:val="2312C6DA"/>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00000012"/>
    <w:multiLevelType w:val="hybridMultilevel"/>
    <w:tmpl w:val="F67A488C"/>
    <w:lvl w:ilvl="0" w:tplc="AF8033CA">
      <w:start w:val="1"/>
      <w:numFmt w:val="lowerLetter"/>
      <w:lvlText w:val="(%1)"/>
      <w:lvlJc w:val="left"/>
      <w:pPr>
        <w:ind w:left="1267" w:hanging="720"/>
      </w:pPr>
    </w:lvl>
    <w:lvl w:ilvl="1" w:tplc="04090019">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8" w15:restartNumberingAfterBreak="0">
    <w:nsid w:val="00000013"/>
    <w:multiLevelType w:val="hybridMultilevel"/>
    <w:tmpl w:val="3A9A9476"/>
    <w:lvl w:ilvl="0" w:tplc="E8BC149E">
      <w:start w:val="1"/>
      <w:numFmt w:val="lowerLetter"/>
      <w:lvlText w:val="(%1)"/>
      <w:lvlJc w:val="left"/>
      <w:pPr>
        <w:tabs>
          <w:tab w:val="left" w:pos="1080"/>
        </w:tabs>
        <w:ind w:left="1080" w:hanging="540"/>
      </w:pPr>
      <w:rPr>
        <w:rFonts w:hint="default"/>
      </w:rPr>
    </w:lvl>
    <w:lvl w:ilvl="1" w:tplc="DE889D12">
      <w:start w:val="27"/>
      <w:numFmt w:val="decimal"/>
      <w:lvlText w:val="%2."/>
      <w:lvlJc w:val="left"/>
      <w:pPr>
        <w:tabs>
          <w:tab w:val="left" w:pos="1620"/>
        </w:tabs>
        <w:ind w:left="1620" w:hanging="36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19" w15:restartNumberingAfterBreak="0">
    <w:nsid w:val="00000014"/>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0000015"/>
    <w:multiLevelType w:val="hybridMultilevel"/>
    <w:tmpl w:val="639A8DE8"/>
    <w:lvl w:ilvl="0" w:tplc="04090009">
      <w:start w:val="1"/>
      <w:numFmt w:val="bullet"/>
      <w:lvlText w:val=""/>
      <w:lvlJc w:val="left"/>
      <w:pPr>
        <w:ind w:left="2250" w:hanging="360"/>
      </w:pPr>
      <w:rPr>
        <w:rFonts w:ascii="Wingdings" w:hAnsi="Wingdings" w:hint="default"/>
      </w:rPr>
    </w:lvl>
    <w:lvl w:ilvl="1" w:tplc="04090003" w:tentative="1">
      <w:start w:val="1"/>
      <w:numFmt w:val="bullet"/>
      <w:lvlText w:val="o"/>
      <w:lvlJc w:val="left"/>
      <w:pPr>
        <w:ind w:left="2970" w:hanging="360"/>
      </w:pPr>
      <w:rPr>
        <w:rFonts w:ascii="Courier New" w:hAnsi="Courier New" w:cs="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cs="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cs="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21" w15:restartNumberingAfterBreak="0">
    <w:nsid w:val="00000016"/>
    <w:multiLevelType w:val="multilevel"/>
    <w:tmpl w:val="6906874A"/>
    <w:lvl w:ilvl="0">
      <w:start w:val="21"/>
      <w:numFmt w:val="decimal"/>
      <w:lvlText w:val="%1"/>
      <w:lvlJc w:val="left"/>
      <w:pPr>
        <w:ind w:left="600" w:hanging="600"/>
      </w:pPr>
    </w:lvl>
    <w:lvl w:ilvl="1">
      <w:start w:val="6"/>
      <w:numFmt w:val="decimal"/>
      <w:lvlText w:val="21.%2"/>
      <w:lvlJc w:val="left"/>
      <w:pPr>
        <w:ind w:left="1200" w:hanging="600"/>
      </w:pPr>
    </w:lvl>
    <w:lvl w:ilvl="2">
      <w:start w:val="1"/>
      <w:numFmt w:val="lowerLetter"/>
      <w:lvlText w:val="(%3)"/>
      <w:lvlJc w:val="left"/>
      <w:pPr>
        <w:ind w:left="1747" w:hanging="547"/>
      </w:pPr>
    </w:lvl>
    <w:lvl w:ilvl="3">
      <w:start w:val="1"/>
      <w:numFmt w:val="lowerRoman"/>
      <w:lvlText w:val="(%4)"/>
      <w:lvlJc w:val="left"/>
      <w:pPr>
        <w:ind w:left="2078" w:hanging="331"/>
      </w:pPr>
    </w:lvl>
    <w:lvl w:ilvl="4">
      <w:start w:val="1"/>
      <w:numFmt w:val="decimal"/>
      <w:lvlText w:val=".%5"/>
      <w:lvlJc w:val="left"/>
    </w:lvl>
    <w:lvl w:ilvl="5">
      <w:start w:val="1"/>
      <w:numFmt w:val="decimal"/>
      <w:lvlText w:val=".%5.%6"/>
      <w:lvlJc w:val="left"/>
    </w:lvl>
    <w:lvl w:ilvl="6">
      <w:start w:val="1"/>
      <w:numFmt w:val="decimal"/>
      <w:lvlText w:val=".%5.%6.%7"/>
      <w:lvlJc w:val="left"/>
    </w:lvl>
    <w:lvl w:ilvl="7">
      <w:start w:val="1"/>
      <w:numFmt w:val="decimal"/>
      <w:lvlText w:val=".%5.%6.%7.%8"/>
      <w:lvlJc w:val="left"/>
    </w:lvl>
    <w:lvl w:ilvl="8">
      <w:start w:val="1"/>
      <w:numFmt w:val="decimal"/>
      <w:lvlText w:val=".%5.%6.%7.%8.%9"/>
      <w:lvlJc w:val="left"/>
      <w:pPr>
        <w:ind w:left="3878" w:hanging="1800"/>
      </w:pPr>
    </w:lvl>
  </w:abstractNum>
  <w:abstractNum w:abstractNumId="22" w15:restartNumberingAfterBreak="0">
    <w:nsid w:val="00000017"/>
    <w:multiLevelType w:val="multilevel"/>
    <w:tmpl w:val="5B28A060"/>
    <w:lvl w:ilvl="0">
      <w:start w:val="1"/>
      <w:numFmt w:val="decimal"/>
      <w:lvlText w:val="%1."/>
      <w:lvlJc w:val="left"/>
      <w:pPr>
        <w:ind w:left="720" w:hanging="360"/>
      </w:pPr>
      <w:rPr>
        <w:rFonts w:hint="default"/>
        <w:b/>
      </w:rPr>
    </w:lvl>
    <w:lvl w:ilvl="1">
      <w:start w:val="1"/>
      <w:numFmt w:val="decimalZero"/>
      <w:isLgl/>
      <w:lvlText w:val="%1.%2"/>
      <w:lvlJc w:val="left"/>
      <w:pPr>
        <w:ind w:left="2232" w:hanging="552"/>
      </w:pPr>
      <w:rPr>
        <w:rFonts w:hint="default"/>
      </w:rPr>
    </w:lvl>
    <w:lvl w:ilvl="2">
      <w:start w:val="1"/>
      <w:numFmt w:val="decimal"/>
      <w:isLgl/>
      <w:lvlText w:val="%1.%2.%3"/>
      <w:lvlJc w:val="left"/>
      <w:pPr>
        <w:ind w:left="3720" w:hanging="720"/>
      </w:pPr>
      <w:rPr>
        <w:rFonts w:hint="default"/>
      </w:rPr>
    </w:lvl>
    <w:lvl w:ilvl="3">
      <w:start w:val="1"/>
      <w:numFmt w:val="decimal"/>
      <w:isLgl/>
      <w:lvlText w:val="%1.%2.%3.%4"/>
      <w:lvlJc w:val="left"/>
      <w:pPr>
        <w:ind w:left="5400" w:hanging="1080"/>
      </w:pPr>
      <w:rPr>
        <w:rFonts w:hint="default"/>
      </w:rPr>
    </w:lvl>
    <w:lvl w:ilvl="4">
      <w:start w:val="1"/>
      <w:numFmt w:val="decimal"/>
      <w:isLgl/>
      <w:lvlText w:val="%1.%2.%3.%4.%5"/>
      <w:lvlJc w:val="left"/>
      <w:pPr>
        <w:ind w:left="6720" w:hanging="1080"/>
      </w:pPr>
      <w:rPr>
        <w:rFonts w:hint="default"/>
      </w:rPr>
    </w:lvl>
    <w:lvl w:ilvl="5">
      <w:start w:val="1"/>
      <w:numFmt w:val="decimal"/>
      <w:isLgl/>
      <w:lvlText w:val="%1.%2.%3.%4.%5.%6"/>
      <w:lvlJc w:val="left"/>
      <w:pPr>
        <w:ind w:left="8400" w:hanging="1440"/>
      </w:pPr>
      <w:rPr>
        <w:rFonts w:hint="default"/>
      </w:rPr>
    </w:lvl>
    <w:lvl w:ilvl="6">
      <w:start w:val="1"/>
      <w:numFmt w:val="decimal"/>
      <w:isLgl/>
      <w:lvlText w:val="%1.%2.%3.%4.%5.%6.%7"/>
      <w:lvlJc w:val="left"/>
      <w:pPr>
        <w:ind w:left="9720" w:hanging="1440"/>
      </w:pPr>
      <w:rPr>
        <w:rFonts w:hint="default"/>
      </w:rPr>
    </w:lvl>
    <w:lvl w:ilvl="7">
      <w:start w:val="1"/>
      <w:numFmt w:val="decimal"/>
      <w:isLgl/>
      <w:lvlText w:val="%1.%2.%3.%4.%5.%6.%7.%8"/>
      <w:lvlJc w:val="left"/>
      <w:pPr>
        <w:ind w:left="11400" w:hanging="1800"/>
      </w:pPr>
      <w:rPr>
        <w:rFonts w:hint="default"/>
      </w:rPr>
    </w:lvl>
    <w:lvl w:ilvl="8">
      <w:start w:val="1"/>
      <w:numFmt w:val="decimal"/>
      <w:isLgl/>
      <w:lvlText w:val="%1.%2.%3.%4.%5.%6.%7.%8.%9"/>
      <w:lvlJc w:val="left"/>
      <w:pPr>
        <w:ind w:left="13080" w:hanging="2160"/>
      </w:pPr>
      <w:rPr>
        <w:rFonts w:hint="default"/>
      </w:rPr>
    </w:lvl>
  </w:abstractNum>
  <w:abstractNum w:abstractNumId="23" w15:restartNumberingAfterBreak="0">
    <w:nsid w:val="00000018"/>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0000019"/>
    <w:multiLevelType w:val="multilevel"/>
    <w:tmpl w:val="AA448824"/>
    <w:lvl w:ilvl="0">
      <w:start w:val="22"/>
      <w:numFmt w:val="decimal"/>
      <w:lvlText w:val="%1."/>
      <w:lvlJc w:val="left"/>
      <w:pPr>
        <w:tabs>
          <w:tab w:val="left" w:pos="720"/>
        </w:tabs>
        <w:ind w:left="720" w:hanging="360"/>
      </w:pPr>
      <w:rPr>
        <w:rFonts w:hint="default"/>
        <w:b w:val="0"/>
        <w:sz w:val="24"/>
        <w:szCs w:val="24"/>
      </w:rPr>
    </w:lvl>
    <w:lvl w:ilvl="1">
      <w:start w:val="1"/>
      <w:numFmt w:val="lowerLetter"/>
      <w:lvlText w:val="%2."/>
      <w:lvlJc w:val="left"/>
      <w:pPr>
        <w:tabs>
          <w:tab w:val="left" w:pos="1440"/>
        </w:tabs>
        <w:ind w:left="1440" w:hanging="360"/>
      </w:pPr>
      <w:rPr>
        <w:rFonts w:hint="default"/>
      </w:rPr>
    </w:lvl>
    <w:lvl w:ilvl="2">
      <w:start w:val="1"/>
      <w:numFmt w:val="lowerLetter"/>
      <w:lvlText w:val="%3."/>
      <w:lvlJc w:val="left"/>
      <w:pPr>
        <w:tabs>
          <w:tab w:val="left" w:pos="2160"/>
        </w:tabs>
        <w:ind w:left="2160" w:hanging="360"/>
      </w:pPr>
      <w:rPr>
        <w:rFonts w:hint="default"/>
      </w:rPr>
    </w:lvl>
    <w:lvl w:ilvl="3">
      <w:start w:val="1"/>
      <w:numFmt w:val="lowerLetter"/>
      <w:lvlText w:val="%4."/>
      <w:lvlJc w:val="left"/>
      <w:pPr>
        <w:tabs>
          <w:tab w:val="left" w:pos="2880"/>
        </w:tabs>
        <w:ind w:left="2880" w:hanging="360"/>
      </w:pPr>
      <w:rPr>
        <w:rFonts w:hint="default"/>
      </w:rPr>
    </w:lvl>
    <w:lvl w:ilvl="4">
      <w:start w:val="1"/>
      <w:numFmt w:val="lowerLetter"/>
      <w:lvlText w:val="%5."/>
      <w:lvlJc w:val="left"/>
      <w:pPr>
        <w:tabs>
          <w:tab w:val="left" w:pos="3600"/>
        </w:tabs>
        <w:ind w:left="3600" w:hanging="360"/>
      </w:pPr>
      <w:rPr>
        <w:rFonts w:hint="default"/>
      </w:rPr>
    </w:lvl>
    <w:lvl w:ilvl="5">
      <w:start w:val="1"/>
      <w:numFmt w:val="lowerLetter"/>
      <w:lvlText w:val="%6."/>
      <w:lvlJc w:val="left"/>
      <w:pPr>
        <w:tabs>
          <w:tab w:val="left" w:pos="4320"/>
        </w:tabs>
        <w:ind w:left="4320" w:hanging="360"/>
      </w:pPr>
      <w:rPr>
        <w:rFonts w:hint="default"/>
      </w:rPr>
    </w:lvl>
    <w:lvl w:ilvl="6">
      <w:start w:val="1"/>
      <w:numFmt w:val="lowerLetter"/>
      <w:lvlText w:val="%7."/>
      <w:lvlJc w:val="left"/>
      <w:pPr>
        <w:tabs>
          <w:tab w:val="left" w:pos="5040"/>
        </w:tabs>
        <w:ind w:left="5040" w:hanging="360"/>
      </w:pPr>
      <w:rPr>
        <w:rFonts w:hint="default"/>
      </w:rPr>
    </w:lvl>
    <w:lvl w:ilvl="7">
      <w:start w:val="1"/>
      <w:numFmt w:val="lowerLetter"/>
      <w:lvlText w:val="%8."/>
      <w:lvlJc w:val="left"/>
      <w:pPr>
        <w:tabs>
          <w:tab w:val="left" w:pos="5760"/>
        </w:tabs>
        <w:ind w:left="5760" w:hanging="360"/>
      </w:pPr>
      <w:rPr>
        <w:rFonts w:hint="default"/>
      </w:rPr>
    </w:lvl>
    <w:lvl w:ilvl="8">
      <w:start w:val="1"/>
      <w:numFmt w:val="lowerLetter"/>
      <w:lvlText w:val="%9."/>
      <w:lvlJc w:val="left"/>
      <w:pPr>
        <w:tabs>
          <w:tab w:val="left" w:pos="6480"/>
        </w:tabs>
        <w:ind w:left="6480" w:hanging="360"/>
      </w:pPr>
      <w:rPr>
        <w:rFonts w:hint="default"/>
      </w:rPr>
    </w:lvl>
  </w:abstractNum>
  <w:abstractNum w:abstractNumId="25" w15:restartNumberingAfterBreak="0">
    <w:nsid w:val="0000001A"/>
    <w:multiLevelType w:val="hybridMultilevel"/>
    <w:tmpl w:val="F12CCDA8"/>
    <w:lvl w:ilvl="0" w:tplc="0409000B">
      <w:start w:val="1"/>
      <w:numFmt w:val="bullet"/>
      <w:lvlText w:val=""/>
      <w:lvlJc w:val="left"/>
      <w:pPr>
        <w:tabs>
          <w:tab w:val="left" w:pos="928"/>
        </w:tabs>
        <w:ind w:left="928" w:hanging="360"/>
      </w:pPr>
      <w:rPr>
        <w:rFonts w:ascii="Wingdings" w:hAnsi="Wingdings" w:hint="default"/>
      </w:rPr>
    </w:lvl>
    <w:lvl w:ilvl="1" w:tplc="04090001">
      <w:start w:val="1"/>
      <w:numFmt w:val="bullet"/>
      <w:lvlText w:val=""/>
      <w:lvlJc w:val="left"/>
      <w:pPr>
        <w:tabs>
          <w:tab w:val="left" w:pos="1440"/>
        </w:tabs>
        <w:ind w:left="1440" w:hanging="360"/>
      </w:pPr>
      <w:rPr>
        <w:rFonts w:ascii="Symbol" w:hAnsi="Symbol" w:hint="default"/>
      </w:rPr>
    </w:lvl>
    <w:lvl w:ilvl="2" w:tplc="0409000B">
      <w:start w:val="1"/>
      <w:numFmt w:val="bullet"/>
      <w:lvlText w:val=""/>
      <w:lvlJc w:val="left"/>
      <w:pPr>
        <w:tabs>
          <w:tab w:val="left" w:pos="2160"/>
        </w:tabs>
        <w:ind w:left="216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26" w15:restartNumberingAfterBreak="0">
    <w:nsid w:val="0000001B"/>
    <w:multiLevelType w:val="hybridMultilevel"/>
    <w:tmpl w:val="0908C4C6"/>
    <w:lvl w:ilvl="0" w:tplc="C94049BC">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0000001C"/>
    <w:multiLevelType w:val="hybridMultilevel"/>
    <w:tmpl w:val="187490C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140" w:hanging="360"/>
      </w:pPr>
      <w:rPr>
        <w:rFonts w:ascii="Courier New" w:hAnsi="Courier New" w:cs="Courier New" w:hint="default"/>
      </w:rPr>
    </w:lvl>
    <w:lvl w:ilvl="2" w:tplc="04090005" w:tentative="1">
      <w:start w:val="1"/>
      <w:numFmt w:val="bullet"/>
      <w:lvlText w:val=""/>
      <w:lvlJc w:val="left"/>
      <w:pPr>
        <w:ind w:left="4860" w:hanging="360"/>
      </w:pPr>
      <w:rPr>
        <w:rFonts w:ascii="Wingdings" w:hAnsi="Wingdings" w:hint="default"/>
      </w:rPr>
    </w:lvl>
    <w:lvl w:ilvl="3" w:tplc="04090001" w:tentative="1">
      <w:start w:val="1"/>
      <w:numFmt w:val="bullet"/>
      <w:lvlText w:val=""/>
      <w:lvlJc w:val="left"/>
      <w:pPr>
        <w:ind w:left="5580" w:hanging="360"/>
      </w:pPr>
      <w:rPr>
        <w:rFonts w:ascii="Symbol" w:hAnsi="Symbol" w:hint="default"/>
      </w:rPr>
    </w:lvl>
    <w:lvl w:ilvl="4" w:tplc="04090003" w:tentative="1">
      <w:start w:val="1"/>
      <w:numFmt w:val="bullet"/>
      <w:lvlText w:val="o"/>
      <w:lvlJc w:val="left"/>
      <w:pPr>
        <w:ind w:left="6300" w:hanging="360"/>
      </w:pPr>
      <w:rPr>
        <w:rFonts w:ascii="Courier New" w:hAnsi="Courier New" w:cs="Courier New" w:hint="default"/>
      </w:rPr>
    </w:lvl>
    <w:lvl w:ilvl="5" w:tplc="04090005" w:tentative="1">
      <w:start w:val="1"/>
      <w:numFmt w:val="bullet"/>
      <w:lvlText w:val=""/>
      <w:lvlJc w:val="left"/>
      <w:pPr>
        <w:ind w:left="7020" w:hanging="360"/>
      </w:pPr>
      <w:rPr>
        <w:rFonts w:ascii="Wingdings" w:hAnsi="Wingdings" w:hint="default"/>
      </w:rPr>
    </w:lvl>
    <w:lvl w:ilvl="6" w:tplc="04090001" w:tentative="1">
      <w:start w:val="1"/>
      <w:numFmt w:val="bullet"/>
      <w:lvlText w:val=""/>
      <w:lvlJc w:val="left"/>
      <w:pPr>
        <w:ind w:left="7740" w:hanging="360"/>
      </w:pPr>
      <w:rPr>
        <w:rFonts w:ascii="Symbol" w:hAnsi="Symbol" w:hint="default"/>
      </w:rPr>
    </w:lvl>
    <w:lvl w:ilvl="7" w:tplc="04090003" w:tentative="1">
      <w:start w:val="1"/>
      <w:numFmt w:val="bullet"/>
      <w:lvlText w:val="o"/>
      <w:lvlJc w:val="left"/>
      <w:pPr>
        <w:ind w:left="8460" w:hanging="360"/>
      </w:pPr>
      <w:rPr>
        <w:rFonts w:ascii="Courier New" w:hAnsi="Courier New" w:cs="Courier New" w:hint="default"/>
      </w:rPr>
    </w:lvl>
    <w:lvl w:ilvl="8" w:tplc="04090005" w:tentative="1">
      <w:start w:val="1"/>
      <w:numFmt w:val="bullet"/>
      <w:lvlText w:val=""/>
      <w:lvlJc w:val="left"/>
      <w:pPr>
        <w:ind w:left="9180" w:hanging="360"/>
      </w:pPr>
      <w:rPr>
        <w:rFonts w:ascii="Wingdings" w:hAnsi="Wingdings" w:hint="default"/>
      </w:rPr>
    </w:lvl>
  </w:abstractNum>
  <w:abstractNum w:abstractNumId="28" w15:restartNumberingAfterBreak="0">
    <w:nsid w:val="0000001D"/>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0000001E"/>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0000001F"/>
    <w:multiLevelType w:val="hybridMultilevel"/>
    <w:tmpl w:val="CB5AF77C"/>
    <w:lvl w:ilvl="0" w:tplc="AF8033CA">
      <w:start w:val="1"/>
      <w:numFmt w:val="lowerLetter"/>
      <w:lvlText w:val="(%1)"/>
      <w:lvlJc w:val="left"/>
      <w:pPr>
        <w:ind w:left="1267" w:hanging="720"/>
      </w:p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31" w15:restartNumberingAfterBreak="0">
    <w:nsid w:val="00000020"/>
    <w:multiLevelType w:val="hybridMultilevel"/>
    <w:tmpl w:val="4416948A"/>
    <w:lvl w:ilvl="0" w:tplc="040C000D">
      <w:start w:val="1"/>
      <w:numFmt w:val="bullet"/>
      <w:lvlText w:val=""/>
      <w:lvlJc w:val="left"/>
      <w:pPr>
        <w:ind w:left="1296" w:hanging="360"/>
      </w:pPr>
      <w:rPr>
        <w:rFonts w:ascii="Wingdings" w:hAnsi="Wingdings" w:hint="default"/>
      </w:rPr>
    </w:lvl>
    <w:lvl w:ilvl="1" w:tplc="040C0003" w:tentative="1">
      <w:start w:val="1"/>
      <w:numFmt w:val="bullet"/>
      <w:lvlText w:val="o"/>
      <w:lvlJc w:val="left"/>
      <w:pPr>
        <w:ind w:left="2016" w:hanging="360"/>
      </w:pPr>
      <w:rPr>
        <w:rFonts w:ascii="Courier New" w:hAnsi="Courier New" w:cs="Courier New" w:hint="default"/>
      </w:rPr>
    </w:lvl>
    <w:lvl w:ilvl="2" w:tplc="040C0005" w:tentative="1">
      <w:start w:val="1"/>
      <w:numFmt w:val="bullet"/>
      <w:lvlText w:val=""/>
      <w:lvlJc w:val="left"/>
      <w:pPr>
        <w:ind w:left="2736" w:hanging="360"/>
      </w:pPr>
      <w:rPr>
        <w:rFonts w:ascii="Wingdings" w:hAnsi="Wingdings" w:hint="default"/>
      </w:rPr>
    </w:lvl>
    <w:lvl w:ilvl="3" w:tplc="040C0001" w:tentative="1">
      <w:start w:val="1"/>
      <w:numFmt w:val="bullet"/>
      <w:lvlText w:val=""/>
      <w:lvlJc w:val="left"/>
      <w:pPr>
        <w:ind w:left="3456" w:hanging="360"/>
      </w:pPr>
      <w:rPr>
        <w:rFonts w:ascii="Symbol" w:hAnsi="Symbol" w:hint="default"/>
      </w:rPr>
    </w:lvl>
    <w:lvl w:ilvl="4" w:tplc="040C0003" w:tentative="1">
      <w:start w:val="1"/>
      <w:numFmt w:val="bullet"/>
      <w:lvlText w:val="o"/>
      <w:lvlJc w:val="left"/>
      <w:pPr>
        <w:ind w:left="4176" w:hanging="360"/>
      </w:pPr>
      <w:rPr>
        <w:rFonts w:ascii="Courier New" w:hAnsi="Courier New" w:cs="Courier New" w:hint="default"/>
      </w:rPr>
    </w:lvl>
    <w:lvl w:ilvl="5" w:tplc="040C0005" w:tentative="1">
      <w:start w:val="1"/>
      <w:numFmt w:val="bullet"/>
      <w:lvlText w:val=""/>
      <w:lvlJc w:val="left"/>
      <w:pPr>
        <w:ind w:left="4896" w:hanging="360"/>
      </w:pPr>
      <w:rPr>
        <w:rFonts w:ascii="Wingdings" w:hAnsi="Wingdings" w:hint="default"/>
      </w:rPr>
    </w:lvl>
    <w:lvl w:ilvl="6" w:tplc="040C0001" w:tentative="1">
      <w:start w:val="1"/>
      <w:numFmt w:val="bullet"/>
      <w:lvlText w:val=""/>
      <w:lvlJc w:val="left"/>
      <w:pPr>
        <w:ind w:left="5616" w:hanging="360"/>
      </w:pPr>
      <w:rPr>
        <w:rFonts w:ascii="Symbol" w:hAnsi="Symbol" w:hint="default"/>
      </w:rPr>
    </w:lvl>
    <w:lvl w:ilvl="7" w:tplc="040C0003" w:tentative="1">
      <w:start w:val="1"/>
      <w:numFmt w:val="bullet"/>
      <w:lvlText w:val="o"/>
      <w:lvlJc w:val="left"/>
      <w:pPr>
        <w:ind w:left="6336" w:hanging="360"/>
      </w:pPr>
      <w:rPr>
        <w:rFonts w:ascii="Courier New" w:hAnsi="Courier New" w:cs="Courier New" w:hint="default"/>
      </w:rPr>
    </w:lvl>
    <w:lvl w:ilvl="8" w:tplc="040C0005" w:tentative="1">
      <w:start w:val="1"/>
      <w:numFmt w:val="bullet"/>
      <w:lvlText w:val=""/>
      <w:lvlJc w:val="left"/>
      <w:pPr>
        <w:ind w:left="7056" w:hanging="360"/>
      </w:pPr>
      <w:rPr>
        <w:rFonts w:ascii="Wingdings" w:hAnsi="Wingdings" w:hint="default"/>
      </w:rPr>
    </w:lvl>
  </w:abstractNum>
  <w:abstractNum w:abstractNumId="32" w15:restartNumberingAfterBreak="0">
    <w:nsid w:val="00000021"/>
    <w:multiLevelType w:val="multilevel"/>
    <w:tmpl w:val="1BFAAF38"/>
    <w:lvl w:ilvl="0">
      <w:start w:val="13"/>
      <w:numFmt w:val="decimal"/>
      <w:lvlText w:val="%1"/>
      <w:lvlJc w:val="left"/>
      <w:pPr>
        <w:tabs>
          <w:tab w:val="left" w:pos="705"/>
        </w:tabs>
        <w:ind w:left="705" w:hanging="705"/>
      </w:pPr>
    </w:lvl>
    <w:lvl w:ilvl="1">
      <w:start w:val="1"/>
      <w:numFmt w:val="decimal"/>
      <w:lvlText w:val="%1.%2"/>
      <w:lvlJc w:val="left"/>
      <w:pPr>
        <w:tabs>
          <w:tab w:val="left" w:pos="705"/>
        </w:tabs>
        <w:ind w:left="705" w:hanging="705"/>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33" w15:restartNumberingAfterBreak="0">
    <w:nsid w:val="00000022"/>
    <w:multiLevelType w:val="hybridMultilevel"/>
    <w:tmpl w:val="94029238"/>
    <w:lvl w:ilvl="0" w:tplc="D6622AB2">
      <w:start w:val="25"/>
      <w:numFmt w:val="decimal"/>
      <w:lvlText w:val="%1."/>
      <w:lvlJc w:val="left"/>
      <w:pPr>
        <w:ind w:left="27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3906FC2A">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64FCAFB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A22DB1A">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152579A">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FD2459A">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082B02">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77CC5A58">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7BD0814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34" w15:restartNumberingAfterBreak="0">
    <w:nsid w:val="00000023"/>
    <w:multiLevelType w:val="hybridMultilevel"/>
    <w:tmpl w:val="CE38B252"/>
    <w:lvl w:ilvl="0" w:tplc="4D76F63A">
      <w:start w:val="1"/>
      <w:numFmt w:val="decimal"/>
      <w:lvlText w:val="%1."/>
      <w:lvlJc w:val="left"/>
      <w:pPr>
        <w:ind w:left="990" w:hanging="360"/>
      </w:pPr>
      <w:rPr>
        <w:rFonts w:hint="default"/>
        <w:b w:val="0"/>
        <w:i w:val="0"/>
        <w:iCs w:val="0"/>
        <w:sz w:val="24"/>
        <w:szCs w:val="24"/>
      </w:rPr>
    </w:lvl>
    <w:lvl w:ilvl="1" w:tplc="68D66804">
      <w:start w:val="1"/>
      <w:numFmt w:val="lowerLetter"/>
      <w:lvlText w:val="(%2)"/>
      <w:lvlJc w:val="left"/>
      <w:pPr>
        <w:ind w:left="1440" w:hanging="360"/>
      </w:pPr>
      <w:rPr>
        <w:rFonts w:hint="default"/>
        <w:b w:val="0"/>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0000024"/>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36" w15:restartNumberingAfterBreak="0">
    <w:nsid w:val="00000025"/>
    <w:multiLevelType w:val="hybridMultilevel"/>
    <w:tmpl w:val="A9FA7FC2"/>
    <w:lvl w:ilvl="0" w:tplc="5348814C">
      <w:start w:val="24"/>
      <w:numFmt w:val="bullet"/>
      <w:lvlText w:val="-"/>
      <w:lvlJc w:val="left"/>
      <w:pPr>
        <w:ind w:left="720" w:hanging="360"/>
      </w:pPr>
      <w:rPr>
        <w:rFonts w:ascii="Arial" w:eastAsia="SimSun" w:hAnsi="Arial" w:cs="Arial" w:hint="default"/>
      </w:rPr>
    </w:lvl>
    <w:lvl w:ilvl="1" w:tplc="04090003">
      <w:start w:val="1"/>
      <w:numFmt w:val="decimal"/>
      <w:lvlText w:val="o"/>
      <w:lvlJc w:val="left"/>
      <w:pPr>
        <w:ind w:left="1440" w:hanging="360"/>
      </w:pPr>
      <w:rPr>
        <w:rFonts w:ascii="Courier New" w:hAnsi="Courier New" w:cs="Courier New" w:hint="default"/>
      </w:rPr>
    </w:lvl>
    <w:lvl w:ilvl="2" w:tplc="04090005">
      <w:start w:val="1"/>
      <w:numFmt w:val="decimal"/>
      <w:lvlText w:val=""/>
      <w:lvlJc w:val="left"/>
      <w:pPr>
        <w:ind w:left="2160" w:hanging="360"/>
      </w:pPr>
      <w:rPr>
        <w:rFonts w:ascii="Wingdings" w:hAnsi="Wingdings" w:hint="default"/>
      </w:rPr>
    </w:lvl>
    <w:lvl w:ilvl="3" w:tplc="04090001">
      <w:start w:val="1"/>
      <w:numFmt w:val="decimal"/>
      <w:lvlText w:val=""/>
      <w:lvlJc w:val="left"/>
      <w:pPr>
        <w:ind w:left="2880" w:hanging="360"/>
      </w:pPr>
      <w:rPr>
        <w:rFonts w:ascii="Symbol" w:hAnsi="Symbol" w:hint="default"/>
      </w:rPr>
    </w:lvl>
    <w:lvl w:ilvl="4" w:tplc="04090003">
      <w:start w:val="1"/>
      <w:numFmt w:val="decimal"/>
      <w:lvlText w:val="o"/>
      <w:lvlJc w:val="left"/>
      <w:pPr>
        <w:ind w:left="3600" w:hanging="360"/>
      </w:pPr>
      <w:rPr>
        <w:rFonts w:ascii="Courier New" w:hAnsi="Courier New" w:cs="Courier New" w:hint="default"/>
      </w:rPr>
    </w:lvl>
    <w:lvl w:ilvl="5" w:tplc="04090005">
      <w:start w:val="1"/>
      <w:numFmt w:val="decimal"/>
      <w:lvlText w:val=""/>
      <w:lvlJc w:val="left"/>
      <w:pPr>
        <w:ind w:left="4320" w:hanging="360"/>
      </w:pPr>
      <w:rPr>
        <w:rFonts w:ascii="Wingdings" w:hAnsi="Wingdings" w:hint="default"/>
      </w:rPr>
    </w:lvl>
    <w:lvl w:ilvl="6" w:tplc="04090001">
      <w:start w:val="1"/>
      <w:numFmt w:val="decimal"/>
      <w:lvlText w:val=""/>
      <w:lvlJc w:val="left"/>
      <w:pPr>
        <w:ind w:left="5040" w:hanging="360"/>
      </w:pPr>
      <w:rPr>
        <w:rFonts w:ascii="Symbol" w:hAnsi="Symbol" w:hint="default"/>
      </w:rPr>
    </w:lvl>
    <w:lvl w:ilvl="7" w:tplc="04090003">
      <w:start w:val="1"/>
      <w:numFmt w:val="decimal"/>
      <w:lvlText w:val="o"/>
      <w:lvlJc w:val="left"/>
      <w:pPr>
        <w:ind w:left="5760" w:hanging="360"/>
      </w:pPr>
      <w:rPr>
        <w:rFonts w:ascii="Courier New" w:hAnsi="Courier New" w:cs="Courier New" w:hint="default"/>
      </w:rPr>
    </w:lvl>
    <w:lvl w:ilvl="8" w:tplc="04090005">
      <w:start w:val="1"/>
      <w:numFmt w:val="decimal"/>
      <w:lvlText w:val=""/>
      <w:lvlJc w:val="left"/>
      <w:pPr>
        <w:ind w:left="6480" w:hanging="360"/>
      </w:pPr>
      <w:rPr>
        <w:rFonts w:ascii="Wingdings" w:hAnsi="Wingdings" w:hint="default"/>
      </w:rPr>
    </w:lvl>
  </w:abstractNum>
  <w:abstractNum w:abstractNumId="37" w15:restartNumberingAfterBreak="0">
    <w:nsid w:val="00000026"/>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0000027"/>
    <w:multiLevelType w:val="multilevel"/>
    <w:tmpl w:val="FF54C62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9" w15:restartNumberingAfterBreak="0">
    <w:nsid w:val="00000028"/>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40" w15:restartNumberingAfterBreak="0">
    <w:nsid w:val="00000029"/>
    <w:multiLevelType w:val="multilevel"/>
    <w:tmpl w:val="46E8A81E"/>
    <w:lvl w:ilvl="0">
      <w:start w:val="1"/>
      <w:numFmt w:val="decimal"/>
      <w:isLgl/>
      <w:lvlText w:val="%1."/>
      <w:lvlJc w:val="left"/>
      <w:pPr>
        <w:tabs>
          <w:tab w:val="left" w:pos="432"/>
        </w:tabs>
        <w:ind w:left="432" w:hanging="432"/>
      </w:pPr>
      <w:rPr>
        <w:rFonts w:hint="default"/>
        <w:b/>
        <w:i w:val="0"/>
        <w:color w:val="auto"/>
        <w:sz w:val="24"/>
        <w:szCs w:val="24"/>
      </w:rPr>
    </w:lvl>
    <w:lvl w:ilvl="1">
      <w:start w:val="1"/>
      <w:numFmt w:val="lowerLetter"/>
      <w:lvlText w:val="(%2)"/>
      <w:lvlJc w:val="left"/>
      <w:pPr>
        <w:tabs>
          <w:tab w:val="left" w:pos="1213"/>
        </w:tabs>
        <w:ind w:left="1213" w:hanging="504"/>
      </w:pPr>
      <w:rPr>
        <w:rFonts w:hint="default"/>
        <w:b w:val="0"/>
        <w:i w:val="0"/>
        <w:color w:val="auto"/>
        <w:sz w:val="24"/>
        <w:szCs w:val="24"/>
      </w:rPr>
    </w:lvl>
    <w:lvl w:ilvl="2">
      <w:start w:val="1"/>
      <w:numFmt w:val="lowerLetter"/>
      <w:lvlText w:val="(%3)"/>
      <w:lvlJc w:val="left"/>
      <w:pPr>
        <w:tabs>
          <w:tab w:val="left" w:pos="864"/>
        </w:tabs>
        <w:ind w:left="864" w:hanging="360"/>
      </w:pPr>
      <w:rPr>
        <w:rFonts w:hint="default"/>
        <w:b w:val="0"/>
        <w:i w:val="0"/>
        <w:sz w:val="24"/>
        <w:szCs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1" w15:restartNumberingAfterBreak="0">
    <w:nsid w:val="0000002A"/>
    <w:multiLevelType w:val="hybridMultilevel"/>
    <w:tmpl w:val="C8D0891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4380" w:hanging="360"/>
      </w:pPr>
      <w:rPr>
        <w:rFonts w:ascii="Courier New" w:hAnsi="Courier New" w:cs="Courier New" w:hint="default"/>
      </w:rPr>
    </w:lvl>
    <w:lvl w:ilvl="2" w:tplc="04090005" w:tentative="1">
      <w:start w:val="1"/>
      <w:numFmt w:val="bullet"/>
      <w:lvlText w:val=""/>
      <w:lvlJc w:val="left"/>
      <w:pPr>
        <w:ind w:left="5100" w:hanging="360"/>
      </w:pPr>
      <w:rPr>
        <w:rFonts w:ascii="Wingdings" w:hAnsi="Wingdings" w:hint="default"/>
      </w:rPr>
    </w:lvl>
    <w:lvl w:ilvl="3" w:tplc="04090001" w:tentative="1">
      <w:start w:val="1"/>
      <w:numFmt w:val="bullet"/>
      <w:lvlText w:val=""/>
      <w:lvlJc w:val="left"/>
      <w:pPr>
        <w:ind w:left="5820" w:hanging="360"/>
      </w:pPr>
      <w:rPr>
        <w:rFonts w:ascii="Symbol" w:hAnsi="Symbol" w:hint="default"/>
      </w:rPr>
    </w:lvl>
    <w:lvl w:ilvl="4" w:tplc="04090003" w:tentative="1">
      <w:start w:val="1"/>
      <w:numFmt w:val="bullet"/>
      <w:lvlText w:val="o"/>
      <w:lvlJc w:val="left"/>
      <w:pPr>
        <w:ind w:left="6540" w:hanging="360"/>
      </w:pPr>
      <w:rPr>
        <w:rFonts w:ascii="Courier New" w:hAnsi="Courier New" w:cs="Courier New" w:hint="default"/>
      </w:rPr>
    </w:lvl>
    <w:lvl w:ilvl="5" w:tplc="04090005" w:tentative="1">
      <w:start w:val="1"/>
      <w:numFmt w:val="bullet"/>
      <w:lvlText w:val=""/>
      <w:lvlJc w:val="left"/>
      <w:pPr>
        <w:ind w:left="7260" w:hanging="360"/>
      </w:pPr>
      <w:rPr>
        <w:rFonts w:ascii="Wingdings" w:hAnsi="Wingdings" w:hint="default"/>
      </w:rPr>
    </w:lvl>
    <w:lvl w:ilvl="6" w:tplc="04090001" w:tentative="1">
      <w:start w:val="1"/>
      <w:numFmt w:val="bullet"/>
      <w:lvlText w:val=""/>
      <w:lvlJc w:val="left"/>
      <w:pPr>
        <w:ind w:left="7980" w:hanging="360"/>
      </w:pPr>
      <w:rPr>
        <w:rFonts w:ascii="Symbol" w:hAnsi="Symbol" w:hint="default"/>
      </w:rPr>
    </w:lvl>
    <w:lvl w:ilvl="7" w:tplc="04090003" w:tentative="1">
      <w:start w:val="1"/>
      <w:numFmt w:val="bullet"/>
      <w:lvlText w:val="o"/>
      <w:lvlJc w:val="left"/>
      <w:pPr>
        <w:ind w:left="8700" w:hanging="360"/>
      </w:pPr>
      <w:rPr>
        <w:rFonts w:ascii="Courier New" w:hAnsi="Courier New" w:cs="Courier New" w:hint="default"/>
      </w:rPr>
    </w:lvl>
    <w:lvl w:ilvl="8" w:tplc="04090005" w:tentative="1">
      <w:start w:val="1"/>
      <w:numFmt w:val="bullet"/>
      <w:lvlText w:val=""/>
      <w:lvlJc w:val="left"/>
      <w:pPr>
        <w:ind w:left="9420" w:hanging="360"/>
      </w:pPr>
      <w:rPr>
        <w:rFonts w:ascii="Wingdings" w:hAnsi="Wingdings" w:hint="default"/>
      </w:rPr>
    </w:lvl>
  </w:abstractNum>
  <w:abstractNum w:abstractNumId="42" w15:restartNumberingAfterBreak="0">
    <w:nsid w:val="0000002B"/>
    <w:multiLevelType w:val="multilevel"/>
    <w:tmpl w:val="6B504988"/>
    <w:lvl w:ilvl="0">
      <w:start w:val="1"/>
      <w:numFmt w:val="decimal"/>
      <w:pStyle w:val="Header1-Clauses"/>
      <w:isLgl/>
      <w:lvlText w:val="%1."/>
      <w:lvlJc w:val="left"/>
      <w:pPr>
        <w:tabs>
          <w:tab w:val="left" w:pos="432"/>
        </w:tabs>
        <w:ind w:left="432" w:hanging="432"/>
      </w:pPr>
      <w:rPr>
        <w:rFonts w:ascii="Arial" w:hAnsi="Arial" w:hint="default"/>
        <w:b/>
        <w:i w:val="0"/>
        <w:sz w:val="20"/>
      </w:rPr>
    </w:lvl>
    <w:lvl w:ilvl="1">
      <w:start w:val="1"/>
      <w:numFmt w:val="decimal"/>
      <w:lvlText w:val="%1.%2"/>
      <w:lvlJc w:val="left"/>
      <w:pPr>
        <w:tabs>
          <w:tab w:val="left" w:pos="504"/>
        </w:tabs>
        <w:ind w:left="504" w:hanging="504"/>
      </w:pPr>
      <w:rPr>
        <w:rFonts w:ascii="Arial" w:hAnsi="Arial" w:hint="default"/>
        <w:b w:val="0"/>
        <w:i w:val="0"/>
        <w:sz w:val="20"/>
      </w:rPr>
    </w:lvl>
    <w:lvl w:ilvl="2">
      <w:start w:val="1"/>
      <w:numFmt w:val="lowerLetter"/>
      <w:lvlText w:val="(%3)"/>
      <w:lvlJc w:val="left"/>
      <w:pPr>
        <w:tabs>
          <w:tab w:val="left" w:pos="864"/>
        </w:tabs>
        <w:ind w:left="864" w:hanging="360"/>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43" w15:restartNumberingAfterBreak="0">
    <w:nsid w:val="0000002C"/>
    <w:multiLevelType w:val="hybridMultilevel"/>
    <w:tmpl w:val="FFF85F7A"/>
    <w:lvl w:ilvl="0" w:tplc="04090001">
      <w:start w:val="1"/>
      <w:numFmt w:val="bullet"/>
      <w:lvlText w:val=""/>
      <w:lvlJc w:val="left"/>
      <w:pPr>
        <w:tabs>
          <w:tab w:val="left" w:pos="786"/>
        </w:tabs>
        <w:ind w:left="786" w:hanging="360"/>
      </w:pPr>
      <w:rPr>
        <w:rFonts w:ascii="Symbol" w:hAnsi="Symbol" w:hint="default"/>
      </w:rPr>
    </w:lvl>
    <w:lvl w:ilvl="1" w:tplc="2C7A9C04">
      <w:start w:val="14"/>
      <w:numFmt w:val="bullet"/>
      <w:lvlText w:val="-"/>
      <w:lvlJc w:val="left"/>
      <w:pPr>
        <w:tabs>
          <w:tab w:val="left" w:pos="2160"/>
        </w:tabs>
        <w:ind w:left="2160" w:hanging="360"/>
      </w:pPr>
      <w:rPr>
        <w:rFonts w:ascii="Times New Roman" w:eastAsia="Times New Roman" w:hAnsi="Times New Roman" w:cs="Times New Roman" w:hint="default"/>
      </w:rPr>
    </w:lvl>
    <w:lvl w:ilvl="2" w:tplc="04090005">
      <w:start w:val="1"/>
      <w:numFmt w:val="bullet"/>
      <w:lvlText w:val=""/>
      <w:lvlJc w:val="left"/>
      <w:pPr>
        <w:tabs>
          <w:tab w:val="left" w:pos="2880"/>
        </w:tabs>
        <w:ind w:left="288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44" w15:restartNumberingAfterBreak="0">
    <w:nsid w:val="0000002D"/>
    <w:multiLevelType w:val="hybridMultilevel"/>
    <w:tmpl w:val="7986A392"/>
    <w:lvl w:ilvl="0" w:tplc="93AC9640">
      <w:start w:val="1"/>
      <w:numFmt w:val="lowerLetter"/>
      <w:lvlText w:val="%1."/>
      <w:lvlJc w:val="left"/>
      <w:pPr>
        <w:ind w:left="638"/>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1" w:tplc="BDA29622">
      <w:start w:val="1"/>
      <w:numFmt w:val="lowerLetter"/>
      <w:lvlText w:val="%2"/>
      <w:lvlJc w:val="left"/>
      <w:pPr>
        <w:ind w:left="15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2" w:tplc="34621334">
      <w:start w:val="1"/>
      <w:numFmt w:val="lowerRoman"/>
      <w:lvlText w:val="%3"/>
      <w:lvlJc w:val="left"/>
      <w:pPr>
        <w:ind w:left="22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3" w:tplc="2E7829F0">
      <w:start w:val="1"/>
      <w:numFmt w:val="decimal"/>
      <w:lvlText w:val="%4"/>
      <w:lvlJc w:val="left"/>
      <w:pPr>
        <w:ind w:left="29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4" w:tplc="3C04D202">
      <w:start w:val="1"/>
      <w:numFmt w:val="lowerLetter"/>
      <w:lvlText w:val="%5"/>
      <w:lvlJc w:val="left"/>
      <w:pPr>
        <w:ind w:left="366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5" w:tplc="2A904B14">
      <w:start w:val="1"/>
      <w:numFmt w:val="lowerRoman"/>
      <w:lvlText w:val="%6"/>
      <w:lvlJc w:val="left"/>
      <w:pPr>
        <w:ind w:left="438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6" w:tplc="B4860BB2">
      <w:start w:val="1"/>
      <w:numFmt w:val="decimal"/>
      <w:lvlText w:val="%7"/>
      <w:lvlJc w:val="left"/>
      <w:pPr>
        <w:ind w:left="510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7" w:tplc="09FA1422">
      <w:start w:val="1"/>
      <w:numFmt w:val="lowerLetter"/>
      <w:lvlText w:val="%8"/>
      <w:lvlJc w:val="left"/>
      <w:pPr>
        <w:ind w:left="582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lvl w:ilvl="8" w:tplc="CD8CEF00">
      <w:start w:val="1"/>
      <w:numFmt w:val="lowerRoman"/>
      <w:lvlText w:val="%9"/>
      <w:lvlJc w:val="left"/>
      <w:pPr>
        <w:ind w:left="6547"/>
      </w:pPr>
      <w:rPr>
        <w:rFonts w:ascii="Times New Roman" w:eastAsia="Times New Roman" w:hAnsi="Times New Roman" w:cs="Times New Roman"/>
        <w:b/>
        <w:bCs/>
        <w:i w:val="0"/>
        <w:color w:val="000000"/>
        <w:sz w:val="24"/>
        <w:szCs w:val="24"/>
        <w:u w:val="none" w:color="000000"/>
        <w:bdr w:val="none" w:sz="0" w:space="0" w:color="auto"/>
        <w:shd w:val="clear" w:color="auto" w:fill="auto"/>
        <w:vertAlign w:val="baseline"/>
      </w:rPr>
    </w:lvl>
  </w:abstractNum>
  <w:abstractNum w:abstractNumId="45" w15:restartNumberingAfterBreak="0">
    <w:nsid w:val="0000002E"/>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0000002F"/>
    <w:multiLevelType w:val="hybridMultilevel"/>
    <w:tmpl w:val="B06CAA1C"/>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00000030"/>
    <w:multiLevelType w:val="hybridMultilevel"/>
    <w:tmpl w:val="F53EDD5A"/>
    <w:lvl w:ilvl="0" w:tplc="7B74B6EA">
      <w:start w:val="1"/>
      <w:numFmt w:val="bullet"/>
      <w:lvlText w:val="•"/>
      <w:lvlJc w:val="left"/>
      <w:pPr>
        <w:ind w:left="705"/>
      </w:pPr>
      <w:rPr>
        <w:rFonts w:ascii="Arial" w:eastAsia="Arial" w:hAnsi="Arial" w:cs="Arial"/>
        <w:b w:val="0"/>
        <w:i w:val="0"/>
        <w:color w:val="000000"/>
        <w:sz w:val="26"/>
        <w:szCs w:val="26"/>
        <w:u w:val="none" w:color="000000"/>
        <w:bdr w:val="none" w:sz="0" w:space="0" w:color="auto"/>
        <w:shd w:val="clear" w:color="auto" w:fill="auto"/>
        <w:vertAlign w:val="baseline"/>
      </w:rPr>
    </w:lvl>
    <w:lvl w:ilvl="1" w:tplc="A55C2D2A">
      <w:start w:val="1"/>
      <w:numFmt w:val="upperLetter"/>
      <w:lvlText w:val="%2"/>
      <w:lvlJc w:val="left"/>
      <w:pPr>
        <w:ind w:left="993"/>
      </w:pPr>
      <w:rPr>
        <w:rFonts w:ascii="Arial" w:eastAsia="Arial" w:hAnsi="Arial" w:cs="Arial"/>
        <w:b w:val="0"/>
        <w:i w:val="0"/>
        <w:color w:val="000000"/>
        <w:sz w:val="26"/>
        <w:szCs w:val="26"/>
        <w:u w:val="none" w:color="000000"/>
        <w:bdr w:val="none" w:sz="0" w:space="0" w:color="auto"/>
        <w:shd w:val="clear" w:color="auto" w:fill="auto"/>
        <w:vertAlign w:val="baseline"/>
      </w:rPr>
    </w:lvl>
    <w:lvl w:ilvl="2" w:tplc="F076969C">
      <w:start w:val="1"/>
      <w:numFmt w:val="lowerRoman"/>
      <w:lvlText w:val="%3"/>
      <w:lvlJc w:val="left"/>
      <w:pPr>
        <w:ind w:left="1788"/>
      </w:pPr>
      <w:rPr>
        <w:rFonts w:ascii="Arial" w:eastAsia="Arial" w:hAnsi="Arial" w:cs="Arial"/>
        <w:b w:val="0"/>
        <w:i w:val="0"/>
        <w:color w:val="000000"/>
        <w:sz w:val="26"/>
        <w:szCs w:val="26"/>
        <w:u w:val="none" w:color="000000"/>
        <w:bdr w:val="none" w:sz="0" w:space="0" w:color="auto"/>
        <w:shd w:val="clear" w:color="auto" w:fill="auto"/>
        <w:vertAlign w:val="baseline"/>
      </w:rPr>
    </w:lvl>
    <w:lvl w:ilvl="3" w:tplc="73306DAC">
      <w:start w:val="1"/>
      <w:numFmt w:val="decimal"/>
      <w:lvlText w:val="%4"/>
      <w:lvlJc w:val="left"/>
      <w:pPr>
        <w:ind w:left="2508"/>
      </w:pPr>
      <w:rPr>
        <w:rFonts w:ascii="Arial" w:eastAsia="Arial" w:hAnsi="Arial" w:cs="Arial"/>
        <w:b w:val="0"/>
        <w:i w:val="0"/>
        <w:color w:val="000000"/>
        <w:sz w:val="26"/>
        <w:szCs w:val="26"/>
        <w:u w:val="none" w:color="000000"/>
        <w:bdr w:val="none" w:sz="0" w:space="0" w:color="auto"/>
        <w:shd w:val="clear" w:color="auto" w:fill="auto"/>
        <w:vertAlign w:val="baseline"/>
      </w:rPr>
    </w:lvl>
    <w:lvl w:ilvl="4" w:tplc="BEF2F618">
      <w:start w:val="1"/>
      <w:numFmt w:val="lowerLetter"/>
      <w:lvlText w:val="%5"/>
      <w:lvlJc w:val="left"/>
      <w:pPr>
        <w:ind w:left="3228"/>
      </w:pPr>
      <w:rPr>
        <w:rFonts w:ascii="Arial" w:eastAsia="Arial" w:hAnsi="Arial" w:cs="Arial"/>
        <w:b w:val="0"/>
        <w:i w:val="0"/>
        <w:color w:val="000000"/>
        <w:sz w:val="26"/>
        <w:szCs w:val="26"/>
        <w:u w:val="none" w:color="000000"/>
        <w:bdr w:val="none" w:sz="0" w:space="0" w:color="auto"/>
        <w:shd w:val="clear" w:color="auto" w:fill="auto"/>
        <w:vertAlign w:val="baseline"/>
      </w:rPr>
    </w:lvl>
    <w:lvl w:ilvl="5" w:tplc="8F94A92E">
      <w:start w:val="1"/>
      <w:numFmt w:val="lowerRoman"/>
      <w:lvlText w:val="%6"/>
      <w:lvlJc w:val="left"/>
      <w:pPr>
        <w:ind w:left="3948"/>
      </w:pPr>
      <w:rPr>
        <w:rFonts w:ascii="Arial" w:eastAsia="Arial" w:hAnsi="Arial" w:cs="Arial"/>
        <w:b w:val="0"/>
        <w:i w:val="0"/>
        <w:color w:val="000000"/>
        <w:sz w:val="26"/>
        <w:szCs w:val="26"/>
        <w:u w:val="none" w:color="000000"/>
        <w:bdr w:val="none" w:sz="0" w:space="0" w:color="auto"/>
        <w:shd w:val="clear" w:color="auto" w:fill="auto"/>
        <w:vertAlign w:val="baseline"/>
      </w:rPr>
    </w:lvl>
    <w:lvl w:ilvl="6" w:tplc="C90C4ADE">
      <w:start w:val="1"/>
      <w:numFmt w:val="decimal"/>
      <w:lvlText w:val="%7"/>
      <w:lvlJc w:val="left"/>
      <w:pPr>
        <w:ind w:left="4668"/>
      </w:pPr>
      <w:rPr>
        <w:rFonts w:ascii="Arial" w:eastAsia="Arial" w:hAnsi="Arial" w:cs="Arial"/>
        <w:b w:val="0"/>
        <w:i w:val="0"/>
        <w:color w:val="000000"/>
        <w:sz w:val="26"/>
        <w:szCs w:val="26"/>
        <w:u w:val="none" w:color="000000"/>
        <w:bdr w:val="none" w:sz="0" w:space="0" w:color="auto"/>
        <w:shd w:val="clear" w:color="auto" w:fill="auto"/>
        <w:vertAlign w:val="baseline"/>
      </w:rPr>
    </w:lvl>
    <w:lvl w:ilvl="7" w:tplc="BBFA0230">
      <w:start w:val="1"/>
      <w:numFmt w:val="lowerLetter"/>
      <w:lvlText w:val="%8"/>
      <w:lvlJc w:val="left"/>
      <w:pPr>
        <w:ind w:left="5388"/>
      </w:pPr>
      <w:rPr>
        <w:rFonts w:ascii="Arial" w:eastAsia="Arial" w:hAnsi="Arial" w:cs="Arial"/>
        <w:b w:val="0"/>
        <w:i w:val="0"/>
        <w:color w:val="000000"/>
        <w:sz w:val="26"/>
        <w:szCs w:val="26"/>
        <w:u w:val="none" w:color="000000"/>
        <w:bdr w:val="none" w:sz="0" w:space="0" w:color="auto"/>
        <w:shd w:val="clear" w:color="auto" w:fill="auto"/>
        <w:vertAlign w:val="baseline"/>
      </w:rPr>
    </w:lvl>
    <w:lvl w:ilvl="8" w:tplc="4A3A0FAA">
      <w:start w:val="1"/>
      <w:numFmt w:val="lowerRoman"/>
      <w:lvlText w:val="%9"/>
      <w:lvlJc w:val="left"/>
      <w:pPr>
        <w:ind w:left="6108"/>
      </w:pPr>
      <w:rPr>
        <w:rFonts w:ascii="Arial" w:eastAsia="Arial" w:hAnsi="Arial" w:cs="Arial"/>
        <w:b w:val="0"/>
        <w:i w:val="0"/>
        <w:color w:val="000000"/>
        <w:sz w:val="26"/>
        <w:szCs w:val="26"/>
        <w:u w:val="none" w:color="000000"/>
        <w:bdr w:val="none" w:sz="0" w:space="0" w:color="auto"/>
        <w:shd w:val="clear" w:color="auto" w:fill="auto"/>
        <w:vertAlign w:val="baseline"/>
      </w:rPr>
    </w:lvl>
  </w:abstractNum>
  <w:abstractNum w:abstractNumId="48" w15:restartNumberingAfterBreak="0">
    <w:nsid w:val="00000031"/>
    <w:multiLevelType w:val="hybridMultilevel"/>
    <w:tmpl w:val="B15247E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00000032"/>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00000033"/>
    <w:multiLevelType w:val="multilevel"/>
    <w:tmpl w:val="53B2332E"/>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1" w15:restartNumberingAfterBreak="0">
    <w:nsid w:val="00000034"/>
    <w:multiLevelType w:val="multilevel"/>
    <w:tmpl w:val="5384662A"/>
    <w:lvl w:ilvl="0">
      <w:start w:val="1"/>
      <w:numFmt w:val="decimal"/>
      <w:lvlText w:val="%1."/>
      <w:lvlJc w:val="left"/>
      <w:pPr>
        <w:tabs>
          <w:tab w:val="left" w:pos="540"/>
        </w:tabs>
        <w:ind w:left="540" w:hanging="540"/>
      </w:pPr>
      <w:rPr>
        <w:rFonts w:ascii="Times New Roman" w:eastAsia="Times New Roman" w:hAnsi="Times New Roman" w:cs="Times New Roman"/>
      </w:rPr>
    </w:lvl>
    <w:lvl w:ilvl="1">
      <w:start w:val="1"/>
      <w:numFmt w:val="decimal"/>
      <w:lvlText w:val="%1.%2"/>
      <w:lvlJc w:val="left"/>
      <w:pPr>
        <w:tabs>
          <w:tab w:val="left" w:pos="918"/>
        </w:tabs>
        <w:ind w:left="918" w:hanging="540"/>
      </w:pPr>
      <w:rPr>
        <w:rFonts w:hint="default"/>
        <w:i w:val="0"/>
      </w:rPr>
    </w:lvl>
    <w:lvl w:ilvl="2">
      <w:start w:val="1"/>
      <w:numFmt w:val="bullet"/>
      <w:lvlText w:val=""/>
      <w:lvlJc w:val="left"/>
      <w:pPr>
        <w:tabs>
          <w:tab w:val="left" w:pos="720"/>
        </w:tabs>
        <w:ind w:left="720" w:hanging="720"/>
      </w:pPr>
      <w:rPr>
        <w:rFonts w:ascii="Symbol" w:hAnsi="Symbol"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2" w15:restartNumberingAfterBreak="0">
    <w:nsid w:val="00000035"/>
    <w:multiLevelType w:val="hybridMultilevel"/>
    <w:tmpl w:val="4A9235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left" w:pos="1440"/>
        </w:tabs>
        <w:ind w:left="1440" w:hanging="360"/>
      </w:pPr>
    </w:lvl>
    <w:lvl w:ilvl="2" w:tplc="04090005">
      <w:start w:val="1"/>
      <w:numFmt w:val="decimal"/>
      <w:lvlText w:val="%3."/>
      <w:lvlJc w:val="left"/>
      <w:pPr>
        <w:tabs>
          <w:tab w:val="left" w:pos="2160"/>
        </w:tabs>
        <w:ind w:left="2160" w:hanging="360"/>
      </w:p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53" w15:restartNumberingAfterBreak="0">
    <w:nsid w:val="00000036"/>
    <w:multiLevelType w:val="hybridMultilevel"/>
    <w:tmpl w:val="8A961E50"/>
    <w:lvl w:ilvl="0" w:tplc="5552B084">
      <w:start w:val="1"/>
      <w:numFmt w:val="decimal"/>
      <w:lvlText w:val="%1)"/>
      <w:lvlJc w:val="left"/>
      <w:pPr>
        <w:ind w:left="720" w:hanging="360"/>
      </w:pPr>
      <w:rPr>
        <w:rFonts w:ascii="Times New Roman" w:eastAsia="Times New Roman" w:hAnsi="Times New Roman" w:cs="Times New Roman"/>
        <w:b/>
      </w:rPr>
    </w:lvl>
    <w:lvl w:ilvl="1" w:tplc="04090019">
      <w:start w:val="1"/>
      <w:numFmt w:val="decimal"/>
      <w:lvlText w:val="%2."/>
      <w:lvlJc w:val="left"/>
      <w:pPr>
        <w:tabs>
          <w:tab w:val="left" w:pos="1440"/>
        </w:tabs>
        <w:ind w:left="1440" w:hanging="360"/>
      </w:pPr>
    </w:lvl>
    <w:lvl w:ilvl="2" w:tplc="0409001B">
      <w:start w:val="1"/>
      <w:numFmt w:val="decimal"/>
      <w:lvlText w:val="%3."/>
      <w:lvlJc w:val="left"/>
      <w:pPr>
        <w:tabs>
          <w:tab w:val="left" w:pos="2160"/>
        </w:tabs>
        <w:ind w:left="2160" w:hanging="360"/>
      </w:pPr>
    </w:lvl>
    <w:lvl w:ilvl="3" w:tplc="0409000F">
      <w:start w:val="1"/>
      <w:numFmt w:val="decimal"/>
      <w:lvlText w:val="%4."/>
      <w:lvlJc w:val="left"/>
      <w:pPr>
        <w:tabs>
          <w:tab w:val="left" w:pos="2880"/>
        </w:tabs>
        <w:ind w:left="2880" w:hanging="360"/>
      </w:pPr>
    </w:lvl>
    <w:lvl w:ilvl="4" w:tplc="04090019">
      <w:start w:val="1"/>
      <w:numFmt w:val="decimal"/>
      <w:lvlText w:val="%5."/>
      <w:lvlJc w:val="left"/>
      <w:pPr>
        <w:tabs>
          <w:tab w:val="left" w:pos="3600"/>
        </w:tabs>
        <w:ind w:left="3600" w:hanging="360"/>
      </w:pPr>
    </w:lvl>
    <w:lvl w:ilvl="5" w:tplc="0409001B">
      <w:start w:val="1"/>
      <w:numFmt w:val="decimal"/>
      <w:lvlText w:val="%6."/>
      <w:lvlJc w:val="left"/>
      <w:pPr>
        <w:tabs>
          <w:tab w:val="left" w:pos="4320"/>
        </w:tabs>
        <w:ind w:left="4320" w:hanging="360"/>
      </w:pPr>
    </w:lvl>
    <w:lvl w:ilvl="6" w:tplc="0409000F">
      <w:start w:val="1"/>
      <w:numFmt w:val="decimal"/>
      <w:lvlText w:val="%7."/>
      <w:lvlJc w:val="left"/>
      <w:pPr>
        <w:tabs>
          <w:tab w:val="left" w:pos="5040"/>
        </w:tabs>
        <w:ind w:left="5040" w:hanging="360"/>
      </w:pPr>
    </w:lvl>
    <w:lvl w:ilvl="7" w:tplc="04090019">
      <w:start w:val="1"/>
      <w:numFmt w:val="decimal"/>
      <w:lvlText w:val="%8."/>
      <w:lvlJc w:val="left"/>
      <w:pPr>
        <w:tabs>
          <w:tab w:val="left" w:pos="5760"/>
        </w:tabs>
        <w:ind w:left="5760" w:hanging="360"/>
      </w:pPr>
    </w:lvl>
    <w:lvl w:ilvl="8" w:tplc="0409001B">
      <w:start w:val="1"/>
      <w:numFmt w:val="decimal"/>
      <w:lvlText w:val="%9."/>
      <w:lvlJc w:val="left"/>
      <w:pPr>
        <w:tabs>
          <w:tab w:val="left" w:pos="6480"/>
        </w:tabs>
        <w:ind w:left="6480" w:hanging="360"/>
      </w:pPr>
    </w:lvl>
  </w:abstractNum>
  <w:abstractNum w:abstractNumId="54" w15:restartNumberingAfterBreak="0">
    <w:nsid w:val="00000037"/>
    <w:multiLevelType w:val="hybridMultilevel"/>
    <w:tmpl w:val="8C4EF51E"/>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00000038"/>
    <w:multiLevelType w:val="multilevel"/>
    <w:tmpl w:val="54F237E6"/>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b w:val="0"/>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6" w15:restartNumberingAfterBreak="0">
    <w:nsid w:val="00000039"/>
    <w:multiLevelType w:val="hybridMultilevel"/>
    <w:tmpl w:val="B5BC5EEC"/>
    <w:lvl w:ilvl="0" w:tplc="83085870">
      <w:start w:val="1"/>
      <w:numFmt w:val="lowerLetter"/>
      <w:lvlText w:val="%1)"/>
      <w:lvlJc w:val="left"/>
      <w:pPr>
        <w:ind w:left="720" w:hanging="360"/>
      </w:pPr>
      <w:rPr>
        <w:rFonts w:hint="default"/>
      </w:rPr>
    </w:lvl>
    <w:lvl w:ilvl="1" w:tplc="46F6C5FE" w:tentative="1">
      <w:start w:val="1"/>
      <w:numFmt w:val="lowerLetter"/>
      <w:lvlText w:val="%2."/>
      <w:lvlJc w:val="left"/>
      <w:pPr>
        <w:ind w:left="1440" w:hanging="360"/>
      </w:pPr>
    </w:lvl>
    <w:lvl w:ilvl="2" w:tplc="5686A934" w:tentative="1">
      <w:start w:val="1"/>
      <w:numFmt w:val="lowerRoman"/>
      <w:lvlText w:val="%3."/>
      <w:lvlJc w:val="right"/>
      <w:pPr>
        <w:ind w:left="2160" w:hanging="180"/>
      </w:pPr>
    </w:lvl>
    <w:lvl w:ilvl="3" w:tplc="A41A1F8E" w:tentative="1">
      <w:start w:val="1"/>
      <w:numFmt w:val="decimal"/>
      <w:lvlText w:val="%4."/>
      <w:lvlJc w:val="left"/>
      <w:pPr>
        <w:ind w:left="2880" w:hanging="360"/>
      </w:pPr>
    </w:lvl>
    <w:lvl w:ilvl="4" w:tplc="F4E0EF58" w:tentative="1">
      <w:start w:val="1"/>
      <w:numFmt w:val="lowerLetter"/>
      <w:lvlText w:val="%5."/>
      <w:lvlJc w:val="left"/>
      <w:pPr>
        <w:ind w:left="3600" w:hanging="360"/>
      </w:pPr>
    </w:lvl>
    <w:lvl w:ilvl="5" w:tplc="859A09A8" w:tentative="1">
      <w:start w:val="1"/>
      <w:numFmt w:val="lowerRoman"/>
      <w:lvlText w:val="%6."/>
      <w:lvlJc w:val="right"/>
      <w:pPr>
        <w:ind w:left="4320" w:hanging="180"/>
      </w:pPr>
    </w:lvl>
    <w:lvl w:ilvl="6" w:tplc="E390BEC8" w:tentative="1">
      <w:start w:val="1"/>
      <w:numFmt w:val="decimal"/>
      <w:lvlText w:val="%7."/>
      <w:lvlJc w:val="left"/>
      <w:pPr>
        <w:ind w:left="5040" w:hanging="360"/>
      </w:pPr>
    </w:lvl>
    <w:lvl w:ilvl="7" w:tplc="6FEC326E" w:tentative="1">
      <w:start w:val="1"/>
      <w:numFmt w:val="lowerLetter"/>
      <w:lvlText w:val="%8."/>
      <w:lvlJc w:val="left"/>
      <w:pPr>
        <w:ind w:left="5760" w:hanging="360"/>
      </w:pPr>
    </w:lvl>
    <w:lvl w:ilvl="8" w:tplc="EB62B10E" w:tentative="1">
      <w:start w:val="1"/>
      <w:numFmt w:val="lowerRoman"/>
      <w:lvlText w:val="%9."/>
      <w:lvlJc w:val="right"/>
      <w:pPr>
        <w:ind w:left="6480" w:hanging="180"/>
      </w:pPr>
    </w:lvl>
  </w:abstractNum>
  <w:abstractNum w:abstractNumId="57" w15:restartNumberingAfterBreak="0">
    <w:nsid w:val="0000003A"/>
    <w:multiLevelType w:val="hybridMultilevel"/>
    <w:tmpl w:val="47829446"/>
    <w:lvl w:ilvl="0" w:tplc="EF3086E6">
      <w:start w:val="1"/>
      <w:numFmt w:val="bullet"/>
      <w:lvlText w:val="•"/>
      <w:lvlJc w:val="left"/>
      <w:pPr>
        <w:ind w:left="705"/>
      </w:pPr>
      <w:rPr>
        <w:rFonts w:ascii="Arial" w:eastAsia="Arial" w:hAnsi="Arial" w:cs="Arial"/>
        <w:b w:val="0"/>
        <w:i w:val="0"/>
        <w:color w:val="000000"/>
        <w:sz w:val="26"/>
        <w:szCs w:val="26"/>
        <w:u w:val="none" w:color="000000"/>
        <w:bdr w:val="none" w:sz="0" w:space="0" w:color="auto"/>
        <w:shd w:val="clear" w:color="auto" w:fill="auto"/>
        <w:vertAlign w:val="baseline"/>
      </w:rPr>
    </w:lvl>
    <w:lvl w:ilvl="1" w:tplc="C908CFC6">
      <w:start w:val="1"/>
      <w:numFmt w:val="bullet"/>
      <w:lvlText w:val="-"/>
      <w:lvlJc w:val="left"/>
      <w:pPr>
        <w:ind w:left="149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2" w:tplc="6024C380">
      <w:start w:val="1"/>
      <w:numFmt w:val="bullet"/>
      <w:lvlText w:val="▪"/>
      <w:lvlJc w:val="left"/>
      <w:pPr>
        <w:ind w:left="221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3" w:tplc="AFF85956">
      <w:start w:val="1"/>
      <w:numFmt w:val="bullet"/>
      <w:lvlText w:val="•"/>
      <w:lvlJc w:val="left"/>
      <w:pPr>
        <w:ind w:left="293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4" w:tplc="9D822E7A">
      <w:start w:val="1"/>
      <w:numFmt w:val="bullet"/>
      <w:lvlText w:val="o"/>
      <w:lvlJc w:val="left"/>
      <w:pPr>
        <w:ind w:left="365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5" w:tplc="7AB61D90">
      <w:start w:val="1"/>
      <w:numFmt w:val="bullet"/>
      <w:lvlText w:val="▪"/>
      <w:lvlJc w:val="left"/>
      <w:pPr>
        <w:ind w:left="437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6" w:tplc="7D767ABC">
      <w:start w:val="1"/>
      <w:numFmt w:val="bullet"/>
      <w:lvlText w:val="•"/>
      <w:lvlJc w:val="left"/>
      <w:pPr>
        <w:ind w:left="509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7" w:tplc="DE82D118">
      <w:start w:val="1"/>
      <w:numFmt w:val="bullet"/>
      <w:lvlText w:val="o"/>
      <w:lvlJc w:val="left"/>
      <w:pPr>
        <w:ind w:left="581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lvl w:ilvl="8" w:tplc="42C0364C">
      <w:start w:val="1"/>
      <w:numFmt w:val="bullet"/>
      <w:lvlText w:val="▪"/>
      <w:lvlJc w:val="left"/>
      <w:pPr>
        <w:ind w:left="6535"/>
      </w:pPr>
      <w:rPr>
        <w:rFonts w:ascii="Times New Roman" w:eastAsia="Times New Roman" w:hAnsi="Times New Roman" w:cs="Times New Roman"/>
        <w:b w:val="0"/>
        <w:i w:val="0"/>
        <w:color w:val="000000"/>
        <w:sz w:val="26"/>
        <w:szCs w:val="26"/>
        <w:u w:val="none" w:color="000000"/>
        <w:bdr w:val="none" w:sz="0" w:space="0" w:color="auto"/>
        <w:shd w:val="clear" w:color="auto" w:fill="auto"/>
        <w:vertAlign w:val="baseline"/>
      </w:rPr>
    </w:lvl>
  </w:abstractNum>
  <w:abstractNum w:abstractNumId="58" w15:restartNumberingAfterBreak="0">
    <w:nsid w:val="0000003B"/>
    <w:multiLevelType w:val="hybridMultilevel"/>
    <w:tmpl w:val="B18A86DE"/>
    <w:lvl w:ilvl="0" w:tplc="5D7A975C">
      <w:start w:val="1"/>
      <w:numFmt w:val="decimal"/>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3304C1E">
      <w:start w:val="1"/>
      <w:numFmt w:val="lowerLetter"/>
      <w:lvlText w:val="(%2)"/>
      <w:lvlJc w:val="left"/>
      <w:pPr>
        <w:ind w:left="15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89027966">
      <w:start w:val="1"/>
      <w:numFmt w:val="lowerRoman"/>
      <w:lvlText w:val="%3"/>
      <w:lvlJc w:val="left"/>
      <w:pPr>
        <w:ind w:left="18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D1264E2A">
      <w:start w:val="1"/>
      <w:numFmt w:val="decimal"/>
      <w:lvlText w:val="%4"/>
      <w:lvlJc w:val="left"/>
      <w:pPr>
        <w:ind w:left="26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CC6FBC8">
      <w:start w:val="1"/>
      <w:numFmt w:val="lowerLetter"/>
      <w:lvlText w:val="%5"/>
      <w:lvlJc w:val="left"/>
      <w:pPr>
        <w:ind w:left="33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D166E344">
      <w:start w:val="1"/>
      <w:numFmt w:val="lowerRoman"/>
      <w:lvlText w:val="%6"/>
      <w:lvlJc w:val="left"/>
      <w:pPr>
        <w:ind w:left="40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3DC65254">
      <w:start w:val="1"/>
      <w:numFmt w:val="decimal"/>
      <w:lvlText w:val="%7"/>
      <w:lvlJc w:val="left"/>
      <w:pPr>
        <w:ind w:left="47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BD98E3E6">
      <w:start w:val="1"/>
      <w:numFmt w:val="lowerLetter"/>
      <w:lvlText w:val="%8"/>
      <w:lvlJc w:val="left"/>
      <w:pPr>
        <w:ind w:left="54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8D22E4D8">
      <w:start w:val="1"/>
      <w:numFmt w:val="lowerRoman"/>
      <w:lvlText w:val="%9"/>
      <w:lvlJc w:val="left"/>
      <w:pPr>
        <w:ind w:left="62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59" w15:restartNumberingAfterBreak="0">
    <w:nsid w:val="0000003C"/>
    <w:multiLevelType w:val="hybridMultilevel"/>
    <w:tmpl w:val="5A62C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0000003D"/>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1" w15:restartNumberingAfterBreak="0">
    <w:nsid w:val="0000003E"/>
    <w:multiLevelType w:val="hybridMultilevel"/>
    <w:tmpl w:val="F7367A26"/>
    <w:lvl w:ilvl="0" w:tplc="7F2AD0C8">
      <w:start w:val="1"/>
      <w:numFmt w:val="lowerLetter"/>
      <w:lvlText w:val="%1."/>
      <w:lvlJc w:val="left"/>
      <w:pPr>
        <w:ind w:left="8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2B50FB50">
      <w:start w:val="1"/>
      <w:numFmt w:val="lowerRoman"/>
      <w:lvlText w:val="%2."/>
      <w:lvlJc w:val="left"/>
      <w:pPr>
        <w:ind w:left="2045"/>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D3DE8A48">
      <w:start w:val="1"/>
      <w:numFmt w:val="lowerLetter"/>
      <w:lvlText w:val="(%3)"/>
      <w:lvlJc w:val="left"/>
      <w:pPr>
        <w:ind w:left="29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8BCCA110">
      <w:start w:val="1"/>
      <w:numFmt w:val="decimal"/>
      <w:lvlText w:val="%4"/>
      <w:lvlJc w:val="left"/>
      <w:pPr>
        <w:ind w:left="35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8BAA70C8">
      <w:start w:val="1"/>
      <w:numFmt w:val="lowerLetter"/>
      <w:lvlText w:val="%5"/>
      <w:lvlJc w:val="left"/>
      <w:pPr>
        <w:ind w:left="423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1EDE84F8">
      <w:start w:val="1"/>
      <w:numFmt w:val="lowerRoman"/>
      <w:lvlText w:val="%6"/>
      <w:lvlJc w:val="left"/>
      <w:pPr>
        <w:ind w:left="495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ACD6093C">
      <w:start w:val="1"/>
      <w:numFmt w:val="decimal"/>
      <w:lvlText w:val="%7"/>
      <w:lvlJc w:val="left"/>
      <w:pPr>
        <w:ind w:left="567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A1DC0352">
      <w:start w:val="1"/>
      <w:numFmt w:val="lowerLetter"/>
      <w:lvlText w:val="%8"/>
      <w:lvlJc w:val="left"/>
      <w:pPr>
        <w:ind w:left="639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58AB78A">
      <w:start w:val="1"/>
      <w:numFmt w:val="lowerRoman"/>
      <w:lvlText w:val="%9"/>
      <w:lvlJc w:val="left"/>
      <w:pPr>
        <w:ind w:left="7111"/>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62" w15:restartNumberingAfterBreak="0">
    <w:nsid w:val="0000003F"/>
    <w:multiLevelType w:val="hybridMultilevel"/>
    <w:tmpl w:val="D45E96A2"/>
    <w:lvl w:ilvl="0" w:tplc="10C25386">
      <w:start w:val="1"/>
      <w:numFmt w:val="decimal"/>
      <w:lvlText w:val="%1."/>
      <w:lvlJc w:val="left"/>
      <w:pPr>
        <w:ind w:left="720" w:hanging="360"/>
      </w:pPr>
      <w:rPr>
        <w:b w:val="0"/>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00000040"/>
    <w:multiLevelType w:val="hybridMultilevel"/>
    <w:tmpl w:val="1B922A32"/>
    <w:lvl w:ilvl="0" w:tplc="04090009">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4" w15:restartNumberingAfterBreak="0">
    <w:nsid w:val="00000041"/>
    <w:multiLevelType w:val="hybridMultilevel"/>
    <w:tmpl w:val="2D94E40E"/>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65" w15:restartNumberingAfterBreak="0">
    <w:nsid w:val="00000042"/>
    <w:multiLevelType w:val="hybridMultilevel"/>
    <w:tmpl w:val="A0880E32"/>
    <w:lvl w:ilvl="0" w:tplc="0409000B">
      <w:start w:val="1"/>
      <w:numFmt w:val="bullet"/>
      <w:lvlText w:val=""/>
      <w:lvlJc w:val="left"/>
      <w:pPr>
        <w:ind w:left="1905" w:hanging="360"/>
      </w:pPr>
      <w:rPr>
        <w:rFonts w:ascii="Wingdings" w:hAnsi="Wingdings" w:hint="default"/>
      </w:rPr>
    </w:lvl>
    <w:lvl w:ilvl="1" w:tplc="04090003" w:tentative="1">
      <w:start w:val="1"/>
      <w:numFmt w:val="bullet"/>
      <w:lvlText w:val="o"/>
      <w:lvlJc w:val="left"/>
      <w:pPr>
        <w:ind w:left="2625" w:hanging="360"/>
      </w:pPr>
      <w:rPr>
        <w:rFonts w:ascii="Courier New" w:hAnsi="Courier New" w:cs="Courier New" w:hint="default"/>
      </w:rPr>
    </w:lvl>
    <w:lvl w:ilvl="2" w:tplc="04090005" w:tentative="1">
      <w:start w:val="1"/>
      <w:numFmt w:val="bullet"/>
      <w:lvlText w:val=""/>
      <w:lvlJc w:val="left"/>
      <w:pPr>
        <w:ind w:left="3345" w:hanging="360"/>
      </w:pPr>
      <w:rPr>
        <w:rFonts w:ascii="Wingdings" w:hAnsi="Wingdings" w:hint="default"/>
      </w:rPr>
    </w:lvl>
    <w:lvl w:ilvl="3" w:tplc="04090001" w:tentative="1">
      <w:start w:val="1"/>
      <w:numFmt w:val="bullet"/>
      <w:lvlText w:val=""/>
      <w:lvlJc w:val="left"/>
      <w:pPr>
        <w:ind w:left="4065" w:hanging="360"/>
      </w:pPr>
      <w:rPr>
        <w:rFonts w:ascii="Symbol" w:hAnsi="Symbol" w:hint="default"/>
      </w:rPr>
    </w:lvl>
    <w:lvl w:ilvl="4" w:tplc="04090003" w:tentative="1">
      <w:start w:val="1"/>
      <w:numFmt w:val="bullet"/>
      <w:lvlText w:val="o"/>
      <w:lvlJc w:val="left"/>
      <w:pPr>
        <w:ind w:left="4785" w:hanging="360"/>
      </w:pPr>
      <w:rPr>
        <w:rFonts w:ascii="Courier New" w:hAnsi="Courier New" w:cs="Courier New" w:hint="default"/>
      </w:rPr>
    </w:lvl>
    <w:lvl w:ilvl="5" w:tplc="04090005" w:tentative="1">
      <w:start w:val="1"/>
      <w:numFmt w:val="bullet"/>
      <w:lvlText w:val=""/>
      <w:lvlJc w:val="left"/>
      <w:pPr>
        <w:ind w:left="5505" w:hanging="360"/>
      </w:pPr>
      <w:rPr>
        <w:rFonts w:ascii="Wingdings" w:hAnsi="Wingdings" w:hint="default"/>
      </w:rPr>
    </w:lvl>
    <w:lvl w:ilvl="6" w:tplc="04090001" w:tentative="1">
      <w:start w:val="1"/>
      <w:numFmt w:val="bullet"/>
      <w:lvlText w:val=""/>
      <w:lvlJc w:val="left"/>
      <w:pPr>
        <w:ind w:left="6225" w:hanging="360"/>
      </w:pPr>
      <w:rPr>
        <w:rFonts w:ascii="Symbol" w:hAnsi="Symbol" w:hint="default"/>
      </w:rPr>
    </w:lvl>
    <w:lvl w:ilvl="7" w:tplc="04090003" w:tentative="1">
      <w:start w:val="1"/>
      <w:numFmt w:val="bullet"/>
      <w:lvlText w:val="o"/>
      <w:lvlJc w:val="left"/>
      <w:pPr>
        <w:ind w:left="6945" w:hanging="360"/>
      </w:pPr>
      <w:rPr>
        <w:rFonts w:ascii="Courier New" w:hAnsi="Courier New" w:cs="Courier New" w:hint="default"/>
      </w:rPr>
    </w:lvl>
    <w:lvl w:ilvl="8" w:tplc="04090005" w:tentative="1">
      <w:start w:val="1"/>
      <w:numFmt w:val="bullet"/>
      <w:lvlText w:val=""/>
      <w:lvlJc w:val="left"/>
      <w:pPr>
        <w:ind w:left="7665" w:hanging="360"/>
      </w:pPr>
      <w:rPr>
        <w:rFonts w:ascii="Wingdings" w:hAnsi="Wingdings" w:hint="default"/>
      </w:rPr>
    </w:lvl>
  </w:abstractNum>
  <w:abstractNum w:abstractNumId="66" w15:restartNumberingAfterBreak="0">
    <w:nsid w:val="00000043"/>
    <w:multiLevelType w:val="hybridMultilevel"/>
    <w:tmpl w:val="022A4ADC"/>
    <w:lvl w:ilvl="0" w:tplc="3A56846E">
      <w:start w:val="1"/>
      <w:numFmt w:val="bullet"/>
      <w:lvlText w:val="❖"/>
      <w:lvlJc w:val="left"/>
      <w:pPr>
        <w:ind w:left="705"/>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1" w:tplc="D8EE9C2E">
      <w:start w:val="1"/>
      <w:numFmt w:val="bullet"/>
      <w:lvlText w:val="o"/>
      <w:lvlJc w:val="left"/>
      <w:pPr>
        <w:ind w:left="144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2" w:tplc="0F9C1252">
      <w:start w:val="1"/>
      <w:numFmt w:val="bullet"/>
      <w:lvlText w:val="▪"/>
      <w:lvlJc w:val="left"/>
      <w:pPr>
        <w:ind w:left="216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3" w:tplc="1146FA10">
      <w:start w:val="1"/>
      <w:numFmt w:val="bullet"/>
      <w:lvlText w:val="•"/>
      <w:lvlJc w:val="left"/>
      <w:pPr>
        <w:ind w:left="288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4" w:tplc="CBBA13F2">
      <w:start w:val="1"/>
      <w:numFmt w:val="bullet"/>
      <w:lvlText w:val="o"/>
      <w:lvlJc w:val="left"/>
      <w:pPr>
        <w:ind w:left="360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5" w:tplc="829E4576">
      <w:start w:val="1"/>
      <w:numFmt w:val="bullet"/>
      <w:lvlText w:val="▪"/>
      <w:lvlJc w:val="left"/>
      <w:pPr>
        <w:ind w:left="432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6" w:tplc="0F84B01E">
      <w:start w:val="1"/>
      <w:numFmt w:val="bullet"/>
      <w:lvlText w:val="•"/>
      <w:lvlJc w:val="left"/>
      <w:pPr>
        <w:ind w:left="504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7" w:tplc="F6A83768">
      <w:start w:val="1"/>
      <w:numFmt w:val="bullet"/>
      <w:lvlText w:val="o"/>
      <w:lvlJc w:val="left"/>
      <w:pPr>
        <w:ind w:left="5760"/>
      </w:pPr>
      <w:rPr>
        <w:rFonts w:ascii="Wingdings" w:eastAsia="Wingdings" w:hAnsi="Wingdings" w:cs="Wingdings"/>
        <w:b w:val="0"/>
        <w:i w:val="0"/>
        <w:color w:val="000000"/>
        <w:sz w:val="26"/>
        <w:szCs w:val="26"/>
        <w:u w:val="none" w:color="000000"/>
        <w:bdr w:val="none" w:sz="0" w:space="0" w:color="auto"/>
        <w:shd w:val="clear" w:color="auto" w:fill="auto"/>
        <w:vertAlign w:val="baseline"/>
      </w:rPr>
    </w:lvl>
    <w:lvl w:ilvl="8" w:tplc="EB40AEE8">
      <w:start w:val="1"/>
      <w:numFmt w:val="bullet"/>
      <w:lvlText w:val="▪"/>
      <w:lvlJc w:val="left"/>
      <w:pPr>
        <w:ind w:left="6480"/>
      </w:pPr>
      <w:rPr>
        <w:rFonts w:ascii="Wingdings" w:eastAsia="Wingdings" w:hAnsi="Wingdings" w:cs="Wingdings"/>
        <w:b w:val="0"/>
        <w:i w:val="0"/>
        <w:color w:val="000000"/>
        <w:sz w:val="26"/>
        <w:szCs w:val="26"/>
        <w:u w:val="none" w:color="000000"/>
        <w:bdr w:val="none" w:sz="0" w:space="0" w:color="auto"/>
        <w:shd w:val="clear" w:color="auto" w:fill="auto"/>
        <w:vertAlign w:val="baseline"/>
      </w:rPr>
    </w:lvl>
  </w:abstractNum>
  <w:abstractNum w:abstractNumId="67" w15:restartNumberingAfterBreak="0">
    <w:nsid w:val="00000044"/>
    <w:multiLevelType w:val="multilevel"/>
    <w:tmpl w:val="AE4C04A2"/>
    <w:lvl w:ilvl="0">
      <w:start w:val="2"/>
      <w:numFmt w:val="decimal"/>
      <w:lvlText w:val="%1"/>
      <w:lvlJc w:val="left"/>
      <w:pPr>
        <w:tabs>
          <w:tab w:val="left" w:pos="360"/>
        </w:tabs>
        <w:ind w:left="360" w:hanging="360"/>
      </w:pPr>
      <w:rPr>
        <w:rFonts w:hint="default"/>
      </w:rPr>
    </w:lvl>
    <w:lvl w:ilvl="1">
      <w:start w:val="1"/>
      <w:numFmt w:val="decimal"/>
      <w:lvlText w:val="%1.%2"/>
      <w:lvlJc w:val="left"/>
      <w:pPr>
        <w:tabs>
          <w:tab w:val="left" w:pos="353"/>
        </w:tabs>
        <w:ind w:left="353" w:hanging="360"/>
      </w:pPr>
      <w:rPr>
        <w:rFonts w:hint="default"/>
      </w:rPr>
    </w:lvl>
    <w:lvl w:ilvl="2">
      <w:start w:val="1"/>
      <w:numFmt w:val="decimal"/>
      <w:lvlText w:val="%1.%2.%3"/>
      <w:lvlJc w:val="left"/>
      <w:pPr>
        <w:tabs>
          <w:tab w:val="left" w:pos="706"/>
        </w:tabs>
        <w:ind w:left="706" w:hanging="720"/>
      </w:pPr>
      <w:rPr>
        <w:rFonts w:hint="default"/>
      </w:rPr>
    </w:lvl>
    <w:lvl w:ilvl="3">
      <w:start w:val="1"/>
      <w:numFmt w:val="decimal"/>
      <w:lvlText w:val="%1.%2.%3.%4"/>
      <w:lvlJc w:val="left"/>
      <w:pPr>
        <w:tabs>
          <w:tab w:val="left" w:pos="699"/>
        </w:tabs>
        <w:ind w:left="699" w:hanging="720"/>
      </w:pPr>
      <w:rPr>
        <w:rFonts w:hint="default"/>
      </w:rPr>
    </w:lvl>
    <w:lvl w:ilvl="4">
      <w:start w:val="1"/>
      <w:numFmt w:val="decimal"/>
      <w:lvlText w:val="%1.%2.%3.%4.%5"/>
      <w:lvlJc w:val="left"/>
      <w:pPr>
        <w:tabs>
          <w:tab w:val="left" w:pos="1052"/>
        </w:tabs>
        <w:ind w:left="1052" w:hanging="1080"/>
      </w:pPr>
      <w:rPr>
        <w:rFonts w:hint="default"/>
      </w:rPr>
    </w:lvl>
    <w:lvl w:ilvl="5">
      <w:start w:val="1"/>
      <w:numFmt w:val="decimal"/>
      <w:lvlText w:val="%1.%2.%3.%4.%5.%6"/>
      <w:lvlJc w:val="left"/>
      <w:pPr>
        <w:tabs>
          <w:tab w:val="left" w:pos="1045"/>
        </w:tabs>
        <w:ind w:left="1045" w:hanging="1080"/>
      </w:pPr>
      <w:rPr>
        <w:rFonts w:hint="default"/>
      </w:rPr>
    </w:lvl>
    <w:lvl w:ilvl="6">
      <w:start w:val="1"/>
      <w:numFmt w:val="decimal"/>
      <w:lvlText w:val="%1.%2.%3.%4.%5.%6.%7"/>
      <w:lvlJc w:val="left"/>
      <w:pPr>
        <w:tabs>
          <w:tab w:val="left" w:pos="1398"/>
        </w:tabs>
        <w:ind w:left="1398" w:hanging="1440"/>
      </w:pPr>
      <w:rPr>
        <w:rFonts w:hint="default"/>
      </w:rPr>
    </w:lvl>
    <w:lvl w:ilvl="7">
      <w:start w:val="1"/>
      <w:numFmt w:val="decimal"/>
      <w:lvlText w:val="%1.%2.%3.%4.%5.%6.%7.%8"/>
      <w:lvlJc w:val="left"/>
      <w:pPr>
        <w:tabs>
          <w:tab w:val="left" w:pos="1391"/>
        </w:tabs>
        <w:ind w:left="1391" w:hanging="1440"/>
      </w:pPr>
      <w:rPr>
        <w:rFonts w:hint="default"/>
      </w:rPr>
    </w:lvl>
    <w:lvl w:ilvl="8">
      <w:start w:val="1"/>
      <w:numFmt w:val="decimal"/>
      <w:lvlText w:val="%1.%2.%3.%4.%5.%6.%7.%8.%9"/>
      <w:lvlJc w:val="left"/>
      <w:pPr>
        <w:tabs>
          <w:tab w:val="left" w:pos="1744"/>
        </w:tabs>
        <w:ind w:left="1744" w:hanging="1800"/>
      </w:pPr>
      <w:rPr>
        <w:rFonts w:hint="default"/>
      </w:rPr>
    </w:lvl>
  </w:abstractNum>
  <w:abstractNum w:abstractNumId="68" w15:restartNumberingAfterBreak="0">
    <w:nsid w:val="00000045"/>
    <w:multiLevelType w:val="hybridMultilevel"/>
    <w:tmpl w:val="F14EFC78"/>
    <w:lvl w:ilvl="0" w:tplc="7F08C22E">
      <w:start w:val="1"/>
      <w:numFmt w:val="lowerLetter"/>
      <w:lvlText w:val="(%1)"/>
      <w:lvlJc w:val="left"/>
      <w:pPr>
        <w:tabs>
          <w:tab w:val="left" w:pos="900"/>
        </w:tabs>
        <w:ind w:left="900" w:hanging="360"/>
      </w:pPr>
      <w:rPr>
        <w:rFonts w:hint="default"/>
      </w:rPr>
    </w:lvl>
    <w:lvl w:ilvl="1" w:tplc="EF728D6C">
      <w:start w:val="1"/>
      <w:numFmt w:val="lowerRoman"/>
      <w:lvlText w:val="(%2)"/>
      <w:lvlJc w:val="left"/>
      <w:pPr>
        <w:tabs>
          <w:tab w:val="left" w:pos="1980"/>
        </w:tabs>
        <w:ind w:left="1980" w:hanging="720"/>
      </w:pPr>
      <w:rPr>
        <w:rFonts w:hint="default"/>
      </w:rPr>
    </w:lvl>
    <w:lvl w:ilvl="2" w:tplc="0409001B" w:tentative="1">
      <w:start w:val="1"/>
      <w:numFmt w:val="lowerRoman"/>
      <w:lvlText w:val="%3."/>
      <w:lvlJc w:val="right"/>
      <w:pPr>
        <w:tabs>
          <w:tab w:val="left" w:pos="2340"/>
        </w:tabs>
        <w:ind w:left="2340" w:hanging="180"/>
      </w:pPr>
    </w:lvl>
    <w:lvl w:ilvl="3" w:tplc="0409000F" w:tentative="1">
      <w:start w:val="1"/>
      <w:numFmt w:val="decimal"/>
      <w:lvlText w:val="%4."/>
      <w:lvlJc w:val="left"/>
      <w:pPr>
        <w:tabs>
          <w:tab w:val="left" w:pos="3060"/>
        </w:tabs>
        <w:ind w:left="3060" w:hanging="360"/>
      </w:pPr>
    </w:lvl>
    <w:lvl w:ilvl="4" w:tplc="04090019" w:tentative="1">
      <w:start w:val="1"/>
      <w:numFmt w:val="lowerLetter"/>
      <w:lvlText w:val="%5."/>
      <w:lvlJc w:val="left"/>
      <w:pPr>
        <w:tabs>
          <w:tab w:val="left" w:pos="3780"/>
        </w:tabs>
        <w:ind w:left="3780" w:hanging="360"/>
      </w:pPr>
    </w:lvl>
    <w:lvl w:ilvl="5" w:tplc="0409001B" w:tentative="1">
      <w:start w:val="1"/>
      <w:numFmt w:val="lowerRoman"/>
      <w:lvlText w:val="%6."/>
      <w:lvlJc w:val="right"/>
      <w:pPr>
        <w:tabs>
          <w:tab w:val="left" w:pos="4500"/>
        </w:tabs>
        <w:ind w:left="4500" w:hanging="180"/>
      </w:pPr>
    </w:lvl>
    <w:lvl w:ilvl="6" w:tplc="0409000F" w:tentative="1">
      <w:start w:val="1"/>
      <w:numFmt w:val="decimal"/>
      <w:lvlText w:val="%7."/>
      <w:lvlJc w:val="left"/>
      <w:pPr>
        <w:tabs>
          <w:tab w:val="left" w:pos="5220"/>
        </w:tabs>
        <w:ind w:left="5220" w:hanging="360"/>
      </w:pPr>
    </w:lvl>
    <w:lvl w:ilvl="7" w:tplc="04090019" w:tentative="1">
      <w:start w:val="1"/>
      <w:numFmt w:val="lowerLetter"/>
      <w:lvlText w:val="%8."/>
      <w:lvlJc w:val="left"/>
      <w:pPr>
        <w:tabs>
          <w:tab w:val="left" w:pos="5940"/>
        </w:tabs>
        <w:ind w:left="5940" w:hanging="360"/>
      </w:pPr>
    </w:lvl>
    <w:lvl w:ilvl="8" w:tplc="0409001B" w:tentative="1">
      <w:start w:val="1"/>
      <w:numFmt w:val="lowerRoman"/>
      <w:lvlText w:val="%9."/>
      <w:lvlJc w:val="right"/>
      <w:pPr>
        <w:tabs>
          <w:tab w:val="left" w:pos="6660"/>
        </w:tabs>
        <w:ind w:left="6660" w:hanging="180"/>
      </w:pPr>
    </w:lvl>
  </w:abstractNum>
  <w:abstractNum w:abstractNumId="69" w15:restartNumberingAfterBreak="0">
    <w:nsid w:val="00000046"/>
    <w:multiLevelType w:val="hybridMultilevel"/>
    <w:tmpl w:val="E38E827A"/>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70" w15:restartNumberingAfterBreak="0">
    <w:nsid w:val="00000047"/>
    <w:multiLevelType w:val="hybridMultilevel"/>
    <w:tmpl w:val="2182EDF2"/>
    <w:lvl w:ilvl="0" w:tplc="1382E0A0">
      <w:start w:val="49"/>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E9C0263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F9D0542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C108CA0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FBEA0798">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A3E4DBA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1C7867D4">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89E807A2">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344A8632">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71" w15:restartNumberingAfterBreak="0">
    <w:nsid w:val="00000048"/>
    <w:multiLevelType w:val="hybridMultilevel"/>
    <w:tmpl w:val="10E697D8"/>
    <w:lvl w:ilvl="0" w:tplc="040C0011">
      <w:start w:val="1"/>
      <w:numFmt w:val="decimal"/>
      <w:lvlText w:val="%1)"/>
      <w:lvlJc w:val="left"/>
      <w:pPr>
        <w:ind w:left="1069" w:hanging="360"/>
      </w:p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72" w15:restartNumberingAfterBreak="0">
    <w:nsid w:val="00000049"/>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0000004A"/>
    <w:multiLevelType w:val="hybridMultilevel"/>
    <w:tmpl w:val="868E625C"/>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74" w15:restartNumberingAfterBreak="0">
    <w:nsid w:val="0000004B"/>
    <w:multiLevelType w:val="hybridMultilevel"/>
    <w:tmpl w:val="0B00462A"/>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75" w15:restartNumberingAfterBreak="0">
    <w:nsid w:val="0000004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0000004D"/>
    <w:multiLevelType w:val="hybridMultilevel"/>
    <w:tmpl w:val="9ADC72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7" w15:restartNumberingAfterBreak="0">
    <w:nsid w:val="0000004E"/>
    <w:multiLevelType w:val="hybridMultilevel"/>
    <w:tmpl w:val="309067DA"/>
    <w:lvl w:ilvl="0" w:tplc="04090001">
      <w:start w:val="1"/>
      <w:numFmt w:val="bullet"/>
      <w:lvlText w:val=""/>
      <w:lvlJc w:val="left"/>
      <w:pPr>
        <w:ind w:left="2430" w:hanging="360"/>
      </w:pPr>
      <w:rPr>
        <w:rFonts w:ascii="Symbol" w:hAnsi="Symbol" w:hint="default"/>
      </w:rPr>
    </w:lvl>
    <w:lvl w:ilvl="1" w:tplc="04090003" w:tentative="1">
      <w:start w:val="1"/>
      <w:numFmt w:val="bullet"/>
      <w:lvlText w:val="o"/>
      <w:lvlJc w:val="left"/>
      <w:pPr>
        <w:ind w:left="3150" w:hanging="360"/>
      </w:pPr>
      <w:rPr>
        <w:rFonts w:ascii="Courier New" w:hAnsi="Courier New" w:cs="Courier New" w:hint="default"/>
      </w:rPr>
    </w:lvl>
    <w:lvl w:ilvl="2" w:tplc="04090005" w:tentative="1">
      <w:start w:val="1"/>
      <w:numFmt w:val="bullet"/>
      <w:lvlText w:val=""/>
      <w:lvlJc w:val="left"/>
      <w:pPr>
        <w:ind w:left="3870" w:hanging="360"/>
      </w:pPr>
      <w:rPr>
        <w:rFonts w:ascii="Wingdings" w:hAnsi="Wingdings" w:hint="default"/>
      </w:rPr>
    </w:lvl>
    <w:lvl w:ilvl="3" w:tplc="04090001" w:tentative="1">
      <w:start w:val="1"/>
      <w:numFmt w:val="bullet"/>
      <w:lvlText w:val=""/>
      <w:lvlJc w:val="left"/>
      <w:pPr>
        <w:ind w:left="4590" w:hanging="360"/>
      </w:pPr>
      <w:rPr>
        <w:rFonts w:ascii="Symbol" w:hAnsi="Symbol" w:hint="default"/>
      </w:rPr>
    </w:lvl>
    <w:lvl w:ilvl="4" w:tplc="04090003" w:tentative="1">
      <w:start w:val="1"/>
      <w:numFmt w:val="bullet"/>
      <w:lvlText w:val="o"/>
      <w:lvlJc w:val="left"/>
      <w:pPr>
        <w:ind w:left="5310" w:hanging="360"/>
      </w:pPr>
      <w:rPr>
        <w:rFonts w:ascii="Courier New" w:hAnsi="Courier New" w:cs="Courier New" w:hint="default"/>
      </w:rPr>
    </w:lvl>
    <w:lvl w:ilvl="5" w:tplc="04090005" w:tentative="1">
      <w:start w:val="1"/>
      <w:numFmt w:val="bullet"/>
      <w:lvlText w:val=""/>
      <w:lvlJc w:val="left"/>
      <w:pPr>
        <w:ind w:left="6030" w:hanging="360"/>
      </w:pPr>
      <w:rPr>
        <w:rFonts w:ascii="Wingdings" w:hAnsi="Wingdings" w:hint="default"/>
      </w:rPr>
    </w:lvl>
    <w:lvl w:ilvl="6" w:tplc="04090001" w:tentative="1">
      <w:start w:val="1"/>
      <w:numFmt w:val="bullet"/>
      <w:lvlText w:val=""/>
      <w:lvlJc w:val="left"/>
      <w:pPr>
        <w:ind w:left="6750" w:hanging="360"/>
      </w:pPr>
      <w:rPr>
        <w:rFonts w:ascii="Symbol" w:hAnsi="Symbol" w:hint="default"/>
      </w:rPr>
    </w:lvl>
    <w:lvl w:ilvl="7" w:tplc="04090003" w:tentative="1">
      <w:start w:val="1"/>
      <w:numFmt w:val="bullet"/>
      <w:lvlText w:val="o"/>
      <w:lvlJc w:val="left"/>
      <w:pPr>
        <w:ind w:left="7470" w:hanging="360"/>
      </w:pPr>
      <w:rPr>
        <w:rFonts w:ascii="Courier New" w:hAnsi="Courier New" w:cs="Courier New" w:hint="default"/>
      </w:rPr>
    </w:lvl>
    <w:lvl w:ilvl="8" w:tplc="04090005" w:tentative="1">
      <w:start w:val="1"/>
      <w:numFmt w:val="bullet"/>
      <w:lvlText w:val=""/>
      <w:lvlJc w:val="left"/>
      <w:pPr>
        <w:ind w:left="8190" w:hanging="360"/>
      </w:pPr>
      <w:rPr>
        <w:rFonts w:ascii="Wingdings" w:hAnsi="Wingdings" w:hint="default"/>
      </w:rPr>
    </w:lvl>
  </w:abstractNum>
  <w:abstractNum w:abstractNumId="78" w15:restartNumberingAfterBreak="0">
    <w:nsid w:val="0000004F"/>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00000050"/>
    <w:multiLevelType w:val="hybridMultilevel"/>
    <w:tmpl w:val="B03C85A8"/>
    <w:lvl w:ilvl="0" w:tplc="148CA9DC">
      <w:start w:val="1"/>
      <w:numFmt w:val="decimal"/>
      <w:lvlText w:val="%1."/>
      <w:lvlJc w:val="left"/>
      <w:pPr>
        <w:ind w:left="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602C74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DE09A6">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7C2C22C6">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47CCAB3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445E3130">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7034EB5E">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016E550A">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C394A380">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80" w15:restartNumberingAfterBreak="0">
    <w:nsid w:val="00000051"/>
    <w:multiLevelType w:val="hybridMultilevel"/>
    <w:tmpl w:val="8CEEF8FC"/>
    <w:lvl w:ilvl="0" w:tplc="04090001">
      <w:start w:val="1"/>
      <w:numFmt w:val="bullet"/>
      <w:lvlText w:val=""/>
      <w:lvlJc w:val="left"/>
      <w:pPr>
        <w:tabs>
          <w:tab w:val="left" w:pos="720"/>
        </w:tabs>
        <w:ind w:left="720" w:hanging="360"/>
      </w:pPr>
      <w:rPr>
        <w:rFonts w:ascii="Wingdings" w:hAnsi="Wingdings" w:hint="default"/>
      </w:rPr>
    </w:lvl>
    <w:lvl w:ilvl="1" w:tplc="04090003">
      <w:start w:val="1"/>
      <w:numFmt w:val="bullet"/>
      <w:lvlText w:val=""/>
      <w:lvlJc w:val="left"/>
      <w:pPr>
        <w:tabs>
          <w:tab w:val="left" w:pos="1440"/>
        </w:tabs>
        <w:ind w:left="1440" w:hanging="360"/>
      </w:pPr>
      <w:rPr>
        <w:rFonts w:ascii="Symbol" w:hAnsi="Symbol" w:hint="default"/>
      </w:rPr>
    </w:lvl>
    <w:lvl w:ilvl="2" w:tplc="04090005">
      <w:start w:val="1"/>
      <w:numFmt w:val="bullet"/>
      <w:lvlText w:val=""/>
      <w:lvlJc w:val="left"/>
      <w:pPr>
        <w:tabs>
          <w:tab w:val="left" w:pos="2160"/>
        </w:tabs>
        <w:ind w:left="2160" w:hanging="360"/>
      </w:pPr>
      <w:rPr>
        <w:rFonts w:ascii="Wingdings" w:hAnsi="Wingdings" w:hint="default"/>
      </w:rPr>
    </w:lvl>
    <w:lvl w:ilvl="3" w:tplc="04090001">
      <w:start w:val="1"/>
      <w:numFmt w:val="decimal"/>
      <w:lvlText w:val="%4."/>
      <w:lvlJc w:val="left"/>
      <w:pPr>
        <w:tabs>
          <w:tab w:val="left" w:pos="2880"/>
        </w:tabs>
        <w:ind w:left="2880" w:hanging="360"/>
      </w:pPr>
    </w:lvl>
    <w:lvl w:ilvl="4" w:tplc="04090003">
      <w:start w:val="1"/>
      <w:numFmt w:val="decimal"/>
      <w:lvlText w:val="%5."/>
      <w:lvlJc w:val="left"/>
      <w:pPr>
        <w:tabs>
          <w:tab w:val="left" w:pos="3600"/>
        </w:tabs>
        <w:ind w:left="3600" w:hanging="360"/>
      </w:pPr>
    </w:lvl>
    <w:lvl w:ilvl="5" w:tplc="04090005">
      <w:start w:val="1"/>
      <w:numFmt w:val="decimal"/>
      <w:lvlText w:val="%6."/>
      <w:lvlJc w:val="left"/>
      <w:pPr>
        <w:tabs>
          <w:tab w:val="left" w:pos="4320"/>
        </w:tabs>
        <w:ind w:left="4320" w:hanging="360"/>
      </w:pPr>
    </w:lvl>
    <w:lvl w:ilvl="6" w:tplc="04090001">
      <w:start w:val="1"/>
      <w:numFmt w:val="decimal"/>
      <w:lvlText w:val="%7."/>
      <w:lvlJc w:val="left"/>
      <w:pPr>
        <w:tabs>
          <w:tab w:val="left" w:pos="5040"/>
        </w:tabs>
        <w:ind w:left="5040" w:hanging="360"/>
      </w:pPr>
    </w:lvl>
    <w:lvl w:ilvl="7" w:tplc="04090003">
      <w:start w:val="1"/>
      <w:numFmt w:val="decimal"/>
      <w:lvlText w:val="%8."/>
      <w:lvlJc w:val="left"/>
      <w:pPr>
        <w:tabs>
          <w:tab w:val="left" w:pos="5760"/>
        </w:tabs>
        <w:ind w:left="5760" w:hanging="360"/>
      </w:pPr>
    </w:lvl>
    <w:lvl w:ilvl="8" w:tplc="04090005">
      <w:start w:val="1"/>
      <w:numFmt w:val="decimal"/>
      <w:lvlText w:val="%9."/>
      <w:lvlJc w:val="left"/>
      <w:pPr>
        <w:tabs>
          <w:tab w:val="left" w:pos="6480"/>
        </w:tabs>
        <w:ind w:left="6480" w:hanging="360"/>
      </w:pPr>
    </w:lvl>
  </w:abstractNum>
  <w:abstractNum w:abstractNumId="81" w15:restartNumberingAfterBreak="0">
    <w:nsid w:val="00000052"/>
    <w:multiLevelType w:val="hybridMultilevel"/>
    <w:tmpl w:val="CD6E8D10"/>
    <w:lvl w:ilvl="0" w:tplc="0F743456">
      <w:start w:val="33"/>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4E50D094">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7D407592">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FCDC50FE">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B148C4EC">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26EA6406">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CE38EAE0">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15804ED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FB4ACA5E">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82" w15:restartNumberingAfterBreak="0">
    <w:nsid w:val="00000053"/>
    <w:multiLevelType w:val="hybridMultilevel"/>
    <w:tmpl w:val="F9921D38"/>
    <w:lvl w:ilvl="0" w:tplc="04090009">
      <w:start w:val="1"/>
      <w:numFmt w:val="bullet"/>
      <w:lvlText w:val=""/>
      <w:lvlJc w:val="left"/>
      <w:pPr>
        <w:ind w:left="1620" w:hanging="360"/>
      </w:pPr>
      <w:rPr>
        <w:rFonts w:ascii="Wingdings" w:hAnsi="Wingdings"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83" w15:restartNumberingAfterBreak="0">
    <w:nsid w:val="00000054"/>
    <w:multiLevelType w:val="multilevel"/>
    <w:tmpl w:val="D400C2DC"/>
    <w:lvl w:ilvl="0">
      <w:start w:val="1"/>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4" w15:restartNumberingAfterBreak="0">
    <w:nsid w:val="00000055"/>
    <w:multiLevelType w:val="hybridMultilevel"/>
    <w:tmpl w:val="10E697D8"/>
    <w:lvl w:ilvl="0" w:tplc="040C0011">
      <w:start w:val="1"/>
      <w:numFmt w:val="decimal"/>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85" w15:restartNumberingAfterBreak="0">
    <w:nsid w:val="00000056"/>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00000057"/>
    <w:multiLevelType w:val="hybridMultilevel"/>
    <w:tmpl w:val="38687300"/>
    <w:lvl w:ilvl="0" w:tplc="396428CA">
      <w:start w:val="1"/>
      <w:numFmt w:val="decimal"/>
      <w:pStyle w:val="ESSpara"/>
      <w:lvlText w:val="%1."/>
      <w:lvlJc w:val="left"/>
      <w:pPr>
        <w:ind w:left="4680" w:hanging="360"/>
      </w:pPr>
      <w:rPr>
        <w:rFonts w:ascii="Calibri" w:hAnsi="Calibri" w:hint="default"/>
        <w:b w:val="0"/>
        <w:bCs w:val="0"/>
        <w:i w:val="0"/>
        <w:iCs w:val="0"/>
        <w:color w:val="auto"/>
        <w:sz w:val="22"/>
        <w:szCs w:val="22"/>
      </w:rPr>
    </w:lvl>
    <w:lvl w:ilvl="1" w:tplc="A232017C">
      <w:start w:val="1"/>
      <w:numFmt w:val="lowerLetter"/>
      <w:lvlText w:val="(%2)"/>
      <w:lvlJc w:val="left"/>
      <w:pPr>
        <w:ind w:left="1440" w:hanging="360"/>
      </w:pPr>
      <w:rPr>
        <w:rFonts w:ascii="Calibri" w:hAnsi="Calibri" w:cs="Calibr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00000058"/>
    <w:multiLevelType w:val="hybridMultilevel"/>
    <w:tmpl w:val="C36A3ECE"/>
    <w:lvl w:ilvl="0" w:tplc="CAE448C2">
      <w:start w:val="5"/>
      <w:numFmt w:val="decimal"/>
      <w:lvlText w:val="%1."/>
      <w:lvlJc w:val="left"/>
      <w:pPr>
        <w:ind w:left="5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1" w:tplc="CC1867D0">
      <w:start w:val="1"/>
      <w:numFmt w:val="lowerLetter"/>
      <w:lvlText w:val="%2"/>
      <w:lvlJc w:val="left"/>
      <w:pPr>
        <w:ind w:left="10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2" w:tplc="18C24004">
      <w:start w:val="1"/>
      <w:numFmt w:val="lowerRoman"/>
      <w:lvlText w:val="%3"/>
      <w:lvlJc w:val="left"/>
      <w:pPr>
        <w:ind w:left="18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3" w:tplc="6EC885B2">
      <w:start w:val="1"/>
      <w:numFmt w:val="decimal"/>
      <w:lvlText w:val="%4"/>
      <w:lvlJc w:val="left"/>
      <w:pPr>
        <w:ind w:left="25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4" w:tplc="95986262">
      <w:start w:val="1"/>
      <w:numFmt w:val="lowerLetter"/>
      <w:lvlText w:val="%5"/>
      <w:lvlJc w:val="left"/>
      <w:pPr>
        <w:ind w:left="324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5" w:tplc="C6264B6C">
      <w:start w:val="1"/>
      <w:numFmt w:val="lowerRoman"/>
      <w:lvlText w:val="%6"/>
      <w:lvlJc w:val="left"/>
      <w:pPr>
        <w:ind w:left="396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6" w:tplc="FE0CAC0C">
      <w:start w:val="1"/>
      <w:numFmt w:val="decimal"/>
      <w:lvlText w:val="%7"/>
      <w:lvlJc w:val="left"/>
      <w:pPr>
        <w:ind w:left="468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7" w:tplc="CC94F07E">
      <w:start w:val="1"/>
      <w:numFmt w:val="lowerLetter"/>
      <w:lvlText w:val="%8"/>
      <w:lvlJc w:val="left"/>
      <w:pPr>
        <w:ind w:left="540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lvl w:ilvl="8" w:tplc="D5F47B9C">
      <w:start w:val="1"/>
      <w:numFmt w:val="lowerRoman"/>
      <w:lvlText w:val="%9"/>
      <w:lvlJc w:val="left"/>
      <w:pPr>
        <w:ind w:left="6120"/>
      </w:pPr>
      <w:rPr>
        <w:rFonts w:ascii="Times New Roman" w:eastAsia="Times New Roman" w:hAnsi="Times New Roman" w:cs="Times New Roman"/>
        <w:b w:val="0"/>
        <w:i w:val="0"/>
        <w:color w:val="000000"/>
        <w:sz w:val="24"/>
        <w:szCs w:val="24"/>
        <w:u w:val="none" w:color="000000"/>
        <w:bdr w:val="none" w:sz="0" w:space="0" w:color="auto"/>
        <w:shd w:val="clear" w:color="auto" w:fill="auto"/>
        <w:vertAlign w:val="baseline"/>
      </w:rPr>
    </w:lvl>
  </w:abstractNum>
  <w:abstractNum w:abstractNumId="88" w15:restartNumberingAfterBreak="0">
    <w:nsid w:val="00000059"/>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0000005A"/>
    <w:multiLevelType w:val="hybridMultilevel"/>
    <w:tmpl w:val="48D0BED6"/>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3420" w:hanging="360"/>
      </w:pPr>
      <w:rPr>
        <w:rFonts w:ascii="Courier New" w:hAnsi="Courier New" w:cs="Courier New" w:hint="default"/>
      </w:rPr>
    </w:lvl>
    <w:lvl w:ilvl="2" w:tplc="04090005" w:tentative="1">
      <w:start w:val="1"/>
      <w:numFmt w:val="bullet"/>
      <w:lvlText w:val=""/>
      <w:lvlJc w:val="left"/>
      <w:pPr>
        <w:ind w:left="4140" w:hanging="360"/>
      </w:pPr>
      <w:rPr>
        <w:rFonts w:ascii="Wingdings" w:hAnsi="Wingdings" w:hint="default"/>
      </w:rPr>
    </w:lvl>
    <w:lvl w:ilvl="3" w:tplc="04090001" w:tentative="1">
      <w:start w:val="1"/>
      <w:numFmt w:val="bullet"/>
      <w:lvlText w:val=""/>
      <w:lvlJc w:val="left"/>
      <w:pPr>
        <w:ind w:left="4860" w:hanging="360"/>
      </w:pPr>
      <w:rPr>
        <w:rFonts w:ascii="Symbol" w:hAnsi="Symbol" w:hint="default"/>
      </w:rPr>
    </w:lvl>
    <w:lvl w:ilvl="4" w:tplc="04090003" w:tentative="1">
      <w:start w:val="1"/>
      <w:numFmt w:val="bullet"/>
      <w:lvlText w:val="o"/>
      <w:lvlJc w:val="left"/>
      <w:pPr>
        <w:ind w:left="5580" w:hanging="360"/>
      </w:pPr>
      <w:rPr>
        <w:rFonts w:ascii="Courier New" w:hAnsi="Courier New" w:cs="Courier New" w:hint="default"/>
      </w:rPr>
    </w:lvl>
    <w:lvl w:ilvl="5" w:tplc="04090005" w:tentative="1">
      <w:start w:val="1"/>
      <w:numFmt w:val="bullet"/>
      <w:lvlText w:val=""/>
      <w:lvlJc w:val="left"/>
      <w:pPr>
        <w:ind w:left="6300" w:hanging="360"/>
      </w:pPr>
      <w:rPr>
        <w:rFonts w:ascii="Wingdings" w:hAnsi="Wingdings" w:hint="default"/>
      </w:rPr>
    </w:lvl>
    <w:lvl w:ilvl="6" w:tplc="04090001" w:tentative="1">
      <w:start w:val="1"/>
      <w:numFmt w:val="bullet"/>
      <w:lvlText w:val=""/>
      <w:lvlJc w:val="left"/>
      <w:pPr>
        <w:ind w:left="7020" w:hanging="360"/>
      </w:pPr>
      <w:rPr>
        <w:rFonts w:ascii="Symbol" w:hAnsi="Symbol" w:hint="default"/>
      </w:rPr>
    </w:lvl>
    <w:lvl w:ilvl="7" w:tplc="04090003" w:tentative="1">
      <w:start w:val="1"/>
      <w:numFmt w:val="bullet"/>
      <w:lvlText w:val="o"/>
      <w:lvlJc w:val="left"/>
      <w:pPr>
        <w:ind w:left="7740" w:hanging="360"/>
      </w:pPr>
      <w:rPr>
        <w:rFonts w:ascii="Courier New" w:hAnsi="Courier New" w:cs="Courier New" w:hint="default"/>
      </w:rPr>
    </w:lvl>
    <w:lvl w:ilvl="8" w:tplc="04090005" w:tentative="1">
      <w:start w:val="1"/>
      <w:numFmt w:val="bullet"/>
      <w:lvlText w:val=""/>
      <w:lvlJc w:val="left"/>
      <w:pPr>
        <w:ind w:left="8460" w:hanging="360"/>
      </w:pPr>
      <w:rPr>
        <w:rFonts w:ascii="Wingdings" w:hAnsi="Wingdings" w:hint="default"/>
      </w:rPr>
    </w:lvl>
  </w:abstractNum>
  <w:abstractNum w:abstractNumId="90" w15:restartNumberingAfterBreak="0">
    <w:nsid w:val="2C1F5C14"/>
    <w:multiLevelType w:val="hybridMultilevel"/>
    <w:tmpl w:val="E870A8AC"/>
    <w:lvl w:ilvl="0" w:tplc="830E5388">
      <w:start w:val="1"/>
      <w:numFmt w:val="bullet"/>
      <w:lvlText w:val="-"/>
      <w:lvlJc w:val="left"/>
      <w:pPr>
        <w:ind w:left="36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0C521220">
      <w:start w:val="1"/>
      <w:numFmt w:val="decimal"/>
      <w:lvlText w:val="%2."/>
      <w:lvlJc w:val="left"/>
      <w:pPr>
        <w:ind w:left="180"/>
      </w:pPr>
      <w:rPr>
        <w:rFonts w:ascii="Arial" w:eastAsia="Arial" w:hAnsi="Arial" w:cs="Arial"/>
        <w:b/>
        <w:i/>
        <w:strike w:val="0"/>
        <w:dstrike w:val="0"/>
        <w:color w:val="000000"/>
        <w:sz w:val="22"/>
        <w:u w:val="none" w:color="000000"/>
        <w:bdr w:val="none" w:sz="0" w:space="0" w:color="auto"/>
        <w:shd w:val="clear" w:color="auto" w:fill="auto"/>
        <w:vertAlign w:val="baseline"/>
      </w:rPr>
    </w:lvl>
    <w:lvl w:ilvl="2" w:tplc="67745E70">
      <w:start w:val="1"/>
      <w:numFmt w:val="bullet"/>
      <w:lvlText w:val=""/>
      <w:lvlJc w:val="left"/>
      <w:pPr>
        <w:ind w:left="1227"/>
      </w:pPr>
      <w:rPr>
        <w:rFonts w:ascii="Wingdings" w:hAnsi="Wingdings" w:hint="default"/>
        <w:b w:val="0"/>
        <w:i w:val="0"/>
        <w:strike w:val="0"/>
        <w:dstrike w:val="0"/>
        <w:color w:val="auto"/>
        <w:sz w:val="24"/>
        <w:u w:val="none" w:color="000000"/>
        <w:bdr w:val="none" w:sz="0" w:space="0" w:color="auto"/>
        <w:shd w:val="clear" w:color="auto" w:fill="auto"/>
        <w:vertAlign w:val="baseline"/>
      </w:rPr>
    </w:lvl>
    <w:lvl w:ilvl="3" w:tplc="DD00FB38">
      <w:start w:val="1"/>
      <w:numFmt w:val="bullet"/>
      <w:lvlText w:val="•"/>
      <w:lvlJc w:val="left"/>
      <w:pPr>
        <w:ind w:left="194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4" w:tplc="3B2A06D0">
      <w:start w:val="1"/>
      <w:numFmt w:val="bullet"/>
      <w:lvlText w:val="o"/>
      <w:lvlJc w:val="left"/>
      <w:pPr>
        <w:ind w:left="266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5" w:tplc="B790C830">
      <w:start w:val="1"/>
      <w:numFmt w:val="bullet"/>
      <w:lvlText w:val="▪"/>
      <w:lvlJc w:val="left"/>
      <w:pPr>
        <w:ind w:left="338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6" w:tplc="66D67964">
      <w:start w:val="1"/>
      <w:numFmt w:val="bullet"/>
      <w:lvlText w:val="•"/>
      <w:lvlJc w:val="left"/>
      <w:pPr>
        <w:ind w:left="4107"/>
      </w:pPr>
      <w:rPr>
        <w:rFonts w:ascii="Arial" w:eastAsia="Arial" w:hAnsi="Arial" w:cs="Arial"/>
        <w:b w:val="0"/>
        <w:i w:val="0"/>
        <w:strike w:val="0"/>
        <w:dstrike w:val="0"/>
        <w:color w:val="ED7D31"/>
        <w:sz w:val="24"/>
        <w:u w:val="none" w:color="000000"/>
        <w:bdr w:val="none" w:sz="0" w:space="0" w:color="auto"/>
        <w:shd w:val="clear" w:color="auto" w:fill="auto"/>
        <w:vertAlign w:val="baseline"/>
      </w:rPr>
    </w:lvl>
    <w:lvl w:ilvl="7" w:tplc="9418D710">
      <w:start w:val="1"/>
      <w:numFmt w:val="bullet"/>
      <w:lvlText w:val="o"/>
      <w:lvlJc w:val="left"/>
      <w:pPr>
        <w:ind w:left="482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lvl w:ilvl="8" w:tplc="43988494">
      <w:start w:val="1"/>
      <w:numFmt w:val="bullet"/>
      <w:lvlText w:val="▪"/>
      <w:lvlJc w:val="left"/>
      <w:pPr>
        <w:ind w:left="5547"/>
      </w:pPr>
      <w:rPr>
        <w:rFonts w:ascii="Segoe UI Symbol" w:eastAsia="Segoe UI Symbol" w:hAnsi="Segoe UI Symbol" w:cs="Segoe UI Symbol"/>
        <w:b w:val="0"/>
        <w:i w:val="0"/>
        <w:strike w:val="0"/>
        <w:dstrike w:val="0"/>
        <w:color w:val="ED7D31"/>
        <w:sz w:val="24"/>
        <w:u w:val="none" w:color="000000"/>
        <w:bdr w:val="none" w:sz="0" w:space="0" w:color="auto"/>
        <w:shd w:val="clear" w:color="auto" w:fill="auto"/>
        <w:vertAlign w:val="baseline"/>
      </w:rPr>
    </w:lvl>
  </w:abstractNum>
  <w:abstractNum w:abstractNumId="91" w15:restartNumberingAfterBreak="0">
    <w:nsid w:val="506D3796"/>
    <w:multiLevelType w:val="hybridMultilevel"/>
    <w:tmpl w:val="79C01E82"/>
    <w:lvl w:ilvl="0" w:tplc="D200029E">
      <w:start w:val="6"/>
      <w:numFmt w:val="decimal"/>
      <w:lvlText w:val="%1."/>
      <w:lvlJc w:val="left"/>
      <w:pPr>
        <w:ind w:left="384"/>
      </w:pPr>
      <w:rPr>
        <w:rFonts w:ascii="Arial" w:eastAsia="Arial" w:hAnsi="Arial" w:cs="Arial"/>
        <w:b/>
        <w:i w:val="0"/>
        <w:strike w:val="0"/>
        <w:dstrike w:val="0"/>
        <w:color w:val="000000"/>
        <w:sz w:val="28"/>
        <w:u w:val="none" w:color="000000"/>
        <w:bdr w:val="none" w:sz="0" w:space="0" w:color="auto"/>
        <w:shd w:val="clear" w:color="auto" w:fill="auto"/>
        <w:vertAlign w:val="baseline"/>
      </w:rPr>
    </w:lvl>
    <w:lvl w:ilvl="1" w:tplc="D3589710">
      <w:start w:val="1"/>
      <w:numFmt w:val="bullet"/>
      <w:lvlText w:val="•"/>
      <w:lvlJc w:val="left"/>
      <w:pPr>
        <w:ind w:left="8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BFB4FD1C">
      <w:start w:val="1"/>
      <w:numFmt w:val="bullet"/>
      <w:lvlText w:val="▪"/>
      <w:lvlJc w:val="left"/>
      <w:pPr>
        <w:ind w:left="15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D6D43B8E">
      <w:start w:val="1"/>
      <w:numFmt w:val="bullet"/>
      <w:lvlText w:val="•"/>
      <w:lvlJc w:val="left"/>
      <w:pPr>
        <w:ind w:left="226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45F41BCE">
      <w:start w:val="1"/>
      <w:numFmt w:val="bullet"/>
      <w:lvlText w:val="o"/>
      <w:lvlJc w:val="left"/>
      <w:pPr>
        <w:ind w:left="298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5" w:tplc="25DA961A">
      <w:start w:val="1"/>
      <w:numFmt w:val="bullet"/>
      <w:lvlText w:val="▪"/>
      <w:lvlJc w:val="left"/>
      <w:pPr>
        <w:ind w:left="370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6" w:tplc="C8BA0B66">
      <w:start w:val="1"/>
      <w:numFmt w:val="bullet"/>
      <w:lvlText w:val="•"/>
      <w:lvlJc w:val="left"/>
      <w:pPr>
        <w:ind w:left="442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84308F4C">
      <w:start w:val="1"/>
      <w:numFmt w:val="bullet"/>
      <w:lvlText w:val="o"/>
      <w:lvlJc w:val="left"/>
      <w:pPr>
        <w:ind w:left="5146"/>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8" w:tplc="EB12C5EC">
      <w:start w:val="1"/>
      <w:numFmt w:val="bullet"/>
      <w:lvlText w:val="▪"/>
      <w:lvlJc w:val="left"/>
      <w:pPr>
        <w:ind w:left="5866"/>
      </w:pPr>
      <w:rPr>
        <w:rFonts w:ascii="Arial" w:eastAsia="Arial" w:hAnsi="Arial" w:cs="Arial"/>
        <w:b w:val="0"/>
        <w:i w:val="0"/>
        <w:strike w:val="0"/>
        <w:dstrike w:val="0"/>
        <w:color w:val="000000"/>
        <w:sz w:val="24"/>
        <w:u w:val="none" w:color="000000"/>
        <w:bdr w:val="none" w:sz="0" w:space="0" w:color="auto"/>
        <w:shd w:val="clear" w:color="auto" w:fill="auto"/>
        <w:vertAlign w:val="baseline"/>
      </w:rPr>
    </w:lvl>
  </w:abstractNum>
  <w:abstractNum w:abstractNumId="92" w15:restartNumberingAfterBreak="0">
    <w:nsid w:val="58F026ED"/>
    <w:multiLevelType w:val="hybridMultilevel"/>
    <w:tmpl w:val="FDBCE35E"/>
    <w:lvl w:ilvl="0" w:tplc="04090001">
      <w:start w:val="1"/>
      <w:numFmt w:val="bullet"/>
      <w:lvlText w:val=""/>
      <w:lvlJc w:val="left"/>
      <w:pPr>
        <w:ind w:left="2010" w:hanging="360"/>
      </w:pPr>
      <w:rPr>
        <w:rFonts w:ascii="Symbol" w:hAnsi="Symbol" w:hint="default"/>
      </w:rPr>
    </w:lvl>
    <w:lvl w:ilvl="1" w:tplc="04090003" w:tentative="1">
      <w:start w:val="1"/>
      <w:numFmt w:val="bullet"/>
      <w:lvlText w:val="o"/>
      <w:lvlJc w:val="left"/>
      <w:pPr>
        <w:ind w:left="2730" w:hanging="360"/>
      </w:pPr>
      <w:rPr>
        <w:rFonts w:ascii="Courier New" w:hAnsi="Courier New" w:cs="Courier New" w:hint="default"/>
      </w:rPr>
    </w:lvl>
    <w:lvl w:ilvl="2" w:tplc="04090005" w:tentative="1">
      <w:start w:val="1"/>
      <w:numFmt w:val="bullet"/>
      <w:lvlText w:val=""/>
      <w:lvlJc w:val="left"/>
      <w:pPr>
        <w:ind w:left="3450" w:hanging="360"/>
      </w:pPr>
      <w:rPr>
        <w:rFonts w:ascii="Wingdings" w:hAnsi="Wingdings" w:hint="default"/>
      </w:rPr>
    </w:lvl>
    <w:lvl w:ilvl="3" w:tplc="04090001" w:tentative="1">
      <w:start w:val="1"/>
      <w:numFmt w:val="bullet"/>
      <w:lvlText w:val=""/>
      <w:lvlJc w:val="left"/>
      <w:pPr>
        <w:ind w:left="4170" w:hanging="360"/>
      </w:pPr>
      <w:rPr>
        <w:rFonts w:ascii="Symbol" w:hAnsi="Symbol" w:hint="default"/>
      </w:rPr>
    </w:lvl>
    <w:lvl w:ilvl="4" w:tplc="04090003" w:tentative="1">
      <w:start w:val="1"/>
      <w:numFmt w:val="bullet"/>
      <w:lvlText w:val="o"/>
      <w:lvlJc w:val="left"/>
      <w:pPr>
        <w:ind w:left="4890" w:hanging="360"/>
      </w:pPr>
      <w:rPr>
        <w:rFonts w:ascii="Courier New" w:hAnsi="Courier New" w:cs="Courier New" w:hint="default"/>
      </w:rPr>
    </w:lvl>
    <w:lvl w:ilvl="5" w:tplc="04090005" w:tentative="1">
      <w:start w:val="1"/>
      <w:numFmt w:val="bullet"/>
      <w:lvlText w:val=""/>
      <w:lvlJc w:val="left"/>
      <w:pPr>
        <w:ind w:left="5610" w:hanging="360"/>
      </w:pPr>
      <w:rPr>
        <w:rFonts w:ascii="Wingdings" w:hAnsi="Wingdings" w:hint="default"/>
      </w:rPr>
    </w:lvl>
    <w:lvl w:ilvl="6" w:tplc="04090001" w:tentative="1">
      <w:start w:val="1"/>
      <w:numFmt w:val="bullet"/>
      <w:lvlText w:val=""/>
      <w:lvlJc w:val="left"/>
      <w:pPr>
        <w:ind w:left="6330" w:hanging="360"/>
      </w:pPr>
      <w:rPr>
        <w:rFonts w:ascii="Symbol" w:hAnsi="Symbol" w:hint="default"/>
      </w:rPr>
    </w:lvl>
    <w:lvl w:ilvl="7" w:tplc="04090003" w:tentative="1">
      <w:start w:val="1"/>
      <w:numFmt w:val="bullet"/>
      <w:lvlText w:val="o"/>
      <w:lvlJc w:val="left"/>
      <w:pPr>
        <w:ind w:left="7050" w:hanging="360"/>
      </w:pPr>
      <w:rPr>
        <w:rFonts w:ascii="Courier New" w:hAnsi="Courier New" w:cs="Courier New" w:hint="default"/>
      </w:rPr>
    </w:lvl>
    <w:lvl w:ilvl="8" w:tplc="04090005" w:tentative="1">
      <w:start w:val="1"/>
      <w:numFmt w:val="bullet"/>
      <w:lvlText w:val=""/>
      <w:lvlJc w:val="left"/>
      <w:pPr>
        <w:ind w:left="7770" w:hanging="360"/>
      </w:pPr>
      <w:rPr>
        <w:rFonts w:ascii="Wingdings" w:hAnsi="Wingdings" w:hint="default"/>
      </w:rPr>
    </w:lvl>
  </w:abstractNum>
  <w:abstractNum w:abstractNumId="93" w15:restartNumberingAfterBreak="0">
    <w:nsid w:val="71435E5E"/>
    <w:multiLevelType w:val="singleLevel"/>
    <w:tmpl w:val="FFFFFFFF"/>
    <w:lvl w:ilvl="0">
      <w:start w:val="1"/>
      <w:numFmt w:val="decimal"/>
      <w:lvlText w:val="*"/>
      <w:lvlJc w:val="left"/>
    </w:lvl>
  </w:abstractNum>
  <w:num w:numId="1" w16cid:durableId="666977684">
    <w:abstractNumId w:val="42"/>
  </w:num>
  <w:num w:numId="2" w16cid:durableId="964821499">
    <w:abstractNumId w:val="86"/>
  </w:num>
  <w:num w:numId="3" w16cid:durableId="691760695">
    <w:abstractNumId w:val="62"/>
  </w:num>
  <w:num w:numId="4" w16cid:durableId="238835747">
    <w:abstractNumId w:val="44"/>
  </w:num>
  <w:num w:numId="5" w16cid:durableId="1562472960">
    <w:abstractNumId w:val="58"/>
  </w:num>
  <w:num w:numId="6" w16cid:durableId="1409812692">
    <w:abstractNumId w:val="79"/>
  </w:num>
  <w:num w:numId="7" w16cid:durableId="1727990479">
    <w:abstractNumId w:val="87"/>
  </w:num>
  <w:num w:numId="8" w16cid:durableId="2143113207">
    <w:abstractNumId w:val="33"/>
  </w:num>
  <w:num w:numId="9" w16cid:durableId="1021662773">
    <w:abstractNumId w:val="81"/>
  </w:num>
  <w:num w:numId="10" w16cid:durableId="1629159983">
    <w:abstractNumId w:val="4"/>
  </w:num>
  <w:num w:numId="11" w16cid:durableId="1022171493">
    <w:abstractNumId w:val="70"/>
  </w:num>
  <w:num w:numId="12" w16cid:durableId="611284226">
    <w:abstractNumId w:val="61"/>
  </w:num>
  <w:num w:numId="13" w16cid:durableId="224994719">
    <w:abstractNumId w:val="21"/>
  </w:num>
  <w:num w:numId="14" w16cid:durableId="112673382">
    <w:abstractNumId w:val="16"/>
  </w:num>
  <w:num w:numId="15" w16cid:durableId="624698701">
    <w:abstractNumId w:val="54"/>
  </w:num>
  <w:num w:numId="16" w16cid:durableId="745221719">
    <w:abstractNumId w:val="36"/>
  </w:num>
  <w:num w:numId="17" w16cid:durableId="1161430351">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1877623">
    <w:abstractNumId w:val="71"/>
  </w:num>
  <w:num w:numId="19" w16cid:durableId="1318801090">
    <w:abstractNumId w:val="51"/>
  </w:num>
  <w:num w:numId="20" w16cid:durableId="178814322">
    <w:abstractNumId w:val="67"/>
  </w:num>
  <w:num w:numId="21" w16cid:durableId="889654728">
    <w:abstractNumId w:val="17"/>
  </w:num>
  <w:num w:numId="22" w16cid:durableId="743260083">
    <w:abstractNumId w:val="68"/>
  </w:num>
  <w:num w:numId="23" w16cid:durableId="1373075279">
    <w:abstractNumId w:val="11"/>
  </w:num>
  <w:num w:numId="24" w16cid:durableId="1311323890">
    <w:abstractNumId w:val="18"/>
  </w:num>
  <w:num w:numId="25" w16cid:durableId="1657369703">
    <w:abstractNumId w:val="3"/>
  </w:num>
  <w:num w:numId="26" w16cid:durableId="1985696948">
    <w:abstractNumId w:val="30"/>
  </w:num>
  <w:num w:numId="27" w16cid:durableId="300234758">
    <w:abstractNumId w:val="40"/>
  </w:num>
  <w:num w:numId="28" w16cid:durableId="1850098236">
    <w:abstractNumId w:val="35"/>
  </w:num>
  <w:num w:numId="29" w16cid:durableId="592781357">
    <w:abstractNumId w:val="50"/>
  </w:num>
  <w:num w:numId="30" w16cid:durableId="254482756">
    <w:abstractNumId w:val="88"/>
  </w:num>
  <w:num w:numId="31" w16cid:durableId="764805321">
    <w:abstractNumId w:val="78"/>
  </w:num>
  <w:num w:numId="32" w16cid:durableId="1390959949">
    <w:abstractNumId w:val="85"/>
  </w:num>
  <w:num w:numId="33" w16cid:durableId="487526013">
    <w:abstractNumId w:val="10"/>
  </w:num>
  <w:num w:numId="34" w16cid:durableId="516165380">
    <w:abstractNumId w:val="75"/>
  </w:num>
  <w:num w:numId="35" w16cid:durableId="1039431541">
    <w:abstractNumId w:val="19"/>
  </w:num>
  <w:num w:numId="36" w16cid:durableId="1844128248">
    <w:abstractNumId w:val="13"/>
  </w:num>
  <w:num w:numId="37" w16cid:durableId="1219131469">
    <w:abstractNumId w:val="28"/>
  </w:num>
  <w:num w:numId="38" w16cid:durableId="1223323111">
    <w:abstractNumId w:val="1"/>
  </w:num>
  <w:num w:numId="39" w16cid:durableId="1002509063">
    <w:abstractNumId w:val="49"/>
  </w:num>
  <w:num w:numId="40" w16cid:durableId="123158362">
    <w:abstractNumId w:val="37"/>
  </w:num>
  <w:num w:numId="41" w16cid:durableId="155413935">
    <w:abstractNumId w:val="7"/>
  </w:num>
  <w:num w:numId="42" w16cid:durableId="549657554">
    <w:abstractNumId w:val="23"/>
  </w:num>
  <w:num w:numId="43" w16cid:durableId="1664578548">
    <w:abstractNumId w:val="45"/>
  </w:num>
  <w:num w:numId="44" w16cid:durableId="362176686">
    <w:abstractNumId w:val="39"/>
  </w:num>
  <w:num w:numId="45" w16cid:durableId="186647488">
    <w:abstractNumId w:val="72"/>
  </w:num>
  <w:num w:numId="46" w16cid:durableId="2022970013">
    <w:abstractNumId w:val="29"/>
  </w:num>
  <w:num w:numId="47" w16cid:durableId="2048405550">
    <w:abstractNumId w:val="22"/>
  </w:num>
  <w:num w:numId="48" w16cid:durableId="1535456643">
    <w:abstractNumId w:val="65"/>
  </w:num>
  <w:num w:numId="49" w16cid:durableId="773134553">
    <w:abstractNumId w:val="76"/>
  </w:num>
  <w:num w:numId="50" w16cid:durableId="1415201527">
    <w:abstractNumId w:val="64"/>
  </w:num>
  <w:num w:numId="51" w16cid:durableId="1764295896">
    <w:abstractNumId w:val="69"/>
  </w:num>
  <w:num w:numId="52" w16cid:durableId="605845229">
    <w:abstractNumId w:val="73"/>
  </w:num>
  <w:num w:numId="53" w16cid:durableId="199707627">
    <w:abstractNumId w:val="82"/>
  </w:num>
  <w:num w:numId="54" w16cid:durableId="1749308182">
    <w:abstractNumId w:val="77"/>
  </w:num>
  <w:num w:numId="55" w16cid:durableId="87239202">
    <w:abstractNumId w:val="15"/>
  </w:num>
  <w:num w:numId="56" w16cid:durableId="552811514">
    <w:abstractNumId w:val="20"/>
  </w:num>
  <w:num w:numId="57" w16cid:durableId="1127695902">
    <w:abstractNumId w:val="9"/>
  </w:num>
  <w:num w:numId="58" w16cid:durableId="1767581588">
    <w:abstractNumId w:val="63"/>
  </w:num>
  <w:num w:numId="59" w16cid:durableId="325791068">
    <w:abstractNumId w:val="59"/>
  </w:num>
  <w:num w:numId="60" w16cid:durableId="1439717224">
    <w:abstractNumId w:val="74"/>
  </w:num>
  <w:num w:numId="61" w16cid:durableId="643699980">
    <w:abstractNumId w:val="89"/>
  </w:num>
  <w:num w:numId="62" w16cid:durableId="801650188">
    <w:abstractNumId w:val="27"/>
  </w:num>
  <w:num w:numId="63" w16cid:durableId="762340789">
    <w:abstractNumId w:val="41"/>
  </w:num>
  <w:num w:numId="64" w16cid:durableId="1240602432">
    <w:abstractNumId w:val="2"/>
  </w:num>
  <w:num w:numId="65" w16cid:durableId="1434285852">
    <w:abstractNumId w:val="93"/>
    <w:lvlOverride w:ilvl="0">
      <w:lvl w:ilvl="0">
        <w:start w:val="1"/>
        <w:numFmt w:val="bullet"/>
        <w:lvlText w:val=""/>
        <w:lvlJc w:val="left"/>
        <w:pPr>
          <w:ind w:left="283" w:hanging="283"/>
        </w:pPr>
        <w:rPr>
          <w:rFonts w:ascii="Symbol" w:hAnsi="Symbol" w:hint="default"/>
        </w:rPr>
      </w:lvl>
    </w:lvlOverride>
  </w:num>
  <w:num w:numId="66" w16cid:durableId="96221034">
    <w:abstractNumId w:val="93"/>
    <w:lvlOverride w:ilvl="0">
      <w:lvl w:ilvl="0">
        <w:start w:val="1"/>
        <w:numFmt w:val="bullet"/>
        <w:lvlText w:val=""/>
        <w:lvlJc w:val="left"/>
        <w:pPr>
          <w:ind w:left="284" w:hanging="284"/>
        </w:pPr>
        <w:rPr>
          <w:rFonts w:ascii="Symbol" w:hAnsi="Symbol" w:hint="default"/>
        </w:rPr>
      </w:lvl>
    </w:lvlOverride>
  </w:num>
  <w:num w:numId="67" w16cid:durableId="3628948">
    <w:abstractNumId w:val="60"/>
  </w:num>
  <w:num w:numId="68" w16cid:durableId="1961718465">
    <w:abstractNumId w:val="83"/>
  </w:num>
  <w:num w:numId="69" w16cid:durableId="1734280929">
    <w:abstractNumId w:val="12"/>
  </w:num>
  <w:num w:numId="70" w16cid:durableId="1064719635">
    <w:abstractNumId w:val="55"/>
  </w:num>
  <w:num w:numId="71" w16cid:durableId="741831649">
    <w:abstractNumId w:val="5"/>
  </w:num>
  <w:num w:numId="72" w16cid:durableId="715616551">
    <w:abstractNumId w:val="48"/>
  </w:num>
  <w:num w:numId="73" w16cid:durableId="1260917476">
    <w:abstractNumId w:val="14"/>
  </w:num>
  <w:num w:numId="74" w16cid:durableId="1779986332">
    <w:abstractNumId w:val="26"/>
  </w:num>
  <w:num w:numId="75" w16cid:durableId="1667786579">
    <w:abstractNumId w:val="34"/>
  </w:num>
  <w:num w:numId="76" w16cid:durableId="777414565">
    <w:abstractNumId w:val="24"/>
  </w:num>
  <w:num w:numId="77" w16cid:durableId="1316375872">
    <w:abstractNumId w:val="56"/>
  </w:num>
  <w:num w:numId="78" w16cid:durableId="209654930">
    <w:abstractNumId w:val="31"/>
  </w:num>
  <w:num w:numId="79" w16cid:durableId="2096778753">
    <w:abstractNumId w:val="6"/>
  </w:num>
  <w:num w:numId="80" w16cid:durableId="638343164">
    <w:abstractNumId w:val="8"/>
  </w:num>
  <w:num w:numId="81" w16cid:durableId="793520209">
    <w:abstractNumId w:val="38"/>
  </w:num>
  <w:num w:numId="82" w16cid:durableId="1009987896">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997998354">
    <w:abstractNumId w:val="4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368729329">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49742622">
    <w:abstractNumId w:val="3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41314145">
    <w:abstractNumId w:val="8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73804398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810904434">
    <w:abstractNumId w:val="25"/>
  </w:num>
  <w:num w:numId="89" w16cid:durableId="794448718">
    <w:abstractNumId w:val="46"/>
  </w:num>
  <w:num w:numId="90" w16cid:durableId="2141803374">
    <w:abstractNumId w:val="66"/>
  </w:num>
  <w:num w:numId="91" w16cid:durableId="779689627">
    <w:abstractNumId w:val="57"/>
  </w:num>
  <w:num w:numId="92" w16cid:durableId="1401564791">
    <w:abstractNumId w:val="47"/>
  </w:num>
  <w:num w:numId="93" w16cid:durableId="717585747">
    <w:abstractNumId w:val="90"/>
  </w:num>
  <w:num w:numId="94" w16cid:durableId="830413411">
    <w:abstractNumId w:val="92"/>
  </w:num>
  <w:num w:numId="95" w16cid:durableId="985746301">
    <w:abstractNumId w:val="0"/>
  </w:num>
  <w:num w:numId="96" w16cid:durableId="235819952">
    <w:abstractNumId w:val="9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mirrorMargins/>
  <w:proofState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415F"/>
    <w:rsid w:val="00033180"/>
    <w:rsid w:val="000358C5"/>
    <w:rsid w:val="00050049"/>
    <w:rsid w:val="00076399"/>
    <w:rsid w:val="000C3D07"/>
    <w:rsid w:val="000C52EE"/>
    <w:rsid w:val="00105DD5"/>
    <w:rsid w:val="00130C0F"/>
    <w:rsid w:val="001E415F"/>
    <w:rsid w:val="00221E32"/>
    <w:rsid w:val="00256962"/>
    <w:rsid w:val="00257B85"/>
    <w:rsid w:val="002700DC"/>
    <w:rsid w:val="002A7857"/>
    <w:rsid w:val="002D46FD"/>
    <w:rsid w:val="002F5FDD"/>
    <w:rsid w:val="00330D4E"/>
    <w:rsid w:val="0034709F"/>
    <w:rsid w:val="003A46C7"/>
    <w:rsid w:val="00463957"/>
    <w:rsid w:val="0048209D"/>
    <w:rsid w:val="004C51A6"/>
    <w:rsid w:val="004D2880"/>
    <w:rsid w:val="004D3590"/>
    <w:rsid w:val="004E6832"/>
    <w:rsid w:val="00556A01"/>
    <w:rsid w:val="005712DC"/>
    <w:rsid w:val="00580B5B"/>
    <w:rsid w:val="006E1913"/>
    <w:rsid w:val="006E4F38"/>
    <w:rsid w:val="00781A57"/>
    <w:rsid w:val="007C1945"/>
    <w:rsid w:val="007C780C"/>
    <w:rsid w:val="008849F1"/>
    <w:rsid w:val="008853D7"/>
    <w:rsid w:val="008E2DE3"/>
    <w:rsid w:val="009175CE"/>
    <w:rsid w:val="00A3585C"/>
    <w:rsid w:val="00A86E94"/>
    <w:rsid w:val="00A95837"/>
    <w:rsid w:val="00AE6CA8"/>
    <w:rsid w:val="00AF2A17"/>
    <w:rsid w:val="00B07A3D"/>
    <w:rsid w:val="00B25EAD"/>
    <w:rsid w:val="00C70106"/>
    <w:rsid w:val="00CB3D86"/>
    <w:rsid w:val="00D04445"/>
    <w:rsid w:val="00D32E8A"/>
    <w:rsid w:val="00D3713D"/>
    <w:rsid w:val="00D70251"/>
    <w:rsid w:val="00E03601"/>
    <w:rsid w:val="00E31245"/>
    <w:rsid w:val="00E3127C"/>
    <w:rsid w:val="00EA10D5"/>
    <w:rsid w:val="00EB6762"/>
    <w:rsid w:val="00EC1409"/>
    <w:rsid w:val="00EF1723"/>
    <w:rsid w:val="00F90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03E004C"/>
  <w15:docId w15:val="{1F1314B7-77C2-4745-A3DE-FF3E3926A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SimSu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1" w:line="249" w:lineRule="auto"/>
      <w:ind w:firstLine="7"/>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370" w:hanging="10"/>
      <w:jc w:val="center"/>
      <w:outlineLvl w:val="0"/>
    </w:pPr>
    <w:rPr>
      <w:rFonts w:ascii="Times New Roman" w:eastAsia="Times New Roman" w:hAnsi="Times New Roman" w:cs="Times New Roman"/>
      <w:b/>
      <w:color w:val="000000"/>
      <w:sz w:val="40"/>
    </w:rPr>
  </w:style>
  <w:style w:type="paragraph" w:styleId="Heading2">
    <w:name w:val="heading 2"/>
    <w:next w:val="Normal"/>
    <w:link w:val="Heading2Char"/>
    <w:uiPriority w:val="9"/>
    <w:unhideWhenUsed/>
    <w:qFormat/>
    <w:pPr>
      <w:keepNext/>
      <w:keepLines/>
      <w:spacing w:after="0"/>
      <w:ind w:left="370" w:hanging="10"/>
      <w:jc w:val="center"/>
      <w:outlineLvl w:val="1"/>
    </w:pPr>
    <w:rPr>
      <w:rFonts w:ascii="Times New Roman" w:eastAsia="Times New Roman" w:hAnsi="Times New Roman" w:cs="Times New Roman"/>
      <w:b/>
      <w:color w:val="000000"/>
      <w:sz w:val="40"/>
    </w:rPr>
  </w:style>
  <w:style w:type="paragraph" w:styleId="Heading3">
    <w:name w:val="heading 3"/>
    <w:next w:val="Normal"/>
    <w:link w:val="Heading3Char"/>
    <w:uiPriority w:val="9"/>
    <w:unhideWhenUsed/>
    <w:qFormat/>
    <w:pPr>
      <w:keepNext/>
      <w:keepLines/>
      <w:spacing w:after="110" w:line="249" w:lineRule="auto"/>
      <w:ind w:left="370" w:hanging="10"/>
      <w:jc w:val="both"/>
      <w:outlineLvl w:val="2"/>
    </w:pPr>
    <w:rPr>
      <w:rFonts w:ascii="Times New Roman" w:eastAsia="Times New Roman" w:hAnsi="Times New Roman" w:cs="Times New Roman"/>
      <w:b/>
      <w:color w:val="000000"/>
      <w:sz w:val="24"/>
    </w:rPr>
  </w:style>
  <w:style w:type="paragraph" w:styleId="Heading4">
    <w:name w:val="heading 4"/>
    <w:next w:val="Normal"/>
    <w:link w:val="Heading4Char"/>
    <w:uiPriority w:val="9"/>
    <w:unhideWhenUsed/>
    <w:qFormat/>
    <w:pPr>
      <w:keepNext/>
      <w:keepLines/>
      <w:spacing w:after="110" w:line="249" w:lineRule="auto"/>
      <w:ind w:left="370" w:hanging="10"/>
      <w:jc w:val="both"/>
      <w:outlineLvl w:val="3"/>
    </w:pPr>
    <w:rPr>
      <w:rFonts w:ascii="Times New Roman" w:eastAsia="Times New Roman" w:hAnsi="Times New Roman" w:cs="Times New Roman"/>
      <w:b/>
      <w:color w:val="000000"/>
      <w:sz w:val="24"/>
    </w:rPr>
  </w:style>
  <w:style w:type="paragraph" w:styleId="Heading5">
    <w:name w:val="heading 5"/>
    <w:next w:val="Normal"/>
    <w:link w:val="Heading5Char"/>
    <w:uiPriority w:val="9"/>
    <w:unhideWhenUsed/>
    <w:qFormat/>
    <w:pPr>
      <w:keepNext/>
      <w:keepLines/>
      <w:spacing w:after="110" w:line="249" w:lineRule="auto"/>
      <w:ind w:left="370" w:hanging="10"/>
      <w:jc w:val="both"/>
      <w:outlineLvl w:val="4"/>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pPr>
      <w:spacing w:after="0" w:line="256" w:lineRule="auto"/>
      <w:ind w:left="360" w:hanging="360"/>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Heading3Char">
    <w:name w:val="Heading 3 Char"/>
    <w:link w:val="Heading3"/>
    <w:rPr>
      <w:rFonts w:ascii="Times New Roman" w:eastAsia="Times New Roman" w:hAnsi="Times New Roman" w:cs="Times New Roman"/>
      <w:b/>
      <w:color w:val="000000"/>
      <w:sz w:val="24"/>
    </w:rPr>
  </w:style>
  <w:style w:type="character" w:customStyle="1" w:styleId="Heading4Char">
    <w:name w:val="Heading 4 Char"/>
    <w:link w:val="Heading4"/>
    <w:rPr>
      <w:rFonts w:ascii="Times New Roman" w:eastAsia="Times New Roman" w:hAnsi="Times New Roman" w:cs="Times New Roman"/>
      <w:b/>
      <w:color w:val="000000"/>
      <w:sz w:val="24"/>
    </w:rPr>
  </w:style>
  <w:style w:type="character" w:customStyle="1" w:styleId="Heading5Char">
    <w:name w:val="Heading 5 Char"/>
    <w:link w:val="Heading5"/>
    <w:rPr>
      <w:rFonts w:ascii="Times New Roman" w:eastAsia="Times New Roman" w:hAnsi="Times New Roman" w:cs="Times New Roman"/>
      <w:b/>
      <w:color w:val="000000"/>
      <w:sz w:val="24"/>
    </w:rPr>
  </w:style>
  <w:style w:type="character" w:customStyle="1" w:styleId="Heading2Char">
    <w:name w:val="Heading 2 Char"/>
    <w:link w:val="Heading2"/>
    <w:rPr>
      <w:rFonts w:ascii="Times New Roman" w:eastAsia="Times New Roman" w:hAnsi="Times New Roman" w:cs="Times New Roman"/>
      <w:b/>
      <w:color w:val="000000"/>
      <w:sz w:val="40"/>
    </w:rPr>
  </w:style>
  <w:style w:type="character" w:customStyle="1" w:styleId="Heading1Char">
    <w:name w:val="Heading 1 Char"/>
    <w:link w:val="Heading1"/>
    <w:rPr>
      <w:rFonts w:ascii="Times New Roman" w:eastAsia="Times New Roman" w:hAnsi="Times New Roman" w:cs="Times New Roman"/>
      <w:b/>
      <w:color w:val="000000"/>
      <w:sz w:val="40"/>
    </w:rPr>
  </w:style>
  <w:style w:type="paragraph" w:styleId="TOC1">
    <w:name w:val="toc 1"/>
    <w:pPr>
      <w:spacing w:after="185" w:line="249" w:lineRule="auto"/>
      <w:ind w:left="25" w:right="23" w:hanging="10"/>
      <w:jc w:val="both"/>
    </w:pPr>
    <w:rPr>
      <w:rFonts w:ascii="Times New Roman" w:eastAsia="Times New Roman" w:hAnsi="Times New Roman" w:cs="Times New Roman"/>
      <w:b/>
      <w:color w:val="000000"/>
      <w:sz w:val="24"/>
    </w:rPr>
  </w:style>
  <w:style w:type="character" w:customStyle="1" w:styleId="footnotemark">
    <w:name w:val="footnote mark"/>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link w:val="ListParagraphChar"/>
    <w:qFormat/>
    <w:pPr>
      <w:ind w:left="720"/>
      <w:contextualSpacing/>
    </w:pPr>
  </w:style>
  <w:style w:type="table" w:styleId="TableGrid0">
    <w:name w:val="Table Grid"/>
    <w:basedOn w:val="TableNormal"/>
    <w:uiPriority w:val="59"/>
    <w:qFormat/>
    <w:pPr>
      <w:spacing w:after="0" w:line="240" w:lineRule="auto"/>
    </w:pPr>
    <w:rPr>
      <w:rFonts w:eastAsia="Calibri"/>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pPr>
      <w:spacing w:before="100" w:beforeAutospacing="1" w:after="100" w:afterAutospacing="1" w:line="240" w:lineRule="auto"/>
      <w:ind w:firstLine="0"/>
      <w:jc w:val="left"/>
    </w:pPr>
    <w:rPr>
      <w:color w:val="auto"/>
      <w:szCs w:val="24"/>
    </w:rPr>
  </w:style>
  <w:style w:type="table" w:customStyle="1" w:styleId="Grilledutableau2">
    <w:name w:val="Grille du tableau2"/>
    <w:basedOn w:val="TableNormal"/>
    <w:next w:val="TableGrid0"/>
    <w:uiPriority w:val="59"/>
    <w:pPr>
      <w:spacing w:after="0" w:line="240" w:lineRule="auto"/>
    </w:pPr>
    <w:rPr>
      <w:rFonts w:eastAsia="Calibri" w:cs="Arial"/>
      <w:lang w:val="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rFonts w:ascii="Times New Roman" w:eastAsia="Times New Roman" w:hAnsi="Times New Roman" w:cs="Times New Roman"/>
      <w:color w:val="000000"/>
      <w:sz w:val="24"/>
    </w:r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rFonts w:ascii="Times New Roman" w:eastAsia="Times New Roman" w:hAnsi="Times New Roman" w:cs="Times New Roman"/>
      <w:color w:val="000000"/>
      <w:sz w:val="24"/>
    </w:rPr>
  </w:style>
  <w:style w:type="character" w:customStyle="1" w:styleId="HeaderChar2">
    <w:name w:val="Header Char2"/>
    <w:uiPriority w:val="99"/>
    <w:rPr>
      <w:lang w:val="es-ES_tradnl"/>
    </w:rPr>
  </w:style>
  <w:style w:type="paragraph" w:customStyle="1" w:styleId="00SectionIVTitle">
    <w:name w:val="00_Section IV_Title"/>
    <w:basedOn w:val="Normal"/>
    <w:qFormat/>
    <w:pPr>
      <w:suppressAutoHyphens/>
      <w:spacing w:after="200" w:line="240" w:lineRule="auto"/>
      <w:ind w:left="578" w:hanging="578"/>
      <w:jc w:val="center"/>
    </w:pPr>
    <w:rPr>
      <w:b/>
      <w:color w:val="auto"/>
      <w:sz w:val="36"/>
      <w:szCs w:val="36"/>
      <w:lang w:val="fr-FR" w:eastAsia="fr-FR"/>
    </w:rPr>
  </w:style>
  <w:style w:type="paragraph" w:styleId="Subtitle">
    <w:name w:val="Subtitle"/>
    <w:basedOn w:val="Normal"/>
    <w:link w:val="SubtitleChar"/>
    <w:uiPriority w:val="11"/>
    <w:qFormat/>
    <w:pPr>
      <w:spacing w:before="120" w:after="240" w:line="240" w:lineRule="auto"/>
      <w:ind w:firstLine="0"/>
      <w:jc w:val="center"/>
    </w:pPr>
    <w:rPr>
      <w:b/>
      <w:color w:val="auto"/>
      <w:sz w:val="36"/>
      <w:szCs w:val="20"/>
    </w:rPr>
  </w:style>
  <w:style w:type="character" w:customStyle="1" w:styleId="SubtitleChar">
    <w:name w:val="Subtitle Char"/>
    <w:basedOn w:val="DefaultParagraphFont"/>
    <w:link w:val="Subtitle"/>
    <w:uiPriority w:val="11"/>
    <w:rPr>
      <w:rFonts w:ascii="Times New Roman" w:eastAsia="Times New Roman" w:hAnsi="Times New Roman" w:cs="Times New Roman"/>
      <w:b/>
      <w:sz w:val="36"/>
      <w:szCs w:val="20"/>
    </w:rPr>
  </w:style>
  <w:style w:type="character" w:styleId="PageNumber">
    <w:name w:val="page number"/>
    <w:rPr>
      <w:rFonts w:ascii="Times New Roman" w:hAnsi="Times New Roman"/>
      <w:sz w:val="20"/>
    </w:rPr>
  </w:style>
  <w:style w:type="character" w:styleId="FootnoteReference">
    <w:name w:val="footnote reference"/>
    <w:link w:val="Char2"/>
    <w:uiPriority w:val="99"/>
    <w:qFormat/>
    <w:rPr>
      <w:vertAlign w:val="superscript"/>
    </w:rPr>
  </w:style>
  <w:style w:type="paragraph" w:styleId="FootnoteText">
    <w:name w:val="footnote text"/>
    <w:basedOn w:val="Normal"/>
    <w:link w:val="FootnoteTextChar"/>
    <w:uiPriority w:val="99"/>
    <w:qFormat/>
    <w:pPr>
      <w:tabs>
        <w:tab w:val="left" w:pos="360"/>
      </w:tabs>
      <w:suppressAutoHyphens/>
      <w:overflowPunct w:val="0"/>
      <w:autoSpaceDE w:val="0"/>
      <w:autoSpaceDN w:val="0"/>
      <w:adjustRightInd w:val="0"/>
      <w:spacing w:after="0" w:line="240" w:lineRule="auto"/>
      <w:ind w:left="360" w:hanging="360"/>
      <w:jc w:val="left"/>
      <w:textAlignment w:val="baseline"/>
    </w:pPr>
    <w:rPr>
      <w:color w:val="auto"/>
      <w:sz w:val="20"/>
      <w:szCs w:val="20"/>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rPr>
  </w:style>
  <w:style w:type="character" w:customStyle="1" w:styleId="ListParagraphChar">
    <w:name w:val="List Paragraph Char"/>
    <w:basedOn w:val="DefaultParagraphFont"/>
    <w:link w:val="ListParagraph"/>
    <w:qFormat/>
    <w:rPr>
      <w:rFonts w:ascii="Times New Roman" w:eastAsia="Times New Roman" w:hAnsi="Times New Roman" w:cs="Times New Roman"/>
      <w:color w:val="000000"/>
      <w:sz w:val="24"/>
    </w:rPr>
  </w:style>
  <w:style w:type="paragraph" w:customStyle="1" w:styleId="Char2">
    <w:name w:val="Char2"/>
    <w:basedOn w:val="Normal"/>
    <w:link w:val="FootnoteReference"/>
    <w:uiPriority w:val="99"/>
    <w:pPr>
      <w:spacing w:after="160" w:line="240" w:lineRule="exact"/>
      <w:ind w:firstLine="0"/>
      <w:jc w:val="left"/>
    </w:pPr>
    <w:rPr>
      <w:rFonts w:ascii="Calibri" w:eastAsia="SimSun" w:hAnsi="Calibri" w:cs="SimSun"/>
      <w:color w:val="auto"/>
      <w:sz w:val="22"/>
      <w:vertAlign w:val="superscript"/>
    </w:rPr>
  </w:style>
  <w:style w:type="paragraph" w:customStyle="1" w:styleId="Header1-Clauses">
    <w:name w:val="Header 1 - Clauses"/>
    <w:basedOn w:val="Normal"/>
    <w:pPr>
      <w:numPr>
        <w:numId w:val="1"/>
      </w:numPr>
      <w:spacing w:before="120" w:after="0" w:line="240" w:lineRule="auto"/>
      <w:jc w:val="left"/>
    </w:pPr>
    <w:rPr>
      <w:rFonts w:ascii="Arial" w:hAnsi="Arial"/>
      <w:b/>
      <w:color w:val="auto"/>
      <w:sz w:val="20"/>
      <w:szCs w:val="20"/>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styleId="BodyText">
    <w:name w:val="Body Text"/>
    <w:basedOn w:val="Normal"/>
    <w:link w:val="BodyTextChar"/>
    <w:qFormat/>
    <w:pPr>
      <w:spacing w:after="0" w:line="240" w:lineRule="auto"/>
      <w:ind w:firstLine="0"/>
      <w:jc w:val="left"/>
    </w:pPr>
    <w:rPr>
      <w:rFonts w:ascii="Arial" w:hAnsi="Arial" w:cs="Arial"/>
      <w:color w:val="auto"/>
      <w:sz w:val="20"/>
      <w:szCs w:val="24"/>
    </w:rPr>
  </w:style>
  <w:style w:type="character" w:customStyle="1" w:styleId="BodyTextChar">
    <w:name w:val="Body Text Char"/>
    <w:basedOn w:val="DefaultParagraphFont"/>
    <w:link w:val="BodyText"/>
    <w:rPr>
      <w:rFonts w:ascii="Arial" w:eastAsia="Times New Roman" w:hAnsi="Arial" w:cs="Arial"/>
      <w:sz w:val="20"/>
      <w:szCs w:val="24"/>
    </w:rPr>
  </w:style>
  <w:style w:type="paragraph" w:customStyle="1" w:styleId="Outline">
    <w:name w:val="Outline"/>
    <w:basedOn w:val="Normal"/>
    <w:pPr>
      <w:spacing w:before="240" w:after="0" w:line="240" w:lineRule="auto"/>
      <w:ind w:firstLine="0"/>
      <w:jc w:val="left"/>
    </w:pPr>
    <w:rPr>
      <w:rFonts w:ascii="Arial" w:hAnsi="Arial"/>
      <w:color w:val="auto"/>
      <w:kern w:val="28"/>
      <w:sz w:val="20"/>
      <w:szCs w:val="20"/>
    </w:rPr>
  </w:style>
  <w:style w:type="paragraph" w:styleId="BlockText">
    <w:name w:val="Block Text"/>
    <w:basedOn w:val="Normal"/>
    <w:pPr>
      <w:spacing w:after="0" w:line="240" w:lineRule="auto"/>
      <w:ind w:left="180" w:right="108" w:firstLine="0"/>
    </w:pPr>
    <w:rPr>
      <w:rFonts w:ascii="Comic Sans MS" w:hAnsi="Comic Sans MS" w:cs="Arial"/>
      <w:b/>
      <w:bCs/>
      <w:i/>
      <w:iCs/>
      <w:color w:val="auto"/>
      <w:sz w:val="16"/>
      <w:szCs w:val="24"/>
    </w:rPr>
  </w:style>
  <w:style w:type="paragraph" w:styleId="BodyTextIndent">
    <w:name w:val="Body Text Indent"/>
    <w:basedOn w:val="Normal"/>
    <w:link w:val="BodyTextIndentChar"/>
    <w:pPr>
      <w:spacing w:after="0" w:line="240" w:lineRule="auto"/>
      <w:ind w:left="603" w:firstLine="0"/>
      <w:jc w:val="left"/>
    </w:pPr>
    <w:rPr>
      <w:rFonts w:ascii="Arial" w:hAnsi="Arial" w:cs="Arial"/>
      <w:color w:val="auto"/>
      <w:sz w:val="20"/>
      <w:szCs w:val="24"/>
    </w:rPr>
  </w:style>
  <w:style w:type="character" w:customStyle="1" w:styleId="BodyTextIndentChar">
    <w:name w:val="Body Text Indent Char"/>
    <w:basedOn w:val="DefaultParagraphFont"/>
    <w:link w:val="BodyTextIndent"/>
    <w:rPr>
      <w:rFonts w:ascii="Arial" w:eastAsia="Times New Roman" w:hAnsi="Arial" w:cs="Arial"/>
      <w:sz w:val="20"/>
      <w:szCs w:val="24"/>
    </w:rPr>
  </w:style>
  <w:style w:type="character" w:styleId="Hyperlink">
    <w:name w:val="Hyperlink"/>
    <w:uiPriority w:val="99"/>
    <w:rPr>
      <w:color w:val="0000FF"/>
      <w:u w:val="single"/>
    </w:rPr>
  </w:style>
  <w:style w:type="paragraph" w:customStyle="1" w:styleId="Enclosure">
    <w:name w:val="Enclosure"/>
    <w:basedOn w:val="Normal"/>
    <w:pPr>
      <w:spacing w:after="0" w:line="240" w:lineRule="auto"/>
      <w:ind w:firstLine="0"/>
      <w:jc w:val="left"/>
    </w:pPr>
    <w:rPr>
      <w:color w:val="auto"/>
      <w:szCs w:val="24"/>
    </w:rPr>
  </w:style>
  <w:style w:type="paragraph" w:customStyle="1" w:styleId="Section10-Heading1">
    <w:name w:val="Section 10 - Heading 1"/>
    <w:basedOn w:val="Normal"/>
    <w:next w:val="Normal"/>
    <w:pPr>
      <w:spacing w:before="120" w:after="240" w:line="240" w:lineRule="auto"/>
      <w:ind w:firstLine="0"/>
      <w:jc w:val="center"/>
    </w:pPr>
    <w:rPr>
      <w:b/>
      <w:color w:val="auto"/>
      <w:sz w:val="36"/>
      <w:szCs w:val="24"/>
    </w:rPr>
  </w:style>
  <w:style w:type="paragraph" w:customStyle="1" w:styleId="SectionXHeading">
    <w:name w:val="Section X Heading"/>
    <w:basedOn w:val="Normal"/>
    <w:pPr>
      <w:spacing w:before="240" w:after="240" w:line="240" w:lineRule="auto"/>
      <w:ind w:firstLine="0"/>
      <w:jc w:val="center"/>
    </w:pPr>
    <w:rPr>
      <w:rFonts w:ascii="Times New Roman Bold" w:hAnsi="Times New Roman Bold"/>
      <w:b/>
      <w:color w:val="auto"/>
      <w:sz w:val="36"/>
      <w:szCs w:val="24"/>
    </w:rPr>
  </w:style>
  <w:style w:type="paragraph" w:customStyle="1" w:styleId="Section8-Section">
    <w:name w:val="Section 8 - Section"/>
    <w:basedOn w:val="Normal"/>
    <w:pPr>
      <w:suppressAutoHyphens/>
      <w:overflowPunct w:val="0"/>
      <w:autoSpaceDE w:val="0"/>
      <w:autoSpaceDN w:val="0"/>
      <w:adjustRightInd w:val="0"/>
      <w:spacing w:before="120" w:after="200" w:line="240" w:lineRule="auto"/>
      <w:ind w:firstLine="0"/>
      <w:jc w:val="center"/>
      <w:textAlignment w:val="baseline"/>
    </w:pPr>
    <w:rPr>
      <w:b/>
      <w:color w:val="auto"/>
      <w:sz w:val="28"/>
      <w:szCs w:val="20"/>
    </w:rPr>
  </w:style>
  <w:style w:type="paragraph" w:customStyle="1" w:styleId="Section8-Clauses">
    <w:name w:val="Section 8 - Clauses"/>
    <w:basedOn w:val="Normal"/>
    <w:pPr>
      <w:tabs>
        <w:tab w:val="left" w:pos="360"/>
      </w:tabs>
      <w:suppressAutoHyphens/>
      <w:overflowPunct w:val="0"/>
      <w:autoSpaceDE w:val="0"/>
      <w:autoSpaceDN w:val="0"/>
      <w:adjustRightInd w:val="0"/>
      <w:spacing w:after="200" w:line="240" w:lineRule="auto"/>
      <w:ind w:left="576" w:hanging="576"/>
      <w:jc w:val="left"/>
      <w:textAlignment w:val="baseline"/>
    </w:pPr>
    <w:rPr>
      <w:b/>
      <w:color w:val="auto"/>
      <w:szCs w:val="20"/>
    </w:rPr>
  </w:style>
  <w:style w:type="paragraph" w:customStyle="1" w:styleId="ESSpara">
    <w:name w:val="ESS para"/>
    <w:basedOn w:val="Normal"/>
    <w:link w:val="ESSparaChar"/>
    <w:qFormat/>
    <w:pPr>
      <w:numPr>
        <w:numId w:val="2"/>
      </w:numPr>
      <w:spacing w:after="240" w:line="240" w:lineRule="auto"/>
    </w:pPr>
    <w:rPr>
      <w:rFonts w:ascii="Calibri" w:eastAsia="SimSun" w:hAnsi="Calibri" w:cs="SimSun"/>
      <w:color w:val="auto"/>
      <w:sz w:val="22"/>
      <w:lang w:eastAsia="ja-JP"/>
    </w:rPr>
  </w:style>
  <w:style w:type="character" w:customStyle="1" w:styleId="ESSparaChar">
    <w:name w:val="ESS para Char"/>
    <w:basedOn w:val="DefaultParagraphFont"/>
    <w:link w:val="ESSpara"/>
    <w:rPr>
      <w:lang w:eastAsia="ja-JP"/>
    </w:rPr>
  </w:style>
  <w:style w:type="character" w:customStyle="1" w:styleId="Lgendedelimage">
    <w:name w:val="Légende de l'image_"/>
    <w:basedOn w:val="DefaultParagraphFont"/>
    <w:link w:val="Lgendedelimage0"/>
    <w:rPr>
      <w:sz w:val="56"/>
      <w:szCs w:val="56"/>
    </w:rPr>
  </w:style>
  <w:style w:type="paragraph" w:customStyle="1" w:styleId="Lgendedelimage0">
    <w:name w:val="Légende de l'image"/>
    <w:basedOn w:val="Normal"/>
    <w:link w:val="Lgendedelimage"/>
    <w:pPr>
      <w:widowControl w:val="0"/>
      <w:spacing w:after="0" w:line="240" w:lineRule="auto"/>
      <w:ind w:firstLine="0"/>
      <w:jc w:val="left"/>
    </w:pPr>
    <w:rPr>
      <w:rFonts w:ascii="Calibri" w:eastAsia="SimSun" w:hAnsi="Calibri" w:cs="SimSun"/>
      <w:color w:val="auto"/>
      <w:sz w:val="56"/>
      <w:szCs w:val="56"/>
    </w:rPr>
  </w:style>
  <w:style w:type="paragraph" w:customStyle="1" w:styleId="Corpsdetexte3">
    <w:name w:val="Corps de texte3"/>
    <w:basedOn w:val="Normal"/>
    <w:pPr>
      <w:widowControl w:val="0"/>
      <w:overflowPunct w:val="0"/>
      <w:autoSpaceDE w:val="0"/>
      <w:autoSpaceDN w:val="0"/>
      <w:adjustRightInd w:val="0"/>
      <w:spacing w:after="0" w:line="240" w:lineRule="auto"/>
      <w:ind w:firstLine="0"/>
      <w:jc w:val="left"/>
    </w:pPr>
    <w:rPr>
      <w:color w:val="auto"/>
      <w:sz w:val="22"/>
      <w:szCs w:val="20"/>
      <w:lang w:val="fr-FR" w:eastAsia="fr-FR"/>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eastAsia="Times New Roman" w:hAnsi="Tahoma" w:cs="Tahoma"/>
      <w:color w:val="000000"/>
      <w:sz w:val="16"/>
      <w:szCs w:val="16"/>
    </w:rPr>
  </w:style>
  <w:style w:type="character" w:customStyle="1" w:styleId="UnresolvedMention1">
    <w:name w:val="Unresolved Mention1"/>
    <w:basedOn w:val="DefaultParagraphFont"/>
    <w:uiPriority w:val="99"/>
    <w:rPr>
      <w:color w:val="605E5C"/>
      <w:shd w:val="clear" w:color="auto" w:fill="E1DFDD"/>
    </w:rPr>
  </w:style>
  <w:style w:type="paragraph" w:styleId="TOC2">
    <w:name w:val="toc 2"/>
    <w:basedOn w:val="Normal"/>
    <w:next w:val="Normal"/>
    <w:uiPriority w:val="39"/>
    <w:pPr>
      <w:spacing w:after="100"/>
      <w:ind w:left="240"/>
    </w:pPr>
  </w:style>
  <w:style w:type="table" w:customStyle="1" w:styleId="Grilledutableau12">
    <w:name w:val="Grille du tableau12"/>
    <w:basedOn w:val="TableNormal"/>
    <w:next w:val="TableGrid0"/>
    <w:pPr>
      <w:spacing w:after="0" w:line="240" w:lineRule="auto"/>
    </w:pPr>
    <w:rPr>
      <w:rFonts w:ascii="Arial" w:eastAsia="Times" w:hAnsi="Arial" w:cs="Times New Roman"/>
      <w:sz w:val="20"/>
      <w:szCs w:val="20"/>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color w:val="000000"/>
      <w:sz w:val="24"/>
    </w:rPr>
  </w:style>
  <w:style w:type="paragraph" w:customStyle="1" w:styleId="NormalTahoma">
    <w:name w:val="Normal + Tahoma"/>
    <w:basedOn w:val="Normal"/>
    <w:pPr>
      <w:spacing w:after="0" w:line="240" w:lineRule="auto"/>
      <w:ind w:left="561" w:hanging="561"/>
      <w:jc w:val="left"/>
    </w:pPr>
    <w:rPr>
      <w:rFonts w:ascii="Tahoma" w:hAnsi="Tahoma" w:cs="Tahoma"/>
      <w:color w:val="auto"/>
      <w:szCs w:val="24"/>
      <w:lang w:val="en-GB" w:eastAsia="fr-FR"/>
    </w:rPr>
  </w:style>
  <w:style w:type="character" w:styleId="CommentReference">
    <w:name w:val="annotation reference"/>
    <w:basedOn w:val="DefaultParagraphFont"/>
    <w:uiPriority w:val="99"/>
    <w:semiHidden/>
    <w:unhideWhenUsed/>
    <w:rsid w:val="00A3585C"/>
    <w:rPr>
      <w:sz w:val="16"/>
      <w:szCs w:val="16"/>
    </w:rPr>
  </w:style>
  <w:style w:type="paragraph" w:styleId="CommentText">
    <w:name w:val="annotation text"/>
    <w:basedOn w:val="Normal"/>
    <w:link w:val="CommentTextChar"/>
    <w:uiPriority w:val="99"/>
    <w:semiHidden/>
    <w:unhideWhenUsed/>
    <w:rsid w:val="00A3585C"/>
    <w:pPr>
      <w:spacing w:line="240" w:lineRule="auto"/>
    </w:pPr>
    <w:rPr>
      <w:sz w:val="20"/>
      <w:szCs w:val="20"/>
    </w:rPr>
  </w:style>
  <w:style w:type="character" w:customStyle="1" w:styleId="CommentTextChar">
    <w:name w:val="Comment Text Char"/>
    <w:basedOn w:val="DefaultParagraphFont"/>
    <w:link w:val="CommentText"/>
    <w:uiPriority w:val="99"/>
    <w:semiHidden/>
    <w:rsid w:val="00A3585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A3585C"/>
    <w:rPr>
      <w:b/>
      <w:bCs/>
    </w:rPr>
  </w:style>
  <w:style w:type="character" w:customStyle="1" w:styleId="CommentSubjectChar">
    <w:name w:val="Comment Subject Char"/>
    <w:basedOn w:val="CommentTextChar"/>
    <w:link w:val="CommentSubject"/>
    <w:uiPriority w:val="99"/>
    <w:semiHidden/>
    <w:rsid w:val="00A3585C"/>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header" Target="header5.xml"/><Relationship Id="rId26" Type="http://schemas.openxmlformats.org/officeDocument/2006/relationships/image" Target="media/image6.jpe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http://www.worldbank.org/debarr." TargetMode="External"/><Relationship Id="rId34"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image" Target="media/image5.jpeg"/><Relationship Id="rId33" Type="http://schemas.openxmlformats.org/officeDocument/2006/relationships/header" Target="header8.xml"/><Relationship Id="rId38" Type="http://schemas.openxmlformats.org/officeDocument/2006/relationships/header" Target="header1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www.worldbank.org/debarr." TargetMode="External"/><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4.jpeg"/><Relationship Id="rId32" Type="http://schemas.openxmlformats.org/officeDocument/2006/relationships/header" Target="header7.xml"/><Relationship Id="rId37" Type="http://schemas.openxmlformats.org/officeDocument/2006/relationships/header" Target="header12.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orldbank.org/debarr." TargetMode="External"/><Relationship Id="rId23" Type="http://schemas.openxmlformats.org/officeDocument/2006/relationships/hyperlink" Target="http://www.worldbank.org/debarr." TargetMode="External"/><Relationship Id="rId28" Type="http://schemas.openxmlformats.org/officeDocument/2006/relationships/image" Target="media/image8.png"/><Relationship Id="rId36" Type="http://schemas.openxmlformats.org/officeDocument/2006/relationships/header" Target="header11.xml"/><Relationship Id="rId10" Type="http://schemas.openxmlformats.org/officeDocument/2006/relationships/image" Target="media/image2.jpeg"/><Relationship Id="rId19" Type="http://schemas.openxmlformats.org/officeDocument/2006/relationships/hyperlink" Target="http://www.worldbank.org/debarr." TargetMode="External"/><Relationship Id="rId31" Type="http://schemas.openxmlformats.org/officeDocument/2006/relationships/header" Target="header6.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oter" Target="footer1.xml"/><Relationship Id="rId22" Type="http://schemas.openxmlformats.org/officeDocument/2006/relationships/hyperlink" Target="http://www.worldbank.org/debarr." TargetMode="External"/><Relationship Id="rId27" Type="http://schemas.openxmlformats.org/officeDocument/2006/relationships/image" Target="media/image7.jpeg"/><Relationship Id="rId30" Type="http://schemas.openxmlformats.org/officeDocument/2006/relationships/image" Target="media/image10.jpeg"/><Relationship Id="rId35"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2026-06-01T00:00:00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DDB920-C034-4C04-B33B-F6114076E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3909</TotalTime>
  <Pages>130</Pages>
  <Words>48263</Words>
  <Characters>275101</Characters>
  <Application>Microsoft Office Word</Application>
  <DocSecurity>0</DocSecurity>
  <Lines>2292</Lines>
  <Paragraphs>645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322719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YESSI ANTHONY BUNGUH</dc:creator>
  <cp:lastModifiedBy>Uzer</cp:lastModifiedBy>
  <cp:revision>129</cp:revision>
  <cp:lastPrinted>2026-05-13T16:19:00Z</cp:lastPrinted>
  <dcterms:created xsi:type="dcterms:W3CDTF">2026-05-26T12:34:00Z</dcterms:created>
  <dcterms:modified xsi:type="dcterms:W3CDTF">2026-08-27T12:38:00Z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0cb50a86f8be4ff5a82120923d28404a_23</vt:lpwstr>
  </property>
</Properties>
</file>